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13" w:rsidRPr="00CD5740" w:rsidRDefault="000C0213" w:rsidP="00CD5740">
      <w:pPr>
        <w:pStyle w:val="a3"/>
        <w:kinsoku w:val="0"/>
        <w:overflowPunct w:val="0"/>
        <w:spacing w:before="0" w:line="560" w:lineRule="exact"/>
        <w:ind w:left="0"/>
        <w:jc w:val="both"/>
        <w:rPr>
          <w:rFonts w:ascii="黑体" w:eastAsia="黑体" w:hAnsi="黑体"/>
          <w:szCs w:val="32"/>
        </w:rPr>
      </w:pPr>
      <w:r w:rsidRPr="00CD5740">
        <w:rPr>
          <w:rFonts w:ascii="黑体" w:eastAsia="黑体" w:hAnsi="黑体" w:hint="eastAsia"/>
          <w:szCs w:val="32"/>
        </w:rPr>
        <w:t>附件</w:t>
      </w:r>
      <w:r w:rsidRPr="00CD5740">
        <w:rPr>
          <w:rFonts w:ascii="黑体" w:eastAsia="黑体" w:hAnsi="黑体"/>
          <w:szCs w:val="32"/>
        </w:rPr>
        <w:t>2</w:t>
      </w:r>
    </w:p>
    <w:p w:rsidR="000C0213" w:rsidRPr="000C0213" w:rsidRDefault="000C0213" w:rsidP="00CD5740">
      <w:pPr>
        <w:pStyle w:val="a3"/>
        <w:kinsoku w:val="0"/>
        <w:overflowPunct w:val="0"/>
        <w:spacing w:before="0" w:line="560" w:lineRule="exact"/>
        <w:ind w:left="0" w:firstLineChars="200" w:firstLine="640"/>
        <w:jc w:val="both"/>
        <w:rPr>
          <w:rFonts w:ascii="仿宋_GB2312" w:eastAsia="仿宋_GB2312" w:hAnsi="Times New Roman"/>
          <w:szCs w:val="32"/>
        </w:rPr>
      </w:pPr>
    </w:p>
    <w:p w:rsidR="000C0213" w:rsidRPr="00CD5740" w:rsidRDefault="000C0213" w:rsidP="00CD5740">
      <w:pPr>
        <w:pStyle w:val="a3"/>
        <w:kinsoku w:val="0"/>
        <w:overflowPunct w:val="0"/>
        <w:spacing w:before="0" w:line="560" w:lineRule="exact"/>
        <w:ind w:left="0"/>
        <w:jc w:val="center"/>
        <w:rPr>
          <w:rFonts w:ascii="方正小标宋_GBK" w:eastAsia="方正小标宋_GBK"/>
          <w:sz w:val="36"/>
          <w:szCs w:val="36"/>
        </w:rPr>
      </w:pPr>
      <w:r w:rsidRPr="00CD5740">
        <w:rPr>
          <w:rFonts w:ascii="方正小标宋_GBK" w:eastAsia="方正小标宋_GBK" w:hint="eastAsia"/>
          <w:sz w:val="36"/>
          <w:szCs w:val="36"/>
        </w:rPr>
        <w:t>无规定动物疫病小区管理技术规范</w:t>
      </w:r>
    </w:p>
    <w:p w:rsidR="000C0213" w:rsidRPr="000C0213" w:rsidRDefault="000C0213" w:rsidP="00CD5740">
      <w:pPr>
        <w:pStyle w:val="a3"/>
        <w:kinsoku w:val="0"/>
        <w:overflowPunct w:val="0"/>
        <w:spacing w:before="0" w:line="560" w:lineRule="exact"/>
        <w:ind w:left="0" w:firstLineChars="200" w:firstLine="640"/>
        <w:jc w:val="both"/>
        <w:rPr>
          <w:rFonts w:ascii="仿宋_GB2312" w:eastAsia="仿宋_GB2312"/>
          <w:szCs w:val="32"/>
        </w:rPr>
      </w:pPr>
    </w:p>
    <w:p w:rsidR="000C0213" w:rsidRPr="00CD5740" w:rsidRDefault="000C0213" w:rsidP="00CD5740">
      <w:pPr>
        <w:pStyle w:val="a3"/>
        <w:kinsoku w:val="0"/>
        <w:overflowPunct w:val="0"/>
        <w:spacing w:before="0" w:line="560" w:lineRule="exact"/>
        <w:ind w:left="0" w:firstLineChars="200" w:firstLine="640"/>
        <w:jc w:val="center"/>
        <w:rPr>
          <w:rFonts w:ascii="黑体" w:eastAsia="黑体" w:hAnsi="黑体"/>
          <w:szCs w:val="32"/>
        </w:rPr>
      </w:pPr>
      <w:r w:rsidRPr="00CD5740">
        <w:rPr>
          <w:rFonts w:ascii="黑体" w:eastAsia="黑体" w:hAnsi="黑体" w:hint="eastAsia"/>
          <w:szCs w:val="32"/>
        </w:rPr>
        <w:t>目</w:t>
      </w:r>
      <w:r w:rsidR="00CD5740">
        <w:rPr>
          <w:rFonts w:ascii="黑体" w:eastAsia="黑体" w:hAnsi="黑体"/>
          <w:szCs w:val="32"/>
        </w:rPr>
        <w:t xml:space="preserve">   </w:t>
      </w:r>
      <w:r w:rsidRPr="00CD5740">
        <w:rPr>
          <w:rFonts w:ascii="黑体" w:eastAsia="黑体" w:hAnsi="黑体" w:hint="eastAsia"/>
          <w:szCs w:val="32"/>
        </w:rPr>
        <w:t>录</w:t>
      </w:r>
    </w:p>
    <w:p w:rsidR="000C0213" w:rsidRPr="000C0213" w:rsidRDefault="000C0213" w:rsidP="00CD5740">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CD5740">
      <w:pPr>
        <w:pStyle w:val="a3"/>
        <w:tabs>
          <w:tab w:val="left" w:pos="2408"/>
        </w:tabs>
        <w:kinsoku w:val="0"/>
        <w:overflowPunct w:val="0"/>
        <w:spacing w:before="0" w:line="560" w:lineRule="exact"/>
        <w:ind w:left="0" w:firstLineChars="200" w:firstLine="643"/>
        <w:jc w:val="both"/>
        <w:rPr>
          <w:rFonts w:ascii="仿宋_GB2312" w:eastAsia="仿宋_GB2312"/>
          <w:b/>
          <w:szCs w:val="32"/>
        </w:rPr>
      </w:pPr>
      <w:r w:rsidRPr="000C0213">
        <w:rPr>
          <w:rFonts w:ascii="仿宋_GB2312" w:eastAsia="仿宋_GB2312" w:hint="eastAsia"/>
          <w:b/>
          <w:szCs w:val="32"/>
        </w:rPr>
        <w:t>第一部分</w:t>
      </w:r>
      <w:r w:rsidRPr="000C0213">
        <w:rPr>
          <w:rFonts w:ascii="仿宋_GB2312" w:eastAsia="仿宋_GB2312"/>
          <w:b/>
          <w:szCs w:val="32"/>
        </w:rPr>
        <w:tab/>
      </w:r>
      <w:r w:rsidRPr="000C0213">
        <w:rPr>
          <w:rFonts w:ascii="仿宋_GB2312" w:eastAsia="仿宋_GB2312" w:hint="eastAsia"/>
          <w:b/>
          <w:szCs w:val="32"/>
        </w:rPr>
        <w:t>无规定动物疫病小区标准</w:t>
      </w:r>
    </w:p>
    <w:p w:rsidR="000C0213" w:rsidRPr="000C0213" w:rsidRDefault="000C0213" w:rsidP="00CD5740">
      <w:pPr>
        <w:pStyle w:val="a3"/>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int="eastAsia"/>
          <w:szCs w:val="32"/>
        </w:rPr>
        <w:t>通则</w:t>
      </w:r>
    </w:p>
    <w:p w:rsidR="000C0213" w:rsidRPr="000C0213" w:rsidRDefault="000C0213" w:rsidP="00CD5740">
      <w:pPr>
        <w:pStyle w:val="1"/>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无非洲猪瘟小区标准</w:t>
      </w:r>
    </w:p>
    <w:p w:rsidR="000C0213" w:rsidRPr="000C0213" w:rsidRDefault="000C0213" w:rsidP="00CD5740">
      <w:pPr>
        <w:pStyle w:val="1"/>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无口蹄疫小区标准</w:t>
      </w:r>
    </w:p>
    <w:p w:rsidR="000C0213" w:rsidRPr="000C0213" w:rsidRDefault="000C0213" w:rsidP="00CD5740">
      <w:pPr>
        <w:pStyle w:val="1"/>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无猪瘟小区标准</w:t>
      </w:r>
    </w:p>
    <w:p w:rsidR="000C0213" w:rsidRPr="000C0213" w:rsidRDefault="000C0213" w:rsidP="00CD5740">
      <w:pPr>
        <w:pStyle w:val="1"/>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无小反刍兽疫小区标准</w:t>
      </w:r>
    </w:p>
    <w:p w:rsidR="000C0213" w:rsidRPr="000C0213" w:rsidRDefault="000C0213" w:rsidP="00CD5740">
      <w:pPr>
        <w:pStyle w:val="a3"/>
        <w:tabs>
          <w:tab w:val="left" w:pos="2365"/>
        </w:tabs>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int="eastAsia"/>
          <w:szCs w:val="32"/>
        </w:rPr>
        <w:t>无高致病性禽流感小区标准无新城</w:t>
      </w:r>
      <w:proofErr w:type="gramStart"/>
      <w:r w:rsidRPr="000C0213">
        <w:rPr>
          <w:rFonts w:ascii="仿宋_GB2312" w:eastAsia="仿宋_GB2312" w:hint="eastAsia"/>
          <w:szCs w:val="32"/>
        </w:rPr>
        <w:t>疫</w:t>
      </w:r>
      <w:proofErr w:type="gramEnd"/>
      <w:r w:rsidRPr="000C0213">
        <w:rPr>
          <w:rFonts w:ascii="仿宋_GB2312" w:eastAsia="仿宋_GB2312" w:hint="eastAsia"/>
          <w:szCs w:val="32"/>
        </w:rPr>
        <w:t>小区标准</w:t>
      </w:r>
    </w:p>
    <w:p w:rsidR="000C0213" w:rsidRPr="000C0213" w:rsidRDefault="000C0213" w:rsidP="00CD5740">
      <w:pPr>
        <w:pStyle w:val="a3"/>
        <w:tabs>
          <w:tab w:val="left" w:pos="2365"/>
        </w:tabs>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int="eastAsia"/>
          <w:szCs w:val="32"/>
        </w:rPr>
        <w:t>无布鲁氏菌</w:t>
      </w:r>
      <w:proofErr w:type="gramStart"/>
      <w:r w:rsidRPr="000C0213">
        <w:rPr>
          <w:rFonts w:ascii="仿宋_GB2312" w:eastAsia="仿宋_GB2312" w:hint="eastAsia"/>
          <w:szCs w:val="32"/>
        </w:rPr>
        <w:t>病小区</w:t>
      </w:r>
      <w:proofErr w:type="gramEnd"/>
      <w:r w:rsidRPr="000C0213">
        <w:rPr>
          <w:rFonts w:ascii="仿宋_GB2312" w:eastAsia="仿宋_GB2312" w:hint="eastAsia"/>
          <w:szCs w:val="32"/>
        </w:rPr>
        <w:t>标准</w:t>
      </w:r>
    </w:p>
    <w:p w:rsidR="00CD5740" w:rsidRDefault="000C0213" w:rsidP="00CD5740">
      <w:pPr>
        <w:pStyle w:val="a3"/>
        <w:tabs>
          <w:tab w:val="left" w:pos="2365"/>
        </w:tabs>
        <w:kinsoku w:val="0"/>
        <w:overflowPunct w:val="0"/>
        <w:spacing w:before="0" w:line="560" w:lineRule="exact"/>
        <w:ind w:left="0" w:firstLineChars="200" w:firstLine="643"/>
        <w:jc w:val="both"/>
        <w:rPr>
          <w:rFonts w:ascii="仿宋_GB2312" w:eastAsia="仿宋_GB2312"/>
          <w:b/>
          <w:szCs w:val="32"/>
        </w:rPr>
      </w:pPr>
      <w:r w:rsidRPr="000C0213">
        <w:rPr>
          <w:rFonts w:ascii="仿宋_GB2312" w:eastAsia="仿宋_GB2312" w:hint="eastAsia"/>
          <w:b/>
          <w:szCs w:val="32"/>
        </w:rPr>
        <w:t>第二部分</w:t>
      </w:r>
      <w:r w:rsidRPr="000C0213">
        <w:rPr>
          <w:rFonts w:ascii="仿宋_GB2312" w:eastAsia="仿宋_GB2312"/>
          <w:b/>
          <w:szCs w:val="32"/>
        </w:rPr>
        <w:tab/>
      </w:r>
      <w:r w:rsidRPr="000C0213">
        <w:rPr>
          <w:rFonts w:ascii="仿宋_GB2312" w:eastAsia="仿宋_GB2312" w:hint="eastAsia"/>
          <w:b/>
          <w:szCs w:val="32"/>
        </w:rPr>
        <w:t>管理技术规范</w:t>
      </w:r>
    </w:p>
    <w:p w:rsidR="00CD5740" w:rsidRDefault="000C0213" w:rsidP="00CD5740">
      <w:pPr>
        <w:pStyle w:val="a3"/>
        <w:tabs>
          <w:tab w:val="left" w:pos="2365"/>
        </w:tabs>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int="eastAsia"/>
          <w:szCs w:val="32"/>
        </w:rPr>
        <w:t>规定动物疫病风险评估准则</w:t>
      </w:r>
    </w:p>
    <w:p w:rsidR="000C0213" w:rsidRPr="000C0213" w:rsidRDefault="000C0213" w:rsidP="00CD5740">
      <w:pPr>
        <w:pStyle w:val="a3"/>
        <w:tabs>
          <w:tab w:val="left" w:pos="2365"/>
        </w:tabs>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int="eastAsia"/>
          <w:szCs w:val="32"/>
        </w:rPr>
        <w:t>生物安全计划准则</w:t>
      </w:r>
    </w:p>
    <w:p w:rsidR="00CD5740" w:rsidRDefault="000C0213" w:rsidP="00CD5740">
      <w:pPr>
        <w:pStyle w:val="a3"/>
        <w:tabs>
          <w:tab w:val="left" w:pos="2365"/>
        </w:tabs>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int="eastAsia"/>
          <w:szCs w:val="32"/>
        </w:rPr>
        <w:t>养殖场生物安全管理规范</w:t>
      </w:r>
    </w:p>
    <w:p w:rsidR="00CD5740" w:rsidRDefault="000C0213" w:rsidP="00CD5740">
      <w:pPr>
        <w:pStyle w:val="a3"/>
        <w:tabs>
          <w:tab w:val="left" w:pos="2365"/>
        </w:tabs>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int="eastAsia"/>
          <w:szCs w:val="32"/>
        </w:rPr>
        <w:t>屠宰场生物安全管理规范</w:t>
      </w:r>
    </w:p>
    <w:p w:rsidR="00CD5740" w:rsidRDefault="000C0213" w:rsidP="00CD5740">
      <w:pPr>
        <w:pStyle w:val="a3"/>
        <w:tabs>
          <w:tab w:val="left" w:pos="2365"/>
        </w:tabs>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int="eastAsia"/>
          <w:szCs w:val="32"/>
        </w:rPr>
        <w:t>规定动物疫病监测准则</w:t>
      </w:r>
    </w:p>
    <w:p w:rsidR="00CD5740" w:rsidRDefault="000C0213" w:rsidP="00CD5740">
      <w:pPr>
        <w:pStyle w:val="a3"/>
        <w:tabs>
          <w:tab w:val="left" w:pos="2365"/>
        </w:tabs>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int="eastAsia"/>
          <w:szCs w:val="32"/>
        </w:rPr>
        <w:t>畜禽养殖场消毒技术规范</w:t>
      </w:r>
    </w:p>
    <w:p w:rsidR="000C0213" w:rsidRPr="000C0213" w:rsidRDefault="000C0213" w:rsidP="00CD5740">
      <w:pPr>
        <w:pStyle w:val="a3"/>
        <w:tabs>
          <w:tab w:val="left" w:pos="2365"/>
        </w:tabs>
        <w:kinsoku w:val="0"/>
        <w:overflowPunct w:val="0"/>
        <w:spacing w:before="0" w:line="560" w:lineRule="exact"/>
        <w:ind w:left="0" w:firstLineChars="200" w:firstLine="640"/>
        <w:jc w:val="both"/>
        <w:rPr>
          <w:rFonts w:ascii="仿宋_GB2312" w:eastAsia="仿宋_GB2312"/>
          <w:szCs w:val="32"/>
        </w:rPr>
      </w:pPr>
      <w:r w:rsidRPr="000C0213">
        <w:rPr>
          <w:rFonts w:ascii="仿宋_GB2312" w:eastAsia="仿宋_GB2312" w:hint="eastAsia"/>
          <w:szCs w:val="32"/>
        </w:rPr>
        <w:t>动物卫生监督管理规范</w:t>
      </w:r>
    </w:p>
    <w:p w:rsidR="000C0213" w:rsidRPr="00BA201C" w:rsidRDefault="000C0213" w:rsidP="00BA201C">
      <w:pPr>
        <w:pStyle w:val="a3"/>
        <w:tabs>
          <w:tab w:val="left" w:pos="2408"/>
        </w:tabs>
        <w:kinsoku w:val="0"/>
        <w:overflowPunct w:val="0"/>
        <w:spacing w:before="0" w:line="560" w:lineRule="exact"/>
        <w:ind w:left="0"/>
        <w:jc w:val="center"/>
        <w:rPr>
          <w:rFonts w:ascii="方正小标宋_GBK" w:eastAsia="方正小标宋_GBK"/>
          <w:sz w:val="36"/>
          <w:szCs w:val="36"/>
        </w:rPr>
      </w:pPr>
      <w:r w:rsidRPr="00BA201C">
        <w:rPr>
          <w:rFonts w:ascii="方正小标宋_GBK" w:eastAsia="方正小标宋_GBK" w:hint="eastAsia"/>
          <w:sz w:val="36"/>
          <w:szCs w:val="36"/>
        </w:rPr>
        <w:lastRenderedPageBreak/>
        <w:t>第一部分</w:t>
      </w:r>
      <w:r w:rsidR="00BA201C" w:rsidRPr="00BA201C">
        <w:rPr>
          <w:rFonts w:ascii="方正小标宋_GBK" w:eastAsia="方正小标宋_GBK"/>
          <w:sz w:val="36"/>
          <w:szCs w:val="36"/>
        </w:rPr>
        <w:t xml:space="preserve">  </w:t>
      </w:r>
      <w:r w:rsidRPr="00BA201C">
        <w:rPr>
          <w:rFonts w:ascii="方正小标宋_GBK" w:eastAsia="方正小标宋_GBK" w:hint="eastAsia"/>
          <w:sz w:val="36"/>
          <w:szCs w:val="36"/>
        </w:rPr>
        <w:t>无规定动物疫病小区标准</w:t>
      </w:r>
    </w:p>
    <w:p w:rsidR="000C0213" w:rsidRPr="00CD5740" w:rsidRDefault="000C0213" w:rsidP="00CD5740">
      <w:pPr>
        <w:pStyle w:val="a3"/>
        <w:tabs>
          <w:tab w:val="left" w:pos="2408"/>
        </w:tabs>
        <w:kinsoku w:val="0"/>
        <w:overflowPunct w:val="0"/>
        <w:spacing w:before="0" w:line="560" w:lineRule="exact"/>
        <w:ind w:left="0" w:firstLineChars="200" w:firstLine="643"/>
        <w:jc w:val="both"/>
        <w:rPr>
          <w:rFonts w:ascii="仿宋_GB2312" w:eastAsia="仿宋_GB2312"/>
          <w:b/>
          <w:szCs w:val="32"/>
        </w:rPr>
      </w:pPr>
    </w:p>
    <w:p w:rsidR="000C0213" w:rsidRPr="00CD5740" w:rsidRDefault="000C0213" w:rsidP="00CD5740">
      <w:pPr>
        <w:pStyle w:val="a3"/>
        <w:tabs>
          <w:tab w:val="left" w:pos="2408"/>
        </w:tabs>
        <w:kinsoku w:val="0"/>
        <w:overflowPunct w:val="0"/>
        <w:spacing w:before="0" w:line="560" w:lineRule="exact"/>
        <w:ind w:left="0" w:firstLineChars="200" w:firstLine="643"/>
        <w:jc w:val="both"/>
        <w:rPr>
          <w:rFonts w:ascii="仿宋_GB2312" w:eastAsia="仿宋_GB2312"/>
          <w:b/>
          <w:szCs w:val="32"/>
        </w:rPr>
      </w:pPr>
    </w:p>
    <w:p w:rsidR="000C0213" w:rsidRPr="00BA201C" w:rsidRDefault="000C0213" w:rsidP="00BA201C">
      <w:pPr>
        <w:pStyle w:val="a3"/>
        <w:tabs>
          <w:tab w:val="left" w:pos="2408"/>
        </w:tabs>
        <w:kinsoku w:val="0"/>
        <w:overflowPunct w:val="0"/>
        <w:spacing w:before="0" w:line="560" w:lineRule="exact"/>
        <w:ind w:left="0" w:firstLineChars="200" w:firstLine="640"/>
        <w:jc w:val="both"/>
        <w:rPr>
          <w:rFonts w:ascii="仿宋_GB2312" w:eastAsia="仿宋_GB2312"/>
          <w:szCs w:val="32"/>
        </w:rPr>
      </w:pPr>
      <w:r w:rsidRPr="00BA201C">
        <w:rPr>
          <w:rFonts w:ascii="仿宋_GB2312" w:eastAsia="仿宋_GB2312" w:hint="eastAsia"/>
          <w:szCs w:val="32"/>
        </w:rPr>
        <w:t>通则</w:t>
      </w:r>
    </w:p>
    <w:p w:rsidR="000C0213" w:rsidRPr="00BA201C" w:rsidRDefault="000C0213" w:rsidP="00BA201C">
      <w:pPr>
        <w:pStyle w:val="a3"/>
        <w:tabs>
          <w:tab w:val="left" w:pos="2408"/>
        </w:tabs>
        <w:kinsoku w:val="0"/>
        <w:overflowPunct w:val="0"/>
        <w:spacing w:before="0" w:line="560" w:lineRule="exact"/>
        <w:ind w:left="0" w:firstLineChars="200" w:firstLine="640"/>
        <w:jc w:val="both"/>
        <w:rPr>
          <w:rFonts w:ascii="仿宋_GB2312" w:eastAsia="仿宋_GB2312"/>
          <w:szCs w:val="32"/>
        </w:rPr>
      </w:pPr>
      <w:r w:rsidRPr="00BA201C">
        <w:rPr>
          <w:rFonts w:ascii="仿宋_GB2312" w:eastAsia="仿宋_GB2312" w:hint="eastAsia"/>
          <w:szCs w:val="32"/>
        </w:rPr>
        <w:t>无非洲猪瘟小区标准无口蹄疫小区标准</w:t>
      </w:r>
    </w:p>
    <w:p w:rsidR="000C0213" w:rsidRPr="00BA201C" w:rsidRDefault="000C0213" w:rsidP="00BA201C">
      <w:pPr>
        <w:pStyle w:val="a3"/>
        <w:tabs>
          <w:tab w:val="left" w:pos="2408"/>
        </w:tabs>
        <w:kinsoku w:val="0"/>
        <w:overflowPunct w:val="0"/>
        <w:spacing w:before="0" w:line="560" w:lineRule="exact"/>
        <w:ind w:left="0" w:firstLineChars="200" w:firstLine="640"/>
        <w:jc w:val="both"/>
        <w:rPr>
          <w:rFonts w:ascii="仿宋_GB2312" w:eastAsia="仿宋_GB2312"/>
          <w:szCs w:val="32"/>
        </w:rPr>
      </w:pPr>
      <w:r w:rsidRPr="00BA201C">
        <w:rPr>
          <w:rFonts w:ascii="仿宋_GB2312" w:eastAsia="仿宋_GB2312" w:hint="eastAsia"/>
          <w:szCs w:val="32"/>
        </w:rPr>
        <w:t>无猪瘟小区标准</w:t>
      </w:r>
    </w:p>
    <w:p w:rsidR="000C0213" w:rsidRPr="00BA201C" w:rsidRDefault="000C0213" w:rsidP="00BA201C">
      <w:pPr>
        <w:pStyle w:val="a3"/>
        <w:tabs>
          <w:tab w:val="left" w:pos="2408"/>
        </w:tabs>
        <w:kinsoku w:val="0"/>
        <w:overflowPunct w:val="0"/>
        <w:spacing w:before="0" w:line="560" w:lineRule="exact"/>
        <w:ind w:left="0" w:firstLineChars="200" w:firstLine="640"/>
        <w:jc w:val="both"/>
        <w:rPr>
          <w:rFonts w:ascii="仿宋_GB2312" w:eastAsia="仿宋_GB2312"/>
          <w:szCs w:val="32"/>
        </w:rPr>
      </w:pPr>
      <w:r w:rsidRPr="00BA201C">
        <w:rPr>
          <w:rFonts w:ascii="仿宋_GB2312" w:eastAsia="仿宋_GB2312" w:hint="eastAsia"/>
          <w:szCs w:val="32"/>
        </w:rPr>
        <w:t>无小反刍兽疫小区标准</w:t>
      </w:r>
    </w:p>
    <w:p w:rsidR="000C0213" w:rsidRPr="00BA201C" w:rsidRDefault="000C0213" w:rsidP="00BA201C">
      <w:pPr>
        <w:pStyle w:val="a3"/>
        <w:tabs>
          <w:tab w:val="left" w:pos="2408"/>
        </w:tabs>
        <w:kinsoku w:val="0"/>
        <w:overflowPunct w:val="0"/>
        <w:spacing w:before="0" w:line="560" w:lineRule="exact"/>
        <w:ind w:left="0" w:firstLineChars="200" w:firstLine="640"/>
        <w:jc w:val="both"/>
        <w:rPr>
          <w:rFonts w:ascii="仿宋_GB2312" w:eastAsia="仿宋_GB2312"/>
          <w:szCs w:val="32"/>
        </w:rPr>
      </w:pPr>
      <w:r w:rsidRPr="00BA201C">
        <w:rPr>
          <w:rFonts w:ascii="仿宋_GB2312" w:eastAsia="仿宋_GB2312" w:hint="eastAsia"/>
          <w:szCs w:val="32"/>
        </w:rPr>
        <w:t>无高致病性禽流感小区标准</w:t>
      </w:r>
    </w:p>
    <w:p w:rsidR="000C0213" w:rsidRPr="00BA201C" w:rsidRDefault="000C0213" w:rsidP="00BA201C">
      <w:pPr>
        <w:pStyle w:val="a3"/>
        <w:tabs>
          <w:tab w:val="left" w:pos="2408"/>
        </w:tabs>
        <w:kinsoku w:val="0"/>
        <w:overflowPunct w:val="0"/>
        <w:spacing w:before="0" w:line="560" w:lineRule="exact"/>
        <w:ind w:left="0" w:firstLineChars="200" w:firstLine="640"/>
        <w:jc w:val="both"/>
        <w:rPr>
          <w:rFonts w:ascii="仿宋_GB2312" w:eastAsia="仿宋_GB2312"/>
          <w:szCs w:val="32"/>
        </w:rPr>
      </w:pPr>
      <w:r w:rsidRPr="00BA201C">
        <w:rPr>
          <w:rFonts w:ascii="仿宋_GB2312" w:eastAsia="仿宋_GB2312" w:hint="eastAsia"/>
          <w:szCs w:val="32"/>
        </w:rPr>
        <w:t>无新城</w:t>
      </w:r>
      <w:proofErr w:type="gramStart"/>
      <w:r w:rsidRPr="00BA201C">
        <w:rPr>
          <w:rFonts w:ascii="仿宋_GB2312" w:eastAsia="仿宋_GB2312" w:hint="eastAsia"/>
          <w:szCs w:val="32"/>
        </w:rPr>
        <w:t>疫</w:t>
      </w:r>
      <w:proofErr w:type="gramEnd"/>
      <w:r w:rsidRPr="00BA201C">
        <w:rPr>
          <w:rFonts w:ascii="仿宋_GB2312" w:eastAsia="仿宋_GB2312" w:hint="eastAsia"/>
          <w:szCs w:val="32"/>
        </w:rPr>
        <w:t>小区标准</w:t>
      </w:r>
    </w:p>
    <w:p w:rsidR="000C0213" w:rsidRPr="00CD5740" w:rsidRDefault="000C0213" w:rsidP="00BA201C">
      <w:pPr>
        <w:pStyle w:val="a3"/>
        <w:tabs>
          <w:tab w:val="left" w:pos="2408"/>
        </w:tabs>
        <w:kinsoku w:val="0"/>
        <w:overflowPunct w:val="0"/>
        <w:spacing w:before="0" w:line="560" w:lineRule="exact"/>
        <w:ind w:left="0" w:firstLineChars="200" w:firstLine="640"/>
        <w:jc w:val="both"/>
        <w:rPr>
          <w:rFonts w:ascii="仿宋_GB2312" w:eastAsia="仿宋_GB2312"/>
          <w:b/>
          <w:szCs w:val="32"/>
        </w:rPr>
      </w:pPr>
      <w:r w:rsidRPr="00BA201C">
        <w:rPr>
          <w:rFonts w:ascii="仿宋_GB2312" w:eastAsia="仿宋_GB2312" w:hint="eastAsia"/>
          <w:szCs w:val="32"/>
        </w:rPr>
        <w:t>无布鲁氏菌</w:t>
      </w:r>
      <w:proofErr w:type="gramStart"/>
      <w:r w:rsidRPr="00BA201C">
        <w:rPr>
          <w:rFonts w:ascii="仿宋_GB2312" w:eastAsia="仿宋_GB2312" w:hint="eastAsia"/>
          <w:szCs w:val="32"/>
        </w:rPr>
        <w:t>病小区</w:t>
      </w:r>
      <w:proofErr w:type="gramEnd"/>
      <w:r w:rsidRPr="00BA201C">
        <w:rPr>
          <w:rFonts w:ascii="仿宋_GB2312" w:eastAsia="仿宋_GB2312" w:hint="eastAsia"/>
          <w:szCs w:val="32"/>
        </w:rPr>
        <w:t>标准</w:t>
      </w:r>
    </w:p>
    <w:p w:rsidR="000C0213" w:rsidRPr="00CD5740" w:rsidRDefault="000C0213" w:rsidP="00CD5740">
      <w:pPr>
        <w:pStyle w:val="a3"/>
        <w:tabs>
          <w:tab w:val="left" w:pos="2408"/>
        </w:tabs>
        <w:kinsoku w:val="0"/>
        <w:overflowPunct w:val="0"/>
        <w:spacing w:before="0" w:line="560" w:lineRule="exact"/>
        <w:ind w:left="0" w:firstLineChars="200" w:firstLine="643"/>
        <w:jc w:val="both"/>
        <w:rPr>
          <w:rFonts w:ascii="仿宋_GB2312" w:eastAsia="仿宋_GB2312"/>
          <w:b/>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sectPr w:rsidR="000C0213" w:rsidRPr="000C0213" w:rsidSect="00606832">
          <w:headerReference w:type="even" r:id="rId8"/>
          <w:headerReference w:type="default" r:id="rId9"/>
          <w:footerReference w:type="even" r:id="rId10"/>
          <w:footerReference w:type="default" r:id="rId11"/>
          <w:headerReference w:type="first" r:id="rId12"/>
          <w:footerReference w:type="first" r:id="rId13"/>
          <w:type w:val="nextColumn"/>
          <w:pgSz w:w="11920" w:h="16820" w:code="9"/>
          <w:pgMar w:top="2098" w:right="1531" w:bottom="1985" w:left="1531" w:header="720" w:footer="720" w:gutter="0"/>
          <w:pgNumType w:fmt="numberInDash"/>
          <w:cols w:space="720"/>
          <w:docGrid w:type="linesAndChars" w:linePitch="326"/>
        </w:sectPr>
      </w:pPr>
    </w:p>
    <w:p w:rsidR="000C0213" w:rsidRPr="00D636FB" w:rsidRDefault="000C0213" w:rsidP="00BA201C">
      <w:pPr>
        <w:pStyle w:val="a3"/>
        <w:tabs>
          <w:tab w:val="left" w:pos="703"/>
        </w:tabs>
        <w:kinsoku w:val="0"/>
        <w:overflowPunct w:val="0"/>
        <w:spacing w:before="0" w:line="560" w:lineRule="exact"/>
        <w:ind w:left="0"/>
        <w:jc w:val="center"/>
        <w:rPr>
          <w:rFonts w:ascii="黑体" w:eastAsia="黑体" w:hAnsi="黑体"/>
          <w:sz w:val="36"/>
          <w:szCs w:val="36"/>
        </w:rPr>
      </w:pPr>
      <w:r w:rsidRPr="00D636FB">
        <w:rPr>
          <w:rFonts w:ascii="黑体" w:eastAsia="黑体" w:hAnsi="黑体" w:hint="eastAsia"/>
          <w:sz w:val="36"/>
          <w:szCs w:val="36"/>
        </w:rPr>
        <w:lastRenderedPageBreak/>
        <w:t>通</w:t>
      </w:r>
      <w:r w:rsidRPr="00D636FB">
        <w:rPr>
          <w:rFonts w:ascii="黑体" w:eastAsia="黑体" w:hAnsi="黑体"/>
          <w:sz w:val="36"/>
          <w:szCs w:val="36"/>
        </w:rPr>
        <w:tab/>
      </w:r>
      <w:r w:rsidRPr="00D636FB">
        <w:rPr>
          <w:rFonts w:ascii="黑体" w:eastAsia="黑体" w:hAnsi="黑体" w:hint="eastAsia"/>
          <w:sz w:val="36"/>
          <w:szCs w:val="36"/>
        </w:rPr>
        <w:t>则</w:t>
      </w:r>
    </w:p>
    <w:p w:rsidR="000C0213" w:rsidRPr="000C0213" w:rsidRDefault="000C0213" w:rsidP="00BA201C">
      <w:pPr>
        <w:pStyle w:val="a3"/>
        <w:kinsoku w:val="0"/>
        <w:overflowPunct w:val="0"/>
        <w:spacing w:before="0" w:line="320" w:lineRule="exact"/>
        <w:ind w:left="0"/>
        <w:jc w:val="both"/>
        <w:rPr>
          <w:rFonts w:ascii="仿宋_GB2312" w:eastAsia="仿宋_GB2312"/>
          <w:szCs w:val="32"/>
        </w:rPr>
      </w:pPr>
    </w:p>
    <w:p w:rsidR="000C0213" w:rsidRPr="00496C1E" w:rsidRDefault="000C0213" w:rsidP="002E1F05">
      <w:pPr>
        <w:pStyle w:val="a3"/>
        <w:kinsoku w:val="0"/>
        <w:overflowPunct w:val="0"/>
        <w:spacing w:before="0" w:line="300" w:lineRule="exact"/>
        <w:ind w:left="0"/>
        <w:jc w:val="both"/>
        <w:rPr>
          <w:rFonts w:ascii="黑体" w:eastAsia="黑体" w:hAnsi="黑体"/>
          <w:sz w:val="21"/>
          <w:szCs w:val="21"/>
        </w:rPr>
      </w:pPr>
      <w:r w:rsidRPr="00496C1E">
        <w:rPr>
          <w:rFonts w:ascii="黑体" w:eastAsia="黑体" w:hAnsi="黑体"/>
          <w:sz w:val="21"/>
          <w:szCs w:val="21"/>
        </w:rPr>
        <w:t>1</w:t>
      </w:r>
      <w:r w:rsidR="00BA201C" w:rsidRPr="00496C1E">
        <w:rPr>
          <w:rFonts w:ascii="黑体" w:eastAsia="黑体" w:hAnsi="黑体"/>
          <w:sz w:val="21"/>
          <w:szCs w:val="21"/>
        </w:rPr>
        <w:t xml:space="preserve"> </w:t>
      </w:r>
      <w:r w:rsidR="00F43852">
        <w:rPr>
          <w:rFonts w:ascii="黑体" w:eastAsia="黑体" w:hAnsi="黑体"/>
          <w:sz w:val="21"/>
          <w:szCs w:val="21"/>
        </w:rPr>
        <w:t xml:space="preserve"> </w:t>
      </w:r>
      <w:r w:rsidRPr="00496C1E">
        <w:rPr>
          <w:rFonts w:ascii="黑体" w:eastAsia="黑体" w:hAnsi="黑体" w:hint="eastAsia"/>
          <w:sz w:val="21"/>
          <w:szCs w:val="21"/>
        </w:rPr>
        <w:t>范围</w:t>
      </w:r>
    </w:p>
    <w:p w:rsidR="00BA201C" w:rsidRPr="00496C1E" w:rsidRDefault="000C0213" w:rsidP="00496C1E">
      <w:pPr>
        <w:pStyle w:val="a3"/>
        <w:kinsoku w:val="0"/>
        <w:overflowPunct w:val="0"/>
        <w:spacing w:before="0" w:line="300" w:lineRule="exact"/>
        <w:ind w:left="0" w:firstLineChars="200" w:firstLine="420"/>
        <w:jc w:val="both"/>
        <w:rPr>
          <w:rFonts w:hAnsiTheme="minorEastAsia"/>
          <w:sz w:val="21"/>
          <w:szCs w:val="21"/>
        </w:rPr>
      </w:pPr>
      <w:r w:rsidRPr="00496C1E">
        <w:rPr>
          <w:rFonts w:hAnsiTheme="minorEastAsia" w:hint="eastAsia"/>
          <w:sz w:val="21"/>
          <w:szCs w:val="21"/>
        </w:rPr>
        <w:t>本标准规定了无规定动物疫病小区的基本条件和建设要求。</w:t>
      </w:r>
    </w:p>
    <w:p w:rsidR="000C0213" w:rsidRPr="00496C1E" w:rsidRDefault="000C0213" w:rsidP="00496C1E">
      <w:pPr>
        <w:pStyle w:val="a3"/>
        <w:kinsoku w:val="0"/>
        <w:overflowPunct w:val="0"/>
        <w:spacing w:before="0" w:line="300" w:lineRule="exact"/>
        <w:ind w:left="0" w:firstLineChars="200" w:firstLine="420"/>
        <w:jc w:val="both"/>
        <w:rPr>
          <w:rFonts w:hAnsiTheme="minorEastAsia"/>
          <w:sz w:val="21"/>
          <w:szCs w:val="21"/>
        </w:rPr>
      </w:pPr>
      <w:r w:rsidRPr="00496C1E">
        <w:rPr>
          <w:rFonts w:hAnsiTheme="minorEastAsia" w:hint="eastAsia"/>
          <w:sz w:val="21"/>
          <w:szCs w:val="21"/>
        </w:rPr>
        <w:t>本标准适用于无规定动物疫病小区的建设、维持和评估。</w:t>
      </w:r>
    </w:p>
    <w:p w:rsidR="000C0213" w:rsidRPr="00496C1E" w:rsidRDefault="00BA201C" w:rsidP="002E1F05">
      <w:pPr>
        <w:pStyle w:val="a3"/>
        <w:kinsoku w:val="0"/>
        <w:overflowPunct w:val="0"/>
        <w:spacing w:before="0" w:line="300" w:lineRule="exact"/>
        <w:ind w:left="0"/>
        <w:jc w:val="both"/>
        <w:rPr>
          <w:rFonts w:hAnsiTheme="minorEastAsia"/>
          <w:sz w:val="21"/>
          <w:szCs w:val="21"/>
        </w:rPr>
      </w:pPr>
      <w:r w:rsidRPr="00496C1E">
        <w:rPr>
          <w:rFonts w:ascii="黑体" w:eastAsia="黑体" w:hAnsi="黑体"/>
          <w:sz w:val="21"/>
          <w:szCs w:val="21"/>
        </w:rPr>
        <w:t xml:space="preserve">2 </w:t>
      </w:r>
      <w:r w:rsidR="00F43852">
        <w:rPr>
          <w:rFonts w:ascii="黑体" w:eastAsia="黑体" w:hAnsi="黑体"/>
          <w:sz w:val="21"/>
          <w:szCs w:val="21"/>
        </w:rPr>
        <w:t xml:space="preserve"> </w:t>
      </w:r>
      <w:r w:rsidR="000C0213" w:rsidRPr="00496C1E">
        <w:rPr>
          <w:rFonts w:ascii="黑体" w:eastAsia="黑体" w:hAnsi="黑体" w:hint="eastAsia"/>
          <w:sz w:val="21"/>
          <w:szCs w:val="21"/>
        </w:rPr>
        <w:t>规范性引用文件</w:t>
      </w:r>
    </w:p>
    <w:p w:rsidR="000C0213" w:rsidRPr="00496C1E" w:rsidRDefault="000C0213" w:rsidP="00496C1E">
      <w:pPr>
        <w:pStyle w:val="a3"/>
        <w:tabs>
          <w:tab w:val="left" w:pos="483"/>
        </w:tabs>
        <w:kinsoku w:val="0"/>
        <w:overflowPunct w:val="0"/>
        <w:spacing w:before="0" w:line="300" w:lineRule="exact"/>
        <w:ind w:left="0" w:firstLineChars="200" w:firstLine="420"/>
        <w:jc w:val="both"/>
        <w:rPr>
          <w:rFonts w:hAnsiTheme="minorEastAsia"/>
          <w:sz w:val="21"/>
          <w:szCs w:val="21"/>
        </w:rPr>
      </w:pPr>
      <w:r w:rsidRPr="00496C1E">
        <w:rPr>
          <w:rFonts w:hAnsiTheme="minorEastAsia" w:hint="eastAsia"/>
          <w:sz w:val="21"/>
          <w:szCs w:val="21"/>
        </w:rPr>
        <w:t>下列文件的最新版本适用于本文件</w:t>
      </w:r>
    </w:p>
    <w:p w:rsidR="000C0213" w:rsidRPr="00496C1E" w:rsidRDefault="000C0213" w:rsidP="00496C1E">
      <w:pPr>
        <w:pStyle w:val="a3"/>
        <w:tabs>
          <w:tab w:val="left" w:pos="483"/>
        </w:tabs>
        <w:kinsoku w:val="0"/>
        <w:overflowPunct w:val="0"/>
        <w:spacing w:before="0" w:line="300" w:lineRule="exact"/>
        <w:ind w:left="0" w:firstLineChars="200" w:firstLine="420"/>
        <w:jc w:val="both"/>
        <w:rPr>
          <w:rFonts w:hAnsiTheme="minorEastAsia"/>
          <w:sz w:val="21"/>
          <w:szCs w:val="21"/>
        </w:rPr>
      </w:pPr>
      <w:r w:rsidRPr="00496C1E">
        <w:rPr>
          <w:rFonts w:hAnsiTheme="minorEastAsia" w:hint="eastAsia"/>
          <w:sz w:val="21"/>
          <w:szCs w:val="21"/>
        </w:rPr>
        <w:t>动物防疫法</w:t>
      </w:r>
    </w:p>
    <w:p w:rsidR="000C0213" w:rsidRPr="00496C1E" w:rsidRDefault="000C0213" w:rsidP="00496C1E">
      <w:pPr>
        <w:pStyle w:val="a3"/>
        <w:kinsoku w:val="0"/>
        <w:overflowPunct w:val="0"/>
        <w:spacing w:before="0" w:line="300" w:lineRule="exact"/>
        <w:ind w:left="0" w:firstLineChars="200" w:firstLine="420"/>
        <w:jc w:val="both"/>
        <w:rPr>
          <w:rFonts w:hAnsiTheme="minorEastAsia"/>
          <w:sz w:val="21"/>
          <w:szCs w:val="21"/>
        </w:rPr>
      </w:pPr>
      <w:r w:rsidRPr="00496C1E">
        <w:rPr>
          <w:rFonts w:hAnsiTheme="minorEastAsia" w:hint="eastAsia"/>
          <w:sz w:val="21"/>
          <w:szCs w:val="21"/>
        </w:rPr>
        <w:t>重大动物疫情应急条例</w:t>
      </w:r>
    </w:p>
    <w:p w:rsidR="000C0213" w:rsidRPr="00496C1E" w:rsidRDefault="000C0213" w:rsidP="00496C1E">
      <w:pPr>
        <w:pStyle w:val="a3"/>
        <w:kinsoku w:val="0"/>
        <w:overflowPunct w:val="0"/>
        <w:spacing w:before="0" w:line="300" w:lineRule="exact"/>
        <w:ind w:left="0" w:firstLineChars="200" w:firstLine="420"/>
        <w:jc w:val="both"/>
        <w:rPr>
          <w:rFonts w:hAnsiTheme="minorEastAsia"/>
          <w:sz w:val="21"/>
          <w:szCs w:val="21"/>
        </w:rPr>
      </w:pPr>
      <w:r w:rsidRPr="00496C1E">
        <w:rPr>
          <w:rFonts w:hAnsiTheme="minorEastAsia" w:hint="eastAsia"/>
          <w:sz w:val="21"/>
          <w:szCs w:val="21"/>
        </w:rPr>
        <w:t>动物防疫条件审查办法</w:t>
      </w:r>
    </w:p>
    <w:p w:rsidR="000C0213" w:rsidRPr="00496C1E" w:rsidRDefault="000C0213" w:rsidP="00496C1E">
      <w:pPr>
        <w:pStyle w:val="a3"/>
        <w:kinsoku w:val="0"/>
        <w:overflowPunct w:val="0"/>
        <w:spacing w:before="0" w:line="300" w:lineRule="exact"/>
        <w:ind w:left="0" w:firstLineChars="200" w:firstLine="420"/>
        <w:jc w:val="both"/>
        <w:rPr>
          <w:rFonts w:hAnsiTheme="minorEastAsia"/>
          <w:sz w:val="21"/>
          <w:szCs w:val="21"/>
        </w:rPr>
      </w:pPr>
      <w:r w:rsidRPr="00496C1E">
        <w:rPr>
          <w:rFonts w:hAnsiTheme="minorEastAsia" w:hint="eastAsia"/>
          <w:sz w:val="21"/>
          <w:szCs w:val="21"/>
        </w:rPr>
        <w:t>动物检疫管理办法</w:t>
      </w:r>
    </w:p>
    <w:p w:rsidR="000C0213" w:rsidRPr="00496C1E" w:rsidRDefault="000C0213" w:rsidP="00496C1E">
      <w:pPr>
        <w:pStyle w:val="a3"/>
        <w:kinsoku w:val="0"/>
        <w:overflowPunct w:val="0"/>
        <w:spacing w:before="0" w:line="300" w:lineRule="exact"/>
        <w:ind w:left="0" w:firstLineChars="200" w:firstLine="420"/>
        <w:jc w:val="both"/>
        <w:rPr>
          <w:rFonts w:hAnsiTheme="minorEastAsia"/>
          <w:sz w:val="21"/>
          <w:szCs w:val="21"/>
        </w:rPr>
      </w:pPr>
      <w:r w:rsidRPr="00496C1E">
        <w:rPr>
          <w:rFonts w:hAnsiTheme="minorEastAsia" w:hint="eastAsia"/>
          <w:sz w:val="21"/>
          <w:szCs w:val="21"/>
        </w:rPr>
        <w:t>畜禽标识和养殖档案管理办法</w:t>
      </w:r>
    </w:p>
    <w:p w:rsidR="000C0213" w:rsidRPr="00496C1E" w:rsidRDefault="000C0213" w:rsidP="00496C1E">
      <w:pPr>
        <w:pStyle w:val="a3"/>
        <w:kinsoku w:val="0"/>
        <w:overflowPunct w:val="0"/>
        <w:spacing w:before="0" w:line="300" w:lineRule="exact"/>
        <w:ind w:left="0" w:firstLineChars="200" w:firstLine="420"/>
        <w:jc w:val="both"/>
        <w:rPr>
          <w:rFonts w:hAnsiTheme="minorEastAsia"/>
          <w:sz w:val="21"/>
          <w:szCs w:val="21"/>
        </w:rPr>
      </w:pPr>
      <w:r w:rsidRPr="00496C1E">
        <w:rPr>
          <w:rFonts w:hAnsiTheme="minorEastAsia" w:hint="eastAsia"/>
          <w:sz w:val="21"/>
          <w:szCs w:val="21"/>
        </w:rPr>
        <w:t>无规定动物疫病小区评估管理办法</w:t>
      </w:r>
    </w:p>
    <w:p w:rsidR="000C0213" w:rsidRPr="00496C1E" w:rsidRDefault="000C0213" w:rsidP="002E1F05">
      <w:pPr>
        <w:pStyle w:val="a3"/>
        <w:kinsoku w:val="0"/>
        <w:overflowPunct w:val="0"/>
        <w:spacing w:before="0" w:line="300" w:lineRule="exact"/>
        <w:ind w:left="0"/>
        <w:jc w:val="both"/>
        <w:rPr>
          <w:rFonts w:ascii="黑体" w:eastAsia="黑体" w:hAnsi="黑体"/>
          <w:sz w:val="21"/>
          <w:szCs w:val="21"/>
        </w:rPr>
      </w:pPr>
      <w:r w:rsidRPr="00496C1E">
        <w:rPr>
          <w:rFonts w:ascii="黑体" w:eastAsia="黑体" w:hAnsi="黑体"/>
          <w:sz w:val="21"/>
          <w:szCs w:val="21"/>
        </w:rPr>
        <w:t>3</w:t>
      </w:r>
      <w:r w:rsidR="00BA201C" w:rsidRPr="00496C1E">
        <w:rPr>
          <w:rFonts w:ascii="黑体" w:eastAsia="黑体" w:hAnsi="黑体"/>
          <w:sz w:val="21"/>
          <w:szCs w:val="21"/>
        </w:rPr>
        <w:t xml:space="preserve"> </w:t>
      </w:r>
      <w:r w:rsidR="00F43852">
        <w:rPr>
          <w:rFonts w:ascii="黑体" w:eastAsia="黑体" w:hAnsi="黑体"/>
          <w:sz w:val="21"/>
          <w:szCs w:val="21"/>
        </w:rPr>
        <w:t xml:space="preserve"> </w:t>
      </w:r>
      <w:r w:rsidRPr="00496C1E">
        <w:rPr>
          <w:rFonts w:ascii="黑体" w:eastAsia="黑体" w:hAnsi="黑体" w:hint="eastAsia"/>
          <w:sz w:val="21"/>
          <w:szCs w:val="21"/>
        </w:rPr>
        <w:t>术语和定义</w:t>
      </w:r>
    </w:p>
    <w:p w:rsidR="000C0213" w:rsidRPr="00496C1E" w:rsidRDefault="000C0213" w:rsidP="002E1F05">
      <w:pPr>
        <w:pStyle w:val="a3"/>
        <w:kinsoku w:val="0"/>
        <w:overflowPunct w:val="0"/>
        <w:spacing w:before="0" w:line="300" w:lineRule="exact"/>
        <w:ind w:left="0"/>
        <w:jc w:val="both"/>
        <w:rPr>
          <w:rFonts w:hAnsiTheme="minorEastAsia"/>
          <w:sz w:val="21"/>
          <w:szCs w:val="21"/>
        </w:rPr>
      </w:pPr>
      <w:r w:rsidRPr="00496C1E">
        <w:rPr>
          <w:rFonts w:hAnsiTheme="minorEastAsia"/>
          <w:sz w:val="21"/>
          <w:szCs w:val="21"/>
        </w:rPr>
        <w:t>3.1</w:t>
      </w:r>
      <w:r w:rsidR="00BA201C" w:rsidRPr="00496C1E">
        <w:rPr>
          <w:rFonts w:hAnsiTheme="minorEastAsia"/>
          <w:sz w:val="21"/>
          <w:szCs w:val="21"/>
        </w:rPr>
        <w:t xml:space="preserve"> </w:t>
      </w:r>
      <w:r w:rsidR="00F43852">
        <w:rPr>
          <w:rFonts w:hAnsiTheme="minorEastAsia"/>
          <w:sz w:val="21"/>
          <w:szCs w:val="21"/>
        </w:rPr>
        <w:t xml:space="preserve"> </w:t>
      </w:r>
      <w:r w:rsidRPr="00496C1E">
        <w:rPr>
          <w:rFonts w:hAnsiTheme="minorEastAsia" w:hint="eastAsia"/>
          <w:sz w:val="21"/>
          <w:szCs w:val="21"/>
        </w:rPr>
        <w:t>无规定动物疫病小区（无规定动物疫病生物安全隔离区）</w:t>
      </w:r>
    </w:p>
    <w:p w:rsidR="000C0213" w:rsidRPr="00496C1E" w:rsidRDefault="000C0213" w:rsidP="00496C1E">
      <w:pPr>
        <w:pStyle w:val="a3"/>
        <w:kinsoku w:val="0"/>
        <w:overflowPunct w:val="0"/>
        <w:spacing w:before="0" w:line="300" w:lineRule="exact"/>
        <w:ind w:left="0" w:firstLineChars="200" w:firstLine="420"/>
        <w:jc w:val="both"/>
        <w:rPr>
          <w:rFonts w:hAnsiTheme="minorEastAsia"/>
          <w:sz w:val="21"/>
          <w:szCs w:val="21"/>
        </w:rPr>
      </w:pPr>
      <w:r w:rsidRPr="00496C1E">
        <w:rPr>
          <w:rFonts w:hAnsiTheme="minorEastAsia" w:hint="eastAsia"/>
          <w:sz w:val="21"/>
          <w:szCs w:val="21"/>
        </w:rPr>
        <w:t>指处于同一生物安全管理体系下的养殖场区，在一定期限内没有发生一种或几种规定动物疫病的若干动物养殖和其他辅助生产单元所构成的特定小型区域。</w:t>
      </w:r>
    </w:p>
    <w:p w:rsidR="000C0213" w:rsidRPr="00496C1E" w:rsidRDefault="000C0213" w:rsidP="002E1F05">
      <w:pPr>
        <w:pStyle w:val="a3"/>
        <w:tabs>
          <w:tab w:val="left" w:pos="632"/>
        </w:tabs>
        <w:kinsoku w:val="0"/>
        <w:overflowPunct w:val="0"/>
        <w:spacing w:before="0" w:line="300" w:lineRule="exact"/>
        <w:ind w:left="0"/>
        <w:jc w:val="both"/>
        <w:rPr>
          <w:rFonts w:hAnsiTheme="minorEastAsia"/>
          <w:sz w:val="21"/>
          <w:szCs w:val="21"/>
        </w:rPr>
      </w:pPr>
      <w:r w:rsidRPr="00496C1E">
        <w:rPr>
          <w:rFonts w:hAnsiTheme="minorEastAsia"/>
          <w:sz w:val="21"/>
          <w:szCs w:val="21"/>
        </w:rPr>
        <w:t>3.2</w:t>
      </w:r>
      <w:r w:rsidR="00BA201C" w:rsidRPr="00496C1E">
        <w:rPr>
          <w:rFonts w:hAnsiTheme="minorEastAsia"/>
          <w:sz w:val="21"/>
          <w:szCs w:val="21"/>
        </w:rPr>
        <w:t xml:space="preserve"> </w:t>
      </w:r>
      <w:r w:rsidR="00F43852">
        <w:rPr>
          <w:rFonts w:hAnsiTheme="minorEastAsia"/>
          <w:sz w:val="21"/>
          <w:szCs w:val="21"/>
        </w:rPr>
        <w:t xml:space="preserve"> </w:t>
      </w:r>
      <w:r w:rsidRPr="00496C1E">
        <w:rPr>
          <w:rFonts w:hAnsiTheme="minorEastAsia" w:hint="eastAsia"/>
          <w:sz w:val="21"/>
          <w:szCs w:val="21"/>
        </w:rPr>
        <w:t>生产单元</w:t>
      </w:r>
    </w:p>
    <w:p w:rsidR="000C0213" w:rsidRPr="00496C1E" w:rsidRDefault="000C0213" w:rsidP="00496C1E">
      <w:pPr>
        <w:pStyle w:val="a3"/>
        <w:kinsoku w:val="0"/>
        <w:overflowPunct w:val="0"/>
        <w:spacing w:before="0" w:line="300" w:lineRule="exact"/>
        <w:ind w:left="0" w:firstLineChars="200" w:firstLine="420"/>
        <w:jc w:val="both"/>
        <w:rPr>
          <w:rFonts w:hAnsiTheme="minorEastAsia"/>
          <w:sz w:val="21"/>
          <w:szCs w:val="21"/>
        </w:rPr>
      </w:pPr>
      <w:r w:rsidRPr="00496C1E">
        <w:rPr>
          <w:rFonts w:hAnsiTheme="minorEastAsia" w:hint="eastAsia"/>
          <w:sz w:val="21"/>
          <w:szCs w:val="21"/>
        </w:rPr>
        <w:t>指无规定动物疫病小区内处于同一生物安全管理体系下的畜禽养殖场及孵化、屠宰、产品加工、饲料生产、无害化处理等场所。</w:t>
      </w:r>
    </w:p>
    <w:p w:rsidR="000C0213" w:rsidRPr="00496C1E" w:rsidRDefault="000C0213" w:rsidP="002E1F05">
      <w:pPr>
        <w:pStyle w:val="a3"/>
        <w:kinsoku w:val="0"/>
        <w:overflowPunct w:val="0"/>
        <w:spacing w:before="0" w:line="300" w:lineRule="exact"/>
        <w:ind w:left="0"/>
        <w:jc w:val="both"/>
        <w:rPr>
          <w:rFonts w:hAnsiTheme="minorEastAsia"/>
          <w:sz w:val="21"/>
          <w:szCs w:val="21"/>
        </w:rPr>
      </w:pPr>
      <w:r w:rsidRPr="00496C1E">
        <w:rPr>
          <w:rFonts w:hAnsiTheme="minorEastAsia"/>
          <w:sz w:val="21"/>
          <w:szCs w:val="21"/>
        </w:rPr>
        <w:t>3.3</w:t>
      </w:r>
      <w:r w:rsidR="00BA201C" w:rsidRPr="00496C1E">
        <w:rPr>
          <w:rFonts w:hAnsiTheme="minorEastAsia"/>
          <w:sz w:val="21"/>
          <w:szCs w:val="21"/>
        </w:rPr>
        <w:t xml:space="preserve"> </w:t>
      </w:r>
      <w:r w:rsidR="00F43852">
        <w:rPr>
          <w:rFonts w:hAnsiTheme="minorEastAsia"/>
          <w:sz w:val="21"/>
          <w:szCs w:val="21"/>
        </w:rPr>
        <w:t xml:space="preserve"> </w:t>
      </w:r>
      <w:r w:rsidRPr="00496C1E">
        <w:rPr>
          <w:rFonts w:hAnsiTheme="minorEastAsia" w:hint="eastAsia"/>
          <w:sz w:val="21"/>
          <w:szCs w:val="21"/>
        </w:rPr>
        <w:t>生物安全</w:t>
      </w:r>
    </w:p>
    <w:p w:rsidR="000C0213" w:rsidRPr="00496C1E" w:rsidRDefault="000C0213" w:rsidP="00496C1E">
      <w:pPr>
        <w:pStyle w:val="a3"/>
        <w:kinsoku w:val="0"/>
        <w:overflowPunct w:val="0"/>
        <w:spacing w:before="0" w:line="300" w:lineRule="exact"/>
        <w:ind w:left="0" w:firstLineChars="200" w:firstLine="420"/>
        <w:jc w:val="both"/>
        <w:rPr>
          <w:rFonts w:hAnsiTheme="minorEastAsia"/>
          <w:sz w:val="21"/>
          <w:szCs w:val="21"/>
        </w:rPr>
      </w:pPr>
      <w:r w:rsidRPr="00496C1E">
        <w:rPr>
          <w:rFonts w:hAnsiTheme="minorEastAsia" w:hint="eastAsia"/>
          <w:sz w:val="21"/>
          <w:szCs w:val="21"/>
        </w:rPr>
        <w:t>指为降低动物疫病传入和传播风险，采取的消毒、隔离和防疫等措施，严格控制调入动物、运输工具、生产工具、人员、饲料等传播疫情疫病的风险，建立防止病原入侵的多层屏障，达到预防和控制动物疫病的目的。</w:t>
      </w:r>
    </w:p>
    <w:p w:rsidR="000C0213" w:rsidRPr="00496C1E" w:rsidRDefault="000C0213" w:rsidP="002E1F05">
      <w:pPr>
        <w:pStyle w:val="a3"/>
        <w:kinsoku w:val="0"/>
        <w:overflowPunct w:val="0"/>
        <w:spacing w:before="0" w:line="300" w:lineRule="exact"/>
        <w:ind w:left="0"/>
        <w:jc w:val="both"/>
        <w:rPr>
          <w:rFonts w:hAnsiTheme="minorEastAsia"/>
          <w:sz w:val="21"/>
          <w:szCs w:val="21"/>
        </w:rPr>
      </w:pPr>
      <w:r w:rsidRPr="00496C1E">
        <w:rPr>
          <w:rFonts w:hAnsiTheme="minorEastAsia"/>
          <w:sz w:val="21"/>
          <w:szCs w:val="21"/>
        </w:rPr>
        <w:t>3.4</w:t>
      </w:r>
      <w:r w:rsidR="00BA201C" w:rsidRPr="00496C1E">
        <w:rPr>
          <w:rFonts w:hAnsiTheme="minorEastAsia"/>
          <w:sz w:val="21"/>
          <w:szCs w:val="21"/>
        </w:rPr>
        <w:t xml:space="preserve"> </w:t>
      </w:r>
      <w:r w:rsidR="00F43852">
        <w:rPr>
          <w:rFonts w:hAnsiTheme="minorEastAsia"/>
          <w:sz w:val="21"/>
          <w:szCs w:val="21"/>
        </w:rPr>
        <w:t xml:space="preserve"> </w:t>
      </w:r>
      <w:r w:rsidRPr="00496C1E">
        <w:rPr>
          <w:rFonts w:hAnsiTheme="minorEastAsia" w:hint="eastAsia"/>
          <w:sz w:val="21"/>
          <w:szCs w:val="21"/>
        </w:rPr>
        <w:t>生物安全管理体系</w:t>
      </w:r>
    </w:p>
    <w:p w:rsidR="000C0213" w:rsidRPr="00496C1E" w:rsidRDefault="000C0213" w:rsidP="00496C1E">
      <w:pPr>
        <w:pStyle w:val="a3"/>
        <w:kinsoku w:val="0"/>
        <w:overflowPunct w:val="0"/>
        <w:spacing w:before="0" w:line="300" w:lineRule="exact"/>
        <w:ind w:left="0" w:firstLineChars="200" w:firstLine="420"/>
        <w:jc w:val="both"/>
        <w:rPr>
          <w:rFonts w:hAnsiTheme="minorEastAsia"/>
          <w:sz w:val="21"/>
          <w:szCs w:val="21"/>
        </w:rPr>
      </w:pPr>
      <w:r w:rsidRPr="00496C1E">
        <w:rPr>
          <w:rFonts w:hAnsiTheme="minorEastAsia" w:hint="eastAsia"/>
          <w:sz w:val="21"/>
          <w:szCs w:val="21"/>
        </w:rPr>
        <w:t>指遵循风险管理基本原则，通过制定生物安全计划、实施生物安全措施，并持续维持生物安全状态的所有管理制度。</w:t>
      </w:r>
    </w:p>
    <w:p w:rsidR="000C0213" w:rsidRPr="00496C1E" w:rsidRDefault="000C0213" w:rsidP="002E1F05">
      <w:pPr>
        <w:pStyle w:val="a3"/>
        <w:kinsoku w:val="0"/>
        <w:overflowPunct w:val="0"/>
        <w:spacing w:before="0" w:line="300" w:lineRule="exact"/>
        <w:ind w:left="0"/>
        <w:jc w:val="both"/>
        <w:rPr>
          <w:rFonts w:hAnsiTheme="minorEastAsia"/>
          <w:sz w:val="21"/>
          <w:szCs w:val="21"/>
        </w:rPr>
      </w:pPr>
      <w:r w:rsidRPr="00496C1E">
        <w:rPr>
          <w:rFonts w:hAnsiTheme="minorEastAsia"/>
          <w:sz w:val="21"/>
          <w:szCs w:val="21"/>
        </w:rPr>
        <w:t>3.5</w:t>
      </w:r>
      <w:r w:rsidR="00BA201C" w:rsidRPr="00496C1E">
        <w:rPr>
          <w:rFonts w:hAnsiTheme="minorEastAsia"/>
          <w:sz w:val="21"/>
          <w:szCs w:val="21"/>
        </w:rPr>
        <w:t xml:space="preserve"> </w:t>
      </w:r>
      <w:r w:rsidR="00F43852">
        <w:rPr>
          <w:rFonts w:hAnsiTheme="minorEastAsia"/>
          <w:sz w:val="21"/>
          <w:szCs w:val="21"/>
        </w:rPr>
        <w:t xml:space="preserve"> </w:t>
      </w:r>
      <w:r w:rsidRPr="00496C1E">
        <w:rPr>
          <w:rFonts w:hAnsiTheme="minorEastAsia" w:hint="eastAsia"/>
          <w:sz w:val="21"/>
          <w:szCs w:val="21"/>
        </w:rPr>
        <w:t>生物安全计划</w:t>
      </w:r>
    </w:p>
    <w:p w:rsidR="000C0213" w:rsidRPr="00496C1E" w:rsidRDefault="000C0213" w:rsidP="00496C1E">
      <w:pPr>
        <w:pStyle w:val="a3"/>
        <w:kinsoku w:val="0"/>
        <w:overflowPunct w:val="0"/>
        <w:spacing w:before="0" w:line="300" w:lineRule="exact"/>
        <w:ind w:left="0" w:firstLineChars="200" w:firstLine="420"/>
        <w:jc w:val="both"/>
        <w:rPr>
          <w:rFonts w:hAnsiTheme="minorEastAsia"/>
          <w:sz w:val="21"/>
          <w:szCs w:val="21"/>
        </w:rPr>
      </w:pPr>
      <w:r w:rsidRPr="00496C1E">
        <w:rPr>
          <w:rFonts w:hAnsiTheme="minorEastAsia" w:hint="eastAsia"/>
          <w:sz w:val="21"/>
          <w:szCs w:val="21"/>
        </w:rPr>
        <w:t>指通过分析规定动物疫病传入、传播、扩散的可能途径，为采取相应控制措施、降低动物疫病风险而制定的防控技术文件。</w:t>
      </w:r>
    </w:p>
    <w:p w:rsidR="000C0213" w:rsidRPr="00496C1E" w:rsidRDefault="000C0213" w:rsidP="002E1F05">
      <w:pPr>
        <w:pStyle w:val="a3"/>
        <w:kinsoku w:val="0"/>
        <w:overflowPunct w:val="0"/>
        <w:spacing w:before="0" w:line="300" w:lineRule="exact"/>
        <w:ind w:left="0"/>
        <w:jc w:val="both"/>
        <w:rPr>
          <w:rFonts w:hAnsiTheme="minorEastAsia"/>
          <w:sz w:val="21"/>
          <w:szCs w:val="21"/>
        </w:rPr>
      </w:pPr>
      <w:r w:rsidRPr="00496C1E">
        <w:rPr>
          <w:rFonts w:hAnsiTheme="minorEastAsia"/>
          <w:sz w:val="21"/>
          <w:szCs w:val="21"/>
        </w:rPr>
        <w:t>3.6</w:t>
      </w:r>
      <w:r w:rsidR="00BA201C" w:rsidRPr="00496C1E">
        <w:rPr>
          <w:rFonts w:hAnsiTheme="minorEastAsia"/>
          <w:sz w:val="21"/>
          <w:szCs w:val="21"/>
        </w:rPr>
        <w:t xml:space="preserve"> </w:t>
      </w:r>
      <w:r w:rsidR="00F43852">
        <w:rPr>
          <w:rFonts w:hAnsiTheme="minorEastAsia"/>
          <w:sz w:val="21"/>
          <w:szCs w:val="21"/>
        </w:rPr>
        <w:t xml:space="preserve"> </w:t>
      </w:r>
      <w:r w:rsidRPr="00496C1E">
        <w:rPr>
          <w:rFonts w:hAnsiTheme="minorEastAsia" w:hint="eastAsia"/>
          <w:sz w:val="21"/>
          <w:szCs w:val="21"/>
        </w:rPr>
        <w:t>物理屏障</w:t>
      </w:r>
    </w:p>
    <w:p w:rsidR="000C0213" w:rsidRPr="00496C1E" w:rsidRDefault="000C0213" w:rsidP="00496C1E">
      <w:pPr>
        <w:pStyle w:val="a3"/>
        <w:kinsoku w:val="0"/>
        <w:overflowPunct w:val="0"/>
        <w:spacing w:before="0" w:line="300" w:lineRule="exact"/>
        <w:ind w:left="0" w:firstLineChars="200" w:firstLine="420"/>
        <w:jc w:val="both"/>
        <w:rPr>
          <w:rFonts w:hAnsiTheme="minorEastAsia"/>
          <w:sz w:val="21"/>
          <w:szCs w:val="21"/>
        </w:rPr>
      </w:pPr>
      <w:r w:rsidRPr="00496C1E">
        <w:rPr>
          <w:rFonts w:hAnsiTheme="minorEastAsia" w:hint="eastAsia"/>
          <w:sz w:val="21"/>
          <w:szCs w:val="21"/>
        </w:rPr>
        <w:t>指为防止规定动物疫病传入，在无规定动物疫病小区各生产单元周边建立的物理隔离设施。</w:t>
      </w:r>
    </w:p>
    <w:p w:rsidR="000C0213" w:rsidRPr="00496C1E" w:rsidRDefault="000C0213" w:rsidP="002E1F05">
      <w:pPr>
        <w:pStyle w:val="a3"/>
        <w:tabs>
          <w:tab w:val="left" w:pos="627"/>
        </w:tabs>
        <w:kinsoku w:val="0"/>
        <w:overflowPunct w:val="0"/>
        <w:spacing w:before="0" w:line="300" w:lineRule="exact"/>
        <w:ind w:left="0"/>
        <w:jc w:val="both"/>
        <w:rPr>
          <w:rFonts w:hAnsiTheme="minorEastAsia"/>
          <w:sz w:val="21"/>
          <w:szCs w:val="21"/>
        </w:rPr>
      </w:pPr>
      <w:r w:rsidRPr="00496C1E">
        <w:rPr>
          <w:rFonts w:hAnsiTheme="minorEastAsia"/>
          <w:sz w:val="21"/>
          <w:szCs w:val="21"/>
        </w:rPr>
        <w:t>3.7</w:t>
      </w:r>
      <w:r w:rsidR="00BA201C" w:rsidRPr="00496C1E">
        <w:rPr>
          <w:rFonts w:hAnsiTheme="minorEastAsia"/>
          <w:sz w:val="21"/>
          <w:szCs w:val="21"/>
        </w:rPr>
        <w:t xml:space="preserve"> </w:t>
      </w:r>
      <w:r w:rsidR="00F43852">
        <w:rPr>
          <w:rFonts w:hAnsiTheme="minorEastAsia"/>
          <w:sz w:val="21"/>
          <w:szCs w:val="21"/>
        </w:rPr>
        <w:t xml:space="preserve"> </w:t>
      </w:r>
      <w:r w:rsidRPr="00496C1E">
        <w:rPr>
          <w:rFonts w:hAnsiTheme="minorEastAsia" w:hint="eastAsia"/>
          <w:sz w:val="21"/>
          <w:szCs w:val="21"/>
        </w:rPr>
        <w:t>缓冲区</w:t>
      </w:r>
    </w:p>
    <w:p w:rsidR="000C0213" w:rsidRPr="00496C1E" w:rsidRDefault="000C0213" w:rsidP="00496C1E">
      <w:pPr>
        <w:pStyle w:val="a3"/>
        <w:kinsoku w:val="0"/>
        <w:overflowPunct w:val="0"/>
        <w:spacing w:before="0" w:line="300" w:lineRule="exact"/>
        <w:ind w:left="0" w:firstLineChars="200" w:firstLine="420"/>
        <w:jc w:val="both"/>
        <w:rPr>
          <w:rFonts w:hAnsiTheme="minorEastAsia"/>
          <w:sz w:val="21"/>
          <w:szCs w:val="21"/>
        </w:rPr>
      </w:pPr>
      <w:r w:rsidRPr="00496C1E">
        <w:rPr>
          <w:rFonts w:hAnsiTheme="minorEastAsia" w:hint="eastAsia"/>
          <w:sz w:val="21"/>
          <w:szCs w:val="21"/>
        </w:rPr>
        <w:t>指为防止规定动物疫病传入，必要</w:t>
      </w:r>
      <w:proofErr w:type="gramStart"/>
      <w:r w:rsidRPr="00496C1E">
        <w:rPr>
          <w:rFonts w:hAnsiTheme="minorEastAsia" w:hint="eastAsia"/>
          <w:sz w:val="21"/>
          <w:szCs w:val="21"/>
        </w:rPr>
        <w:t>时沿无规定</w:t>
      </w:r>
      <w:proofErr w:type="gramEnd"/>
      <w:r w:rsidRPr="00496C1E">
        <w:rPr>
          <w:rFonts w:hAnsiTheme="minorEastAsia" w:hint="eastAsia"/>
          <w:sz w:val="21"/>
          <w:szCs w:val="21"/>
        </w:rPr>
        <w:t>动物疫病小区物理屏障向外设立的环形防疫区域，在该区域内采取免疫、消毒、监测预警等预防措施。</w:t>
      </w:r>
    </w:p>
    <w:p w:rsidR="000C0213" w:rsidRPr="00496C1E" w:rsidRDefault="000C0213" w:rsidP="002E1F05">
      <w:pPr>
        <w:pStyle w:val="a3"/>
        <w:tabs>
          <w:tab w:val="left" w:pos="474"/>
        </w:tabs>
        <w:kinsoku w:val="0"/>
        <w:overflowPunct w:val="0"/>
        <w:spacing w:before="0" w:line="300" w:lineRule="exact"/>
        <w:ind w:left="0"/>
        <w:jc w:val="both"/>
        <w:rPr>
          <w:rFonts w:ascii="黑体" w:eastAsia="黑体" w:hAnsi="黑体"/>
          <w:sz w:val="21"/>
          <w:szCs w:val="21"/>
        </w:rPr>
      </w:pPr>
      <w:r w:rsidRPr="00496C1E">
        <w:rPr>
          <w:rFonts w:ascii="黑体" w:eastAsia="黑体" w:hAnsi="黑体"/>
          <w:sz w:val="21"/>
          <w:szCs w:val="21"/>
        </w:rPr>
        <w:t>4</w:t>
      </w:r>
      <w:r w:rsidR="00BA201C" w:rsidRPr="00496C1E">
        <w:rPr>
          <w:rFonts w:ascii="黑体" w:eastAsia="黑体" w:hAnsi="黑体"/>
          <w:sz w:val="21"/>
          <w:szCs w:val="21"/>
        </w:rPr>
        <w:t xml:space="preserve"> </w:t>
      </w:r>
      <w:r w:rsidR="00F43852">
        <w:rPr>
          <w:rFonts w:ascii="黑体" w:eastAsia="黑体" w:hAnsi="黑体"/>
          <w:sz w:val="21"/>
          <w:szCs w:val="21"/>
        </w:rPr>
        <w:t xml:space="preserve"> </w:t>
      </w:r>
      <w:r w:rsidRPr="00496C1E">
        <w:rPr>
          <w:rFonts w:ascii="黑体" w:eastAsia="黑体" w:hAnsi="黑体" w:hint="eastAsia"/>
          <w:sz w:val="21"/>
          <w:szCs w:val="21"/>
        </w:rPr>
        <w:t>基本条件</w:t>
      </w:r>
    </w:p>
    <w:p w:rsidR="000C0213" w:rsidRPr="00496C1E" w:rsidRDefault="000C0213" w:rsidP="002E1F05">
      <w:pPr>
        <w:pStyle w:val="a3"/>
        <w:kinsoku w:val="0"/>
        <w:overflowPunct w:val="0"/>
        <w:spacing w:before="0" w:line="300" w:lineRule="exact"/>
        <w:ind w:left="0"/>
        <w:jc w:val="both"/>
        <w:rPr>
          <w:rFonts w:hAnsiTheme="minorEastAsia"/>
          <w:sz w:val="21"/>
          <w:szCs w:val="21"/>
        </w:rPr>
      </w:pPr>
      <w:r w:rsidRPr="00496C1E">
        <w:rPr>
          <w:rFonts w:hAnsiTheme="minorEastAsia"/>
          <w:sz w:val="21"/>
          <w:szCs w:val="21"/>
        </w:rPr>
        <w:t>4.1</w:t>
      </w:r>
      <w:r w:rsidR="00BA201C" w:rsidRPr="00496C1E">
        <w:rPr>
          <w:rFonts w:hAnsiTheme="minorEastAsia"/>
          <w:sz w:val="21"/>
          <w:szCs w:val="21"/>
        </w:rPr>
        <w:t xml:space="preserve"> </w:t>
      </w:r>
      <w:r w:rsidR="00F43852">
        <w:rPr>
          <w:rFonts w:hAnsiTheme="minorEastAsia"/>
          <w:sz w:val="21"/>
          <w:szCs w:val="21"/>
        </w:rPr>
        <w:t xml:space="preserve"> </w:t>
      </w:r>
      <w:r w:rsidRPr="00496C1E">
        <w:rPr>
          <w:rFonts w:hAnsiTheme="minorEastAsia" w:hint="eastAsia"/>
          <w:sz w:val="21"/>
          <w:szCs w:val="21"/>
        </w:rPr>
        <w:t>企业应当是独立的法人实体或企业集团。</w:t>
      </w:r>
    </w:p>
    <w:p w:rsidR="000C0213" w:rsidRPr="00496C1E" w:rsidRDefault="000C0213" w:rsidP="002E1F05">
      <w:pPr>
        <w:pStyle w:val="a3"/>
        <w:tabs>
          <w:tab w:val="left" w:pos="632"/>
        </w:tabs>
        <w:kinsoku w:val="0"/>
        <w:overflowPunct w:val="0"/>
        <w:spacing w:before="0" w:line="300" w:lineRule="exact"/>
        <w:ind w:left="0"/>
        <w:jc w:val="both"/>
        <w:rPr>
          <w:rFonts w:hAnsiTheme="minorEastAsia"/>
          <w:sz w:val="21"/>
          <w:szCs w:val="21"/>
        </w:rPr>
      </w:pPr>
      <w:r w:rsidRPr="00496C1E">
        <w:rPr>
          <w:rFonts w:hAnsiTheme="minorEastAsia"/>
          <w:sz w:val="21"/>
          <w:szCs w:val="21"/>
        </w:rPr>
        <w:t>4.2</w:t>
      </w:r>
      <w:r w:rsidR="00BA201C" w:rsidRPr="00496C1E">
        <w:rPr>
          <w:rFonts w:hAnsiTheme="minorEastAsia"/>
          <w:sz w:val="21"/>
          <w:szCs w:val="21"/>
        </w:rPr>
        <w:t xml:space="preserve"> </w:t>
      </w:r>
      <w:r w:rsidR="00F43852">
        <w:rPr>
          <w:rFonts w:hAnsiTheme="minorEastAsia"/>
          <w:sz w:val="21"/>
          <w:szCs w:val="21"/>
        </w:rPr>
        <w:t xml:space="preserve"> </w:t>
      </w:r>
      <w:r w:rsidRPr="00496C1E">
        <w:rPr>
          <w:rFonts w:hAnsiTheme="minorEastAsia" w:hint="eastAsia"/>
          <w:sz w:val="21"/>
          <w:szCs w:val="21"/>
        </w:rPr>
        <w:t>构成无规定动物疫病小区所有生产单元分布应当相对集中，原则上处于同一县级行政区域内，或位于同一地市级行政区域毗邻县内且不同生产单元之间不超过</w:t>
      </w:r>
      <w:r w:rsidRPr="00496C1E">
        <w:rPr>
          <w:rFonts w:hAnsiTheme="minorEastAsia"/>
          <w:sz w:val="21"/>
          <w:szCs w:val="21"/>
        </w:rPr>
        <w:t>200</w:t>
      </w:r>
      <w:r w:rsidRPr="00496C1E">
        <w:rPr>
          <w:rFonts w:hAnsiTheme="minorEastAsia" w:hint="eastAsia"/>
          <w:sz w:val="21"/>
          <w:szCs w:val="21"/>
        </w:rPr>
        <w:t>公里。</w:t>
      </w:r>
    </w:p>
    <w:p w:rsidR="000C0213" w:rsidRPr="00496C1E" w:rsidRDefault="000C0213" w:rsidP="002E1F05">
      <w:pPr>
        <w:pStyle w:val="a3"/>
        <w:kinsoku w:val="0"/>
        <w:overflowPunct w:val="0"/>
        <w:spacing w:before="0" w:line="300" w:lineRule="exact"/>
        <w:ind w:left="0"/>
        <w:jc w:val="both"/>
        <w:rPr>
          <w:rFonts w:hAnsiTheme="minorEastAsia"/>
          <w:sz w:val="21"/>
          <w:szCs w:val="21"/>
        </w:rPr>
      </w:pPr>
      <w:r w:rsidRPr="00496C1E">
        <w:rPr>
          <w:rFonts w:hAnsiTheme="minorEastAsia"/>
          <w:sz w:val="21"/>
          <w:szCs w:val="21"/>
        </w:rPr>
        <w:t>4.3</w:t>
      </w:r>
      <w:r w:rsidR="00BA201C" w:rsidRPr="00496C1E">
        <w:rPr>
          <w:rFonts w:hAnsiTheme="minorEastAsia"/>
          <w:sz w:val="21"/>
          <w:szCs w:val="21"/>
        </w:rPr>
        <w:t xml:space="preserve"> </w:t>
      </w:r>
      <w:r w:rsidR="00F43852">
        <w:rPr>
          <w:rFonts w:hAnsiTheme="minorEastAsia"/>
          <w:sz w:val="21"/>
          <w:szCs w:val="21"/>
        </w:rPr>
        <w:t xml:space="preserve"> </w:t>
      </w:r>
      <w:r w:rsidRPr="00496C1E">
        <w:rPr>
          <w:rFonts w:hAnsiTheme="minorEastAsia" w:hint="eastAsia"/>
          <w:sz w:val="21"/>
          <w:szCs w:val="21"/>
        </w:rPr>
        <w:t>各生产单元应当按规定取得相应的资质条件。</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sectPr w:rsidR="000C0213" w:rsidRPr="000C0213" w:rsidSect="00606832">
          <w:pgSz w:w="11907" w:h="16840" w:code="9"/>
          <w:pgMar w:top="2098" w:right="1531" w:bottom="1985" w:left="1531" w:header="720" w:footer="720" w:gutter="0"/>
          <w:pgNumType w:fmt="numberInDash"/>
          <w:cols w:space="720"/>
          <w:docGrid w:type="linesAndChars" w:linePitch="326"/>
        </w:sectPr>
      </w:pP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lastRenderedPageBreak/>
        <w:t>4.4</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遵循良好饲养管理规范的原则要求，实施健康养殖。</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4.5</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应当按《畜禽标识和养殖档案管理办法》的规定对畜禽进行标识，对所有生产环节中的畜禽及其产品、饲料、兽药等投入</w:t>
      </w:r>
      <w:proofErr w:type="gramStart"/>
      <w:r w:rsidRPr="00281B52">
        <w:rPr>
          <w:rFonts w:hAnsiTheme="minorEastAsia" w:hint="eastAsia"/>
          <w:sz w:val="21"/>
          <w:szCs w:val="21"/>
        </w:rPr>
        <w:t>品实施</w:t>
      </w:r>
      <w:proofErr w:type="gramEnd"/>
      <w:r w:rsidRPr="00281B52">
        <w:rPr>
          <w:rFonts w:hAnsiTheme="minorEastAsia" w:hint="eastAsia"/>
          <w:sz w:val="21"/>
          <w:szCs w:val="21"/>
        </w:rPr>
        <w:t>可追溯管理。</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4.6</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养殖场病害畜禽及废弃物处理设施条件、无害化处理应当符合生物安全和环保要求。</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4.7</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企业负责实施无规定动物疫病小区统一的生物安全管理工作。</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4.8</w:t>
      </w:r>
      <w:r w:rsidR="00F43852">
        <w:rPr>
          <w:rFonts w:hAnsiTheme="minorEastAsia"/>
          <w:sz w:val="21"/>
          <w:szCs w:val="21"/>
        </w:rPr>
        <w:t xml:space="preserve">  </w:t>
      </w:r>
      <w:r w:rsidRPr="00281B52">
        <w:rPr>
          <w:rFonts w:hAnsiTheme="minorEastAsia" w:hint="eastAsia"/>
          <w:sz w:val="21"/>
          <w:szCs w:val="21"/>
        </w:rPr>
        <w:t>所在地县级以上兽医机构应当按照全程监管、风险管理的原则，制定完善的监管制度和程序，对无规定动物疫病小区进行监管。</w:t>
      </w:r>
    </w:p>
    <w:p w:rsidR="000C0213" w:rsidRPr="00281B52" w:rsidRDefault="000C0213" w:rsidP="00376983">
      <w:pPr>
        <w:pStyle w:val="a3"/>
        <w:kinsoku w:val="0"/>
        <w:overflowPunct w:val="0"/>
        <w:spacing w:before="0" w:line="300" w:lineRule="exact"/>
        <w:ind w:left="0"/>
        <w:jc w:val="both"/>
        <w:rPr>
          <w:rFonts w:ascii="黑体" w:eastAsia="黑体" w:hAnsi="黑体"/>
          <w:sz w:val="21"/>
          <w:szCs w:val="21"/>
        </w:rPr>
      </w:pPr>
      <w:r w:rsidRPr="00281B52">
        <w:rPr>
          <w:rFonts w:ascii="黑体" w:eastAsia="黑体" w:hAnsi="黑体"/>
          <w:sz w:val="21"/>
          <w:szCs w:val="21"/>
        </w:rPr>
        <w:t>5</w:t>
      </w:r>
      <w:r w:rsidR="00281B52" w:rsidRPr="00281B52">
        <w:rPr>
          <w:rFonts w:ascii="黑体" w:eastAsia="黑体" w:hAnsi="黑体"/>
          <w:sz w:val="21"/>
          <w:szCs w:val="21"/>
        </w:rPr>
        <w:t xml:space="preserve"> </w:t>
      </w:r>
      <w:r w:rsidR="00F43852">
        <w:rPr>
          <w:rFonts w:ascii="黑体" w:eastAsia="黑体" w:hAnsi="黑体"/>
          <w:sz w:val="21"/>
          <w:szCs w:val="21"/>
        </w:rPr>
        <w:t xml:space="preserve"> </w:t>
      </w:r>
      <w:r w:rsidRPr="00281B52">
        <w:rPr>
          <w:rFonts w:ascii="黑体" w:eastAsia="黑体" w:hAnsi="黑体" w:hint="eastAsia"/>
          <w:sz w:val="21"/>
          <w:szCs w:val="21"/>
        </w:rPr>
        <w:t>生物安全管理体系</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5.1</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企业遵循全过程风险管理的原则，参照危害分析和关键控制点（</w:t>
      </w:r>
      <w:r w:rsidRPr="00281B52">
        <w:rPr>
          <w:rFonts w:hAnsiTheme="minorEastAsia"/>
          <w:sz w:val="21"/>
          <w:szCs w:val="21"/>
        </w:rPr>
        <w:t>HACCP</w:t>
      </w:r>
      <w:r w:rsidRPr="00281B52">
        <w:rPr>
          <w:rFonts w:hAnsiTheme="minorEastAsia" w:hint="eastAsia"/>
          <w:sz w:val="21"/>
          <w:szCs w:val="21"/>
        </w:rPr>
        <w:t>）控制的基本原则，建立统一的生物安全管理体系。</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5.2</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生物安全管理人员</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5.2.1</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企业应当成立生物安全管理小组，管理小组明确组长和副组长，组长由企业（企业集团）的主要负责人或主管防疫的负责人担任，副组长由具体负责防疫或生产的负责人担任，成员包括各生产单元的主要负责人。</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5.2.2</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生物安全管理小组负责制定生物安全计划，并督促落实生物安全计划，定期对生物安全计划进行审核和维护。</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5.2.3</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各生产单元应当配备生物安全管理员，按照生物安全计划的要求，实施各项生物安全措施。</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5.2.4</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实施生物安全管理工作的相关人员，应当进行生物安全培训。</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5.3</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屏障设施</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5.3.l</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生产单元应当有围墙或能够与外界进行有效隔离的其他物理屏障。</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5.3.2</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生产单元内生产区与生活区应当分设，必要时进行物理隔离。</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5.3.3</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当养殖场周边存在其他易感动物〈含野生动物〉，具有较高的规定动物疫病传播风</w:t>
      </w:r>
      <w:proofErr w:type="gramStart"/>
      <w:r w:rsidRPr="00281B52">
        <w:rPr>
          <w:rFonts w:hAnsiTheme="minorEastAsia" w:hint="eastAsia"/>
          <w:sz w:val="21"/>
          <w:szCs w:val="21"/>
        </w:rPr>
        <w:t>陀</w:t>
      </w:r>
      <w:proofErr w:type="gramEnd"/>
      <w:r w:rsidRPr="00281B52">
        <w:rPr>
          <w:rFonts w:hAnsiTheme="minorEastAsia" w:hint="eastAsia"/>
          <w:sz w:val="21"/>
          <w:szCs w:val="21"/>
        </w:rPr>
        <w:t>时，应当沿养殖场物理屏障向外设立</w:t>
      </w:r>
      <w:r w:rsidRPr="00281B52">
        <w:rPr>
          <w:rFonts w:hAnsiTheme="minorEastAsia"/>
          <w:sz w:val="21"/>
          <w:szCs w:val="21"/>
        </w:rPr>
        <w:t>3</w:t>
      </w:r>
      <w:r w:rsidRPr="00281B52">
        <w:rPr>
          <w:rFonts w:hAnsiTheme="minorEastAsia" w:hint="eastAsia"/>
          <w:sz w:val="21"/>
          <w:szCs w:val="21"/>
        </w:rPr>
        <w:t>公里的缓冲区。</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5.4</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生物安全计划</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5.4.1</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根据规定动物疫病的流行病学特征、传入传播途径及风险因素，参照《生物安全计划准则》的要求制定。</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5.4.2</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生物安全计划的主要内容包括：</w:t>
      </w:r>
    </w:p>
    <w:p w:rsidR="000C0213" w:rsidRPr="00281B52" w:rsidRDefault="000C0213" w:rsidP="00376983">
      <w:pPr>
        <w:pStyle w:val="a3"/>
        <w:kinsoku w:val="0"/>
        <w:overflowPunct w:val="0"/>
        <w:spacing w:before="0" w:line="300" w:lineRule="exact"/>
        <w:ind w:left="0" w:firstLineChars="200" w:firstLine="420"/>
        <w:jc w:val="both"/>
        <w:rPr>
          <w:rFonts w:hAnsiTheme="minorEastAsia"/>
          <w:sz w:val="21"/>
          <w:szCs w:val="21"/>
        </w:rPr>
      </w:pPr>
      <w:r w:rsidRPr="00281B52">
        <w:rPr>
          <w:rFonts w:hAnsiTheme="minorEastAsia"/>
          <w:sz w:val="21"/>
          <w:szCs w:val="21"/>
        </w:rPr>
        <w:t>(1</w:t>
      </w:r>
      <w:r w:rsidRPr="00281B52">
        <w:rPr>
          <w:rFonts w:hAnsiTheme="minorEastAsia" w:hint="eastAsia"/>
          <w:sz w:val="21"/>
          <w:szCs w:val="21"/>
        </w:rPr>
        <w:t>）规定动物疫病传入传播的风险因素及可能途径：</w:t>
      </w:r>
    </w:p>
    <w:p w:rsidR="000C0213" w:rsidRPr="00281B52" w:rsidRDefault="000C0213" w:rsidP="00376983">
      <w:pPr>
        <w:pStyle w:val="a3"/>
        <w:kinsoku w:val="0"/>
        <w:overflowPunct w:val="0"/>
        <w:spacing w:before="0" w:line="300" w:lineRule="exact"/>
        <w:ind w:left="0" w:firstLineChars="200" w:firstLine="420"/>
        <w:jc w:val="both"/>
        <w:rPr>
          <w:rFonts w:hAnsiTheme="minorEastAsia"/>
          <w:sz w:val="21"/>
          <w:szCs w:val="21"/>
        </w:rPr>
      </w:pPr>
      <w:r w:rsidRPr="00281B52">
        <w:rPr>
          <w:rFonts w:hAnsiTheme="minorEastAsia"/>
          <w:sz w:val="21"/>
          <w:szCs w:val="21"/>
        </w:rPr>
        <w:t>(2</w:t>
      </w:r>
      <w:r w:rsidRPr="00281B52">
        <w:rPr>
          <w:rFonts w:hAnsiTheme="minorEastAsia" w:hint="eastAsia"/>
          <w:sz w:val="21"/>
          <w:szCs w:val="21"/>
        </w:rPr>
        <w:t>）对所有潜在风险因素，逐项设立相应的关键控制点，制定针对性的生物安全措施：</w:t>
      </w:r>
    </w:p>
    <w:p w:rsidR="000C0213" w:rsidRPr="00281B52" w:rsidRDefault="000C0213" w:rsidP="00376983">
      <w:pPr>
        <w:pStyle w:val="a3"/>
        <w:kinsoku w:val="0"/>
        <w:overflowPunct w:val="0"/>
        <w:spacing w:before="0" w:line="300" w:lineRule="exact"/>
        <w:ind w:left="0" w:firstLineChars="200" w:firstLine="420"/>
        <w:jc w:val="both"/>
        <w:rPr>
          <w:rFonts w:hAnsiTheme="minorEastAsia"/>
          <w:sz w:val="21"/>
          <w:szCs w:val="21"/>
        </w:rPr>
      </w:pPr>
      <w:r w:rsidRPr="00281B52">
        <w:rPr>
          <w:rFonts w:hAnsiTheme="minorEastAsia"/>
          <w:sz w:val="21"/>
          <w:szCs w:val="21"/>
        </w:rPr>
        <w:t>(3</w:t>
      </w:r>
      <w:r w:rsidRPr="00281B52">
        <w:rPr>
          <w:rFonts w:hAnsiTheme="minorEastAsia" w:hint="eastAsia"/>
          <w:sz w:val="21"/>
          <w:szCs w:val="21"/>
        </w:rPr>
        <w:t>）建立标准操作程序，包括生物安全措施、监督程序、纠错程序、纠错过程确认程序以及档案记录。</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5.5</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生物安全措施</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5.5.1</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生物安全管理小组应当按照《规定动物疫病风险评估准则》的要求，定期对规定动物疫病发生、传播和扩散的风险因素进行评估，合理制定或调整完善生物安全措施。</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5.5.2</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生物安全措施应当覆盖无规定动物疫病小区养殖、屠宰（加工）、孵化、运输、无害化处理等所有环节及生产单元，并有效落实。</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5.6</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疫情报告和应急反应</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5.6.1</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建立动物疫情报告体系，</w:t>
      </w:r>
      <w:proofErr w:type="gramStart"/>
      <w:r w:rsidRPr="00281B52">
        <w:rPr>
          <w:rFonts w:hAnsiTheme="minorEastAsia" w:hint="eastAsia"/>
          <w:sz w:val="21"/>
          <w:szCs w:val="21"/>
        </w:rPr>
        <w:t>一</w:t>
      </w:r>
      <w:proofErr w:type="gramEnd"/>
      <w:r w:rsidRPr="00281B52">
        <w:rPr>
          <w:rFonts w:hAnsiTheme="minorEastAsia" w:hint="eastAsia"/>
          <w:sz w:val="21"/>
          <w:szCs w:val="21"/>
        </w:rPr>
        <w:t>且发生疑似重大动物疫情立即按照疫情报告程序进行报告。</w:t>
      </w:r>
    </w:p>
    <w:p w:rsidR="000C0213" w:rsidRP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5.6.2</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建立规定动物疫病应急预案，并按照要求做好防疫应急物资储备和人员培训。</w:t>
      </w:r>
    </w:p>
    <w:p w:rsidR="00281B52" w:rsidRDefault="000C0213" w:rsidP="00376983">
      <w:pPr>
        <w:pStyle w:val="a3"/>
        <w:kinsoku w:val="0"/>
        <w:overflowPunct w:val="0"/>
        <w:spacing w:before="0" w:line="300" w:lineRule="exact"/>
        <w:ind w:left="0"/>
        <w:jc w:val="both"/>
        <w:rPr>
          <w:rFonts w:hAnsiTheme="minorEastAsia"/>
          <w:sz w:val="21"/>
          <w:szCs w:val="21"/>
        </w:rPr>
      </w:pPr>
      <w:r w:rsidRPr="00281B52">
        <w:rPr>
          <w:rFonts w:hAnsiTheme="minorEastAsia"/>
          <w:sz w:val="21"/>
          <w:szCs w:val="21"/>
        </w:rPr>
        <w:t>5.6.3</w:t>
      </w:r>
      <w:r w:rsidR="00281B52">
        <w:rPr>
          <w:rFonts w:hAnsiTheme="minorEastAsia"/>
          <w:sz w:val="21"/>
          <w:szCs w:val="21"/>
        </w:rPr>
        <w:t xml:space="preserve"> </w:t>
      </w:r>
      <w:r w:rsidR="00F43852">
        <w:rPr>
          <w:rFonts w:hAnsiTheme="minorEastAsia"/>
          <w:sz w:val="21"/>
          <w:szCs w:val="21"/>
        </w:rPr>
        <w:t xml:space="preserve"> </w:t>
      </w:r>
      <w:r w:rsidRPr="00281B52">
        <w:rPr>
          <w:rFonts w:hAnsiTheme="minorEastAsia" w:hint="eastAsia"/>
          <w:sz w:val="21"/>
          <w:szCs w:val="21"/>
        </w:rPr>
        <w:t>无规定动物疫病小区内发生规定动物疫情时，应当及时启动应急预案，进行疫情处置。</w:t>
      </w:r>
    </w:p>
    <w:p w:rsidR="00281B52" w:rsidRPr="00376983" w:rsidRDefault="000C0213" w:rsidP="00376983">
      <w:pPr>
        <w:pStyle w:val="a3"/>
        <w:kinsoku w:val="0"/>
        <w:overflowPunct w:val="0"/>
        <w:spacing w:before="0" w:line="280" w:lineRule="exact"/>
        <w:ind w:left="0"/>
        <w:jc w:val="both"/>
        <w:rPr>
          <w:rFonts w:hAnsiTheme="minorEastAsia"/>
          <w:sz w:val="21"/>
          <w:szCs w:val="21"/>
        </w:rPr>
      </w:pPr>
      <w:r w:rsidRPr="00281B52">
        <w:rPr>
          <w:rFonts w:hAnsiTheme="minorEastAsia" w:hint="eastAsia"/>
          <w:sz w:val="21"/>
          <w:szCs w:val="21"/>
        </w:rPr>
        <w:t>缓冲区或无规定动物疫病小区所在县</w:t>
      </w:r>
      <w:proofErr w:type="gramStart"/>
      <w:r w:rsidRPr="00281B52">
        <w:rPr>
          <w:rFonts w:hAnsiTheme="minorEastAsia" w:hint="eastAsia"/>
          <w:sz w:val="21"/>
          <w:szCs w:val="21"/>
        </w:rPr>
        <w:t>〈</w:t>
      </w:r>
      <w:proofErr w:type="gramEnd"/>
      <w:r w:rsidRPr="00281B52">
        <w:rPr>
          <w:rFonts w:hAnsiTheme="minorEastAsia" w:hint="eastAsia"/>
          <w:sz w:val="21"/>
          <w:szCs w:val="21"/>
        </w:rPr>
        <w:t>市、区）发生规定动物疫病疫情时，无规定动物疫病小区</w:t>
      </w:r>
      <w:r w:rsidRPr="00281B52">
        <w:rPr>
          <w:rFonts w:hAnsiTheme="minorEastAsia" w:hint="eastAsia"/>
          <w:sz w:val="21"/>
          <w:szCs w:val="21"/>
        </w:rPr>
        <w:lastRenderedPageBreak/>
        <w:t>应当按照应急预案要求，采取强化的隔离、清洗、消毒等生物安全措施，强化监测</w:t>
      </w:r>
      <w:r w:rsidR="00281B52" w:rsidRPr="00376983">
        <w:rPr>
          <w:rFonts w:hAnsiTheme="minorEastAsia" w:hint="eastAsia"/>
          <w:sz w:val="21"/>
          <w:szCs w:val="21"/>
        </w:rPr>
        <w:t>和监管，开展预警监测，防止疫情传入。</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5.7</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记录</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5.7.l</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记录应当能证明无规定动物疫病小区所有生物安全管理措施的实施情况。</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5.7.2</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养殖环节应当按照畜禽养殖档案管理的有关要求做好各项记录。</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5.7.3</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屠宰加工环节应当做好畜禽来源、屠宰日期、数量、批次、活畜禽运输车辆牌照、储存场所、产品去向等记录。</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5.7.4</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其他环节，如孵化、饲料生产以及无害化处理等，应当按企业生物安全管理的要求做好相关记录。</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5.7.5</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所有记录应当妥善保存，便于查阅。动物疫病监测记录保存期不少于</w:t>
      </w:r>
      <w:r w:rsidRPr="00376983">
        <w:rPr>
          <w:rFonts w:hAnsiTheme="minorEastAsia"/>
          <w:sz w:val="21"/>
          <w:szCs w:val="21"/>
        </w:rPr>
        <w:t>5</w:t>
      </w:r>
      <w:r w:rsidRPr="00376983">
        <w:rPr>
          <w:rFonts w:hAnsiTheme="minorEastAsia" w:hint="eastAsia"/>
          <w:sz w:val="21"/>
          <w:szCs w:val="21"/>
        </w:rPr>
        <w:t>年，其他记录保存期不少于</w:t>
      </w:r>
      <w:r w:rsidRPr="00376983">
        <w:rPr>
          <w:rFonts w:hAnsiTheme="minorEastAsia"/>
          <w:sz w:val="21"/>
          <w:szCs w:val="21"/>
        </w:rPr>
        <w:t>2</w:t>
      </w:r>
      <w:r w:rsidRPr="00376983">
        <w:rPr>
          <w:rFonts w:hAnsiTheme="minorEastAsia" w:hint="eastAsia"/>
          <w:sz w:val="21"/>
          <w:szCs w:val="21"/>
        </w:rPr>
        <w:t>年。</w:t>
      </w:r>
    </w:p>
    <w:p w:rsidR="00281B52" w:rsidRPr="00376983" w:rsidRDefault="00281B52" w:rsidP="00376983">
      <w:pPr>
        <w:pStyle w:val="a3"/>
        <w:kinsoku w:val="0"/>
        <w:overflowPunct w:val="0"/>
        <w:spacing w:before="0" w:line="280" w:lineRule="exact"/>
        <w:ind w:left="0" w:firstLineChars="200" w:firstLine="420"/>
        <w:jc w:val="both"/>
        <w:rPr>
          <w:rFonts w:hAnsiTheme="minorEastAsia"/>
          <w:sz w:val="21"/>
          <w:szCs w:val="21"/>
        </w:rPr>
      </w:pPr>
      <w:r w:rsidRPr="00376983">
        <w:rPr>
          <w:rFonts w:hAnsiTheme="minorEastAsia" w:hint="eastAsia"/>
          <w:sz w:val="21"/>
          <w:szCs w:val="21"/>
        </w:rPr>
        <w:t>国家有长期保存规定的，依照其规定。</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5.8</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内部审核与改进</w:t>
      </w:r>
    </w:p>
    <w:p w:rsidR="00281B52" w:rsidRPr="00376983" w:rsidRDefault="00281B52" w:rsidP="00376983">
      <w:pPr>
        <w:pStyle w:val="a3"/>
        <w:kinsoku w:val="0"/>
        <w:overflowPunct w:val="0"/>
        <w:spacing w:before="0" w:line="280" w:lineRule="exact"/>
        <w:ind w:left="0" w:firstLineChars="200" w:firstLine="404"/>
        <w:jc w:val="both"/>
        <w:rPr>
          <w:rFonts w:hAnsiTheme="minorEastAsia"/>
          <w:spacing w:val="-8"/>
          <w:sz w:val="21"/>
          <w:szCs w:val="21"/>
        </w:rPr>
      </w:pPr>
      <w:r w:rsidRPr="00376983">
        <w:rPr>
          <w:rFonts w:hAnsiTheme="minorEastAsia" w:hint="eastAsia"/>
          <w:spacing w:val="-8"/>
          <w:sz w:val="21"/>
          <w:szCs w:val="21"/>
        </w:rPr>
        <w:t>生物安全管理小组应当定期对生物安全管理体系进行内部审核和评估，并根据结果进行改进。</w:t>
      </w:r>
    </w:p>
    <w:p w:rsidR="00281B52" w:rsidRPr="00F43852" w:rsidRDefault="00281B52" w:rsidP="00376983">
      <w:pPr>
        <w:pStyle w:val="a3"/>
        <w:kinsoku w:val="0"/>
        <w:overflowPunct w:val="0"/>
        <w:spacing w:before="0" w:line="280" w:lineRule="exact"/>
        <w:ind w:left="0"/>
        <w:jc w:val="both"/>
        <w:rPr>
          <w:rFonts w:ascii="黑体" w:eastAsia="黑体" w:hAnsi="黑体"/>
          <w:sz w:val="21"/>
          <w:szCs w:val="21"/>
        </w:rPr>
      </w:pPr>
      <w:r w:rsidRPr="00F43852">
        <w:rPr>
          <w:rFonts w:ascii="黑体" w:eastAsia="黑体" w:hAnsi="黑体"/>
          <w:sz w:val="21"/>
          <w:szCs w:val="21"/>
        </w:rPr>
        <w:t>6</w:t>
      </w:r>
      <w:r w:rsidR="00376983" w:rsidRPr="00F43852">
        <w:rPr>
          <w:rFonts w:ascii="黑体" w:eastAsia="黑体" w:hAnsi="黑体"/>
          <w:sz w:val="21"/>
          <w:szCs w:val="21"/>
        </w:rPr>
        <w:t xml:space="preserve"> </w:t>
      </w:r>
      <w:r w:rsidR="00F43852" w:rsidRPr="00F43852">
        <w:rPr>
          <w:rFonts w:ascii="黑体" w:eastAsia="黑体" w:hAnsi="黑体"/>
          <w:sz w:val="21"/>
          <w:szCs w:val="21"/>
        </w:rPr>
        <w:t xml:space="preserve"> </w:t>
      </w:r>
      <w:r w:rsidRPr="00F43852">
        <w:rPr>
          <w:rFonts w:ascii="黑体" w:eastAsia="黑体" w:hAnsi="黑体" w:hint="eastAsia"/>
          <w:sz w:val="21"/>
          <w:szCs w:val="21"/>
        </w:rPr>
        <w:t>官方兽医机构监管</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6.1</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基本要求</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6.1.1</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官方兽医机构健全，职能明确，有充足的财政支持基础设施完善，能够满足工作需要。</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6.1.2</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监管人员应当熟悉国家有关法律法规要求，具有相应的专业技术知识和技能。</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6.1.3</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遵循过程监管、风险控制和</w:t>
      </w:r>
      <w:proofErr w:type="gramStart"/>
      <w:r w:rsidRPr="00376983">
        <w:rPr>
          <w:rFonts w:hAnsiTheme="minorEastAsia" w:hint="eastAsia"/>
          <w:sz w:val="21"/>
          <w:szCs w:val="21"/>
        </w:rPr>
        <w:t>可</w:t>
      </w:r>
      <w:proofErr w:type="gramEnd"/>
      <w:r w:rsidRPr="00376983">
        <w:rPr>
          <w:rFonts w:hAnsiTheme="minorEastAsia" w:hint="eastAsia"/>
          <w:sz w:val="21"/>
          <w:szCs w:val="21"/>
        </w:rPr>
        <w:t>追溯管理的基本原则，制定完善的监管制度和程序，对无规定动物疫病小区进行有效监管，并做好相关记录。</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6.2</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监管内容</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6.2.1</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对无规定动物疫病小区的监管</w:t>
      </w:r>
    </w:p>
    <w:p w:rsid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6.2.1.1</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对养殖场的监管，包括动物防疫条件、养殖档案、动物调出调入管理、检疫申报、可追溯管理、饲料和兽药使用、免疫、监测、诊疗、疫情报告、消毒、无害化处理等。</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6.2.1.2</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对屠宰加工厂的监管，包括动物防疫条件、消毒、检疫检验、无害化处理、可追溯管理及档案记录等。</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6.2.1.3</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对运输的监管，包括运输路线、运输工具清洗消毒、检疫证明持有情况等。</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6.2.1.4</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对从业人员的监管，包括生物安全管理人员的设置、从业人员健康证明持证、生物安全知识培训、执业兽医配备情况等。</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6.2.1.5</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对其他环节的监管，包括防疫条件、生物安全管理措施制定及落实等。</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6.2.2</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对无规定动物疫病小区缓冲区及周边区域的监管</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6.2.2.1</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掌握辖区</w:t>
      </w:r>
      <w:proofErr w:type="gramStart"/>
      <w:r w:rsidRPr="00376983">
        <w:rPr>
          <w:rFonts w:hAnsiTheme="minorEastAsia" w:hint="eastAsia"/>
          <w:sz w:val="21"/>
          <w:szCs w:val="21"/>
        </w:rPr>
        <w:t>内动物</w:t>
      </w:r>
      <w:proofErr w:type="gramEnd"/>
      <w:r w:rsidRPr="00376983">
        <w:rPr>
          <w:rFonts w:hAnsiTheme="minorEastAsia" w:hint="eastAsia"/>
          <w:sz w:val="21"/>
          <w:szCs w:val="21"/>
        </w:rPr>
        <w:t>饲养、屠宰加工、交易等场所分布情况，以及相关动物种类、数量、分布等情况。</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6.2.2.2</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了解辖区内易感野生动物的分布情况。</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6.2.2.3</w:t>
      </w:r>
      <w:r w:rsidR="00F43852">
        <w:rPr>
          <w:rFonts w:hAnsiTheme="minorEastAsia"/>
          <w:sz w:val="21"/>
          <w:szCs w:val="21"/>
        </w:rPr>
        <w:t xml:space="preserve">  </w:t>
      </w:r>
      <w:r w:rsidRPr="00376983">
        <w:rPr>
          <w:rFonts w:hAnsiTheme="minorEastAsia" w:hint="eastAsia"/>
          <w:sz w:val="21"/>
          <w:szCs w:val="21"/>
        </w:rPr>
        <w:t>对缓冲区的易感动物免疫、规定动物疫病监测、诊疗、疫情报告、动物及其产品运输、无害化处理等进行监管。</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6.2.2.4</w:t>
      </w:r>
      <w:r w:rsidR="00F43852">
        <w:rPr>
          <w:rFonts w:hAnsiTheme="minorEastAsia"/>
          <w:sz w:val="21"/>
          <w:szCs w:val="21"/>
        </w:rPr>
        <w:t xml:space="preserve">  </w:t>
      </w:r>
      <w:r w:rsidRPr="00376983">
        <w:rPr>
          <w:rFonts w:hAnsiTheme="minorEastAsia" w:hint="eastAsia"/>
          <w:sz w:val="21"/>
          <w:szCs w:val="21"/>
        </w:rPr>
        <w:t>对缓冲区及行政区域内的其他易感野生动物的规定动物疫病实施有效监测。</w:t>
      </w:r>
    </w:p>
    <w:p w:rsidR="00281B52" w:rsidRPr="00F43852" w:rsidRDefault="00281B52" w:rsidP="00376983">
      <w:pPr>
        <w:pStyle w:val="a3"/>
        <w:kinsoku w:val="0"/>
        <w:overflowPunct w:val="0"/>
        <w:spacing w:before="0" w:line="280" w:lineRule="exact"/>
        <w:ind w:left="0"/>
        <w:jc w:val="both"/>
        <w:rPr>
          <w:rFonts w:ascii="黑体" w:eastAsia="黑体" w:hAnsi="黑体"/>
          <w:sz w:val="21"/>
          <w:szCs w:val="21"/>
        </w:rPr>
      </w:pPr>
      <w:r w:rsidRPr="00F43852">
        <w:rPr>
          <w:rFonts w:ascii="黑体" w:eastAsia="黑体" w:hAnsi="黑体"/>
          <w:sz w:val="21"/>
          <w:szCs w:val="21"/>
        </w:rPr>
        <w:t>7</w:t>
      </w:r>
      <w:r w:rsidR="00376983" w:rsidRPr="00F43852">
        <w:rPr>
          <w:rFonts w:ascii="黑体" w:eastAsia="黑体" w:hAnsi="黑体"/>
          <w:sz w:val="21"/>
          <w:szCs w:val="21"/>
        </w:rPr>
        <w:t xml:space="preserve"> </w:t>
      </w:r>
      <w:r w:rsidR="00F43852" w:rsidRPr="00F43852">
        <w:rPr>
          <w:rFonts w:ascii="黑体" w:eastAsia="黑体" w:hAnsi="黑体"/>
          <w:sz w:val="21"/>
          <w:szCs w:val="21"/>
        </w:rPr>
        <w:t xml:space="preserve"> </w:t>
      </w:r>
      <w:r w:rsidRPr="00F43852">
        <w:rPr>
          <w:rFonts w:ascii="黑体" w:eastAsia="黑体" w:hAnsi="黑体" w:hint="eastAsia"/>
          <w:sz w:val="21"/>
          <w:szCs w:val="21"/>
        </w:rPr>
        <w:t>监测</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7.1</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无规定动物疫病小区应当建立完善的规定动物疫病监测体系，并对规定动物疫病实施有效监测。</w:t>
      </w:r>
    </w:p>
    <w:p w:rsidR="00281B52"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7.2</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监测体系包括企业监测和兽医机构的官方监测，承担监测的实验室应当取得规定动物疫病检测能力资质认可。</w:t>
      </w:r>
    </w:p>
    <w:p w:rsidR="00376983" w:rsidRPr="00376983" w:rsidRDefault="00281B52"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7.3</w:t>
      </w:r>
      <w:r w:rsidR="00376983">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具备资质的兽医实验室可以是各级动物疫病预防控制机构的兽医实验室，也可以是官</w:t>
      </w:r>
      <w:r w:rsidR="00376983" w:rsidRPr="00376983">
        <w:rPr>
          <w:rFonts w:hAnsiTheme="minorEastAsia" w:hint="eastAsia"/>
          <w:sz w:val="21"/>
          <w:szCs w:val="21"/>
        </w:rPr>
        <w:t>方兽医机构指定的具有资质的第三方实验室。</w:t>
      </w:r>
    </w:p>
    <w:p w:rsidR="00376983" w:rsidRPr="00376983" w:rsidRDefault="00376983" w:rsidP="00376983">
      <w:pPr>
        <w:pStyle w:val="a3"/>
        <w:kinsoku w:val="0"/>
        <w:overflowPunct w:val="0"/>
        <w:spacing w:before="0" w:line="280" w:lineRule="exact"/>
        <w:ind w:left="0"/>
        <w:jc w:val="both"/>
        <w:rPr>
          <w:rFonts w:hAnsiTheme="minorEastAsia"/>
          <w:sz w:val="21"/>
          <w:szCs w:val="21"/>
        </w:rPr>
      </w:pPr>
      <w:r w:rsidRPr="00376983">
        <w:rPr>
          <w:rFonts w:hAnsiTheme="minorEastAsia"/>
          <w:sz w:val="21"/>
          <w:szCs w:val="21"/>
        </w:rPr>
        <w:t>7.4</w:t>
      </w:r>
      <w:r w:rsidR="00F43852">
        <w:rPr>
          <w:rFonts w:hAnsiTheme="minorEastAsia"/>
          <w:sz w:val="21"/>
          <w:szCs w:val="21"/>
        </w:rPr>
        <w:t xml:space="preserve">  </w:t>
      </w:r>
      <w:r w:rsidRPr="00376983">
        <w:rPr>
          <w:rFonts w:hAnsiTheme="minorEastAsia" w:hint="eastAsia"/>
          <w:sz w:val="21"/>
          <w:szCs w:val="21"/>
        </w:rPr>
        <w:t>规定动物疫病的监测应当遵循《规定动物疫病监测准则》的原则，制定监测计划和监测方</w:t>
      </w:r>
      <w:r w:rsidRPr="00376983">
        <w:rPr>
          <w:rFonts w:hAnsiTheme="minorEastAsia" w:hint="eastAsia"/>
          <w:sz w:val="21"/>
          <w:szCs w:val="21"/>
        </w:rPr>
        <w:lastRenderedPageBreak/>
        <w:t>案。</w:t>
      </w:r>
    </w:p>
    <w:p w:rsidR="00376983" w:rsidRPr="00376983" w:rsidRDefault="00376983" w:rsidP="00376983">
      <w:pPr>
        <w:pStyle w:val="a3"/>
        <w:kinsoku w:val="0"/>
        <w:overflowPunct w:val="0"/>
        <w:spacing w:before="0" w:line="300" w:lineRule="exact"/>
        <w:ind w:left="0"/>
        <w:jc w:val="both"/>
        <w:rPr>
          <w:rFonts w:hAnsiTheme="minorEastAsia"/>
          <w:sz w:val="21"/>
          <w:szCs w:val="21"/>
        </w:rPr>
      </w:pPr>
      <w:r w:rsidRPr="00376983">
        <w:rPr>
          <w:rFonts w:hAnsiTheme="minorEastAsia"/>
          <w:sz w:val="21"/>
          <w:szCs w:val="21"/>
        </w:rPr>
        <w:t>7.5</w:t>
      </w:r>
      <w:r>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应当对监测结果进行分析，并根据结果及时调整生物安全计划。</w:t>
      </w:r>
    </w:p>
    <w:p w:rsidR="00376983" w:rsidRPr="00376983" w:rsidRDefault="00376983" w:rsidP="00376983">
      <w:pPr>
        <w:pStyle w:val="a3"/>
        <w:kinsoku w:val="0"/>
        <w:overflowPunct w:val="0"/>
        <w:spacing w:before="0" w:line="300" w:lineRule="exact"/>
        <w:ind w:left="0"/>
        <w:jc w:val="both"/>
        <w:rPr>
          <w:rFonts w:hAnsiTheme="minorEastAsia"/>
          <w:sz w:val="21"/>
          <w:szCs w:val="21"/>
        </w:rPr>
      </w:pPr>
      <w:r w:rsidRPr="00376983">
        <w:rPr>
          <w:rFonts w:hAnsiTheme="minorEastAsia"/>
          <w:sz w:val="21"/>
          <w:szCs w:val="21"/>
        </w:rPr>
        <w:t>7.6</w:t>
      </w:r>
      <w:r>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相关监测记录应当规范完整。</w:t>
      </w:r>
    </w:p>
    <w:p w:rsidR="00376983" w:rsidRPr="00376983" w:rsidRDefault="00376983" w:rsidP="00376983">
      <w:pPr>
        <w:pStyle w:val="a3"/>
        <w:kinsoku w:val="0"/>
        <w:overflowPunct w:val="0"/>
        <w:spacing w:before="0" w:line="300" w:lineRule="exact"/>
        <w:ind w:left="0"/>
        <w:jc w:val="both"/>
        <w:rPr>
          <w:rFonts w:ascii="黑体" w:eastAsia="黑体" w:hAnsi="黑体"/>
          <w:sz w:val="21"/>
          <w:szCs w:val="21"/>
        </w:rPr>
      </w:pPr>
      <w:r w:rsidRPr="00376983">
        <w:rPr>
          <w:rFonts w:ascii="黑体" w:eastAsia="黑体" w:hAnsi="黑体"/>
          <w:sz w:val="21"/>
          <w:szCs w:val="21"/>
        </w:rPr>
        <w:t xml:space="preserve">8 </w:t>
      </w:r>
      <w:r w:rsidR="00F43852">
        <w:rPr>
          <w:rFonts w:ascii="黑体" w:eastAsia="黑体" w:hAnsi="黑体"/>
          <w:sz w:val="21"/>
          <w:szCs w:val="21"/>
        </w:rPr>
        <w:t xml:space="preserve"> </w:t>
      </w:r>
      <w:r w:rsidRPr="00376983">
        <w:rPr>
          <w:rFonts w:ascii="黑体" w:eastAsia="黑体" w:hAnsi="黑体" w:hint="eastAsia"/>
          <w:sz w:val="21"/>
          <w:szCs w:val="21"/>
        </w:rPr>
        <w:t>评估</w:t>
      </w:r>
    </w:p>
    <w:p w:rsidR="00376983" w:rsidRPr="00376983" w:rsidRDefault="00376983" w:rsidP="00376983">
      <w:pPr>
        <w:pStyle w:val="a3"/>
        <w:kinsoku w:val="0"/>
        <w:overflowPunct w:val="0"/>
        <w:spacing w:before="0" w:line="300" w:lineRule="exact"/>
        <w:ind w:left="0"/>
        <w:jc w:val="both"/>
        <w:rPr>
          <w:rFonts w:hAnsiTheme="minorEastAsia"/>
          <w:sz w:val="21"/>
          <w:szCs w:val="21"/>
        </w:rPr>
      </w:pPr>
      <w:r w:rsidRPr="00376983">
        <w:rPr>
          <w:rFonts w:hAnsiTheme="minorEastAsia"/>
          <w:sz w:val="21"/>
          <w:szCs w:val="21"/>
        </w:rPr>
        <w:t>8.1</w:t>
      </w:r>
      <w:r>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满足下列条件，可申报无规定动物疫病小区国家评估：</w:t>
      </w:r>
    </w:p>
    <w:p w:rsidR="00376983" w:rsidRPr="00376983" w:rsidRDefault="00376983" w:rsidP="00376983">
      <w:pPr>
        <w:pStyle w:val="a3"/>
        <w:kinsoku w:val="0"/>
        <w:overflowPunct w:val="0"/>
        <w:spacing w:before="0" w:line="300" w:lineRule="exact"/>
        <w:ind w:left="0"/>
        <w:jc w:val="both"/>
        <w:rPr>
          <w:rFonts w:hAnsiTheme="minorEastAsia"/>
          <w:sz w:val="21"/>
          <w:szCs w:val="21"/>
        </w:rPr>
      </w:pPr>
      <w:r w:rsidRPr="00376983">
        <w:rPr>
          <w:rFonts w:hAnsiTheme="minorEastAsia"/>
          <w:sz w:val="21"/>
          <w:szCs w:val="21"/>
        </w:rPr>
        <w:t>8.1.1</w:t>
      </w:r>
      <w:r>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符合本标准要求。</w:t>
      </w:r>
    </w:p>
    <w:p w:rsidR="00376983" w:rsidRPr="00376983" w:rsidRDefault="00376983" w:rsidP="00376983">
      <w:pPr>
        <w:pStyle w:val="a3"/>
        <w:kinsoku w:val="0"/>
        <w:overflowPunct w:val="0"/>
        <w:spacing w:before="0" w:line="300" w:lineRule="exact"/>
        <w:ind w:left="0"/>
        <w:jc w:val="both"/>
        <w:rPr>
          <w:rFonts w:hAnsiTheme="minorEastAsia"/>
          <w:sz w:val="21"/>
          <w:szCs w:val="21"/>
        </w:rPr>
      </w:pPr>
      <w:r w:rsidRPr="00376983">
        <w:rPr>
          <w:rFonts w:hAnsiTheme="minorEastAsia"/>
          <w:sz w:val="21"/>
          <w:szCs w:val="21"/>
        </w:rPr>
        <w:t>8.1.2</w:t>
      </w:r>
      <w:r>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符合规定动物疫病的无</w:t>
      </w:r>
      <w:proofErr w:type="gramStart"/>
      <w:r w:rsidRPr="00376983">
        <w:rPr>
          <w:rFonts w:hAnsiTheme="minorEastAsia" w:hint="eastAsia"/>
          <w:sz w:val="21"/>
          <w:szCs w:val="21"/>
        </w:rPr>
        <w:t>疫</w:t>
      </w:r>
      <w:proofErr w:type="gramEnd"/>
      <w:r w:rsidRPr="00376983">
        <w:rPr>
          <w:rFonts w:hAnsiTheme="minorEastAsia" w:hint="eastAsia"/>
          <w:sz w:val="21"/>
          <w:szCs w:val="21"/>
        </w:rPr>
        <w:t>标准要求。</w:t>
      </w:r>
    </w:p>
    <w:p w:rsidR="00376983" w:rsidRPr="00376983" w:rsidRDefault="00376983" w:rsidP="00376983">
      <w:pPr>
        <w:pStyle w:val="a3"/>
        <w:kinsoku w:val="0"/>
        <w:overflowPunct w:val="0"/>
        <w:spacing w:before="0" w:line="300" w:lineRule="exact"/>
        <w:ind w:left="0"/>
        <w:jc w:val="both"/>
        <w:rPr>
          <w:rFonts w:hAnsiTheme="minorEastAsia"/>
          <w:sz w:val="21"/>
          <w:szCs w:val="21"/>
        </w:rPr>
      </w:pPr>
      <w:r w:rsidRPr="00376983">
        <w:rPr>
          <w:rFonts w:hAnsiTheme="minorEastAsia"/>
          <w:sz w:val="21"/>
          <w:szCs w:val="21"/>
        </w:rPr>
        <w:t>8.1.3</w:t>
      </w:r>
      <w:r w:rsidR="00F43852">
        <w:rPr>
          <w:rFonts w:hAnsiTheme="minorEastAsia"/>
          <w:sz w:val="21"/>
          <w:szCs w:val="21"/>
        </w:rPr>
        <w:t xml:space="preserve"> </w:t>
      </w:r>
      <w:r>
        <w:rPr>
          <w:rFonts w:hAnsiTheme="minorEastAsia"/>
          <w:sz w:val="21"/>
          <w:szCs w:val="21"/>
        </w:rPr>
        <w:t xml:space="preserve"> </w:t>
      </w:r>
      <w:r w:rsidRPr="00376983">
        <w:rPr>
          <w:rFonts w:hAnsiTheme="minorEastAsia" w:hint="eastAsia"/>
          <w:sz w:val="21"/>
          <w:szCs w:val="21"/>
        </w:rPr>
        <w:t>采取符合国家要求的防控措施，有效防控其他动物疫病。</w:t>
      </w:r>
    </w:p>
    <w:p w:rsidR="00376983" w:rsidRPr="00376983" w:rsidRDefault="00376983" w:rsidP="00376983">
      <w:pPr>
        <w:pStyle w:val="a3"/>
        <w:kinsoku w:val="0"/>
        <w:overflowPunct w:val="0"/>
        <w:spacing w:before="0" w:line="300" w:lineRule="exact"/>
        <w:ind w:left="0"/>
        <w:jc w:val="both"/>
        <w:rPr>
          <w:rFonts w:hAnsiTheme="minorEastAsia"/>
          <w:sz w:val="21"/>
          <w:szCs w:val="21"/>
        </w:rPr>
      </w:pPr>
      <w:r w:rsidRPr="00376983">
        <w:rPr>
          <w:rFonts w:hAnsiTheme="minorEastAsia"/>
          <w:sz w:val="21"/>
          <w:szCs w:val="21"/>
        </w:rPr>
        <w:t>8.1.4</w:t>
      </w:r>
      <w:r>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取得省级兽医主管部门对无规定动物疫病小区建设的批复性文件。</w:t>
      </w:r>
    </w:p>
    <w:p w:rsidR="00376983" w:rsidRPr="00376983" w:rsidRDefault="00376983" w:rsidP="00376983">
      <w:pPr>
        <w:pStyle w:val="a3"/>
        <w:kinsoku w:val="0"/>
        <w:overflowPunct w:val="0"/>
        <w:spacing w:before="0" w:line="300" w:lineRule="exact"/>
        <w:ind w:left="0"/>
        <w:jc w:val="both"/>
        <w:rPr>
          <w:rFonts w:hAnsiTheme="minorEastAsia"/>
          <w:sz w:val="21"/>
          <w:szCs w:val="21"/>
        </w:rPr>
      </w:pPr>
      <w:r w:rsidRPr="00376983">
        <w:rPr>
          <w:rFonts w:hAnsiTheme="minorEastAsia"/>
          <w:sz w:val="21"/>
          <w:szCs w:val="21"/>
        </w:rPr>
        <w:t>8.1.5</w:t>
      </w:r>
      <w:r>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可同时申报一种或几种规定动物疫病的无</w:t>
      </w:r>
      <w:proofErr w:type="gramStart"/>
      <w:r w:rsidRPr="00376983">
        <w:rPr>
          <w:rFonts w:hAnsiTheme="minorEastAsia" w:hint="eastAsia"/>
          <w:sz w:val="21"/>
          <w:szCs w:val="21"/>
        </w:rPr>
        <w:t>疫</w:t>
      </w:r>
      <w:proofErr w:type="gramEnd"/>
      <w:r w:rsidRPr="00376983">
        <w:rPr>
          <w:rFonts w:hAnsiTheme="minorEastAsia" w:hint="eastAsia"/>
          <w:sz w:val="21"/>
          <w:szCs w:val="21"/>
        </w:rPr>
        <w:t>小区评估。</w:t>
      </w:r>
    </w:p>
    <w:p w:rsidR="00376983" w:rsidRPr="00376983" w:rsidRDefault="00376983" w:rsidP="00376983">
      <w:pPr>
        <w:pStyle w:val="a3"/>
        <w:kinsoku w:val="0"/>
        <w:overflowPunct w:val="0"/>
        <w:spacing w:before="0" w:line="300" w:lineRule="exact"/>
        <w:ind w:left="0"/>
        <w:jc w:val="both"/>
        <w:rPr>
          <w:rFonts w:hAnsiTheme="minorEastAsia"/>
          <w:sz w:val="21"/>
          <w:szCs w:val="21"/>
        </w:rPr>
      </w:pPr>
      <w:r w:rsidRPr="00376983">
        <w:rPr>
          <w:rFonts w:hAnsiTheme="minorEastAsia"/>
          <w:sz w:val="21"/>
          <w:szCs w:val="21"/>
        </w:rPr>
        <w:t>8.2</w:t>
      </w:r>
      <w:r>
        <w:rPr>
          <w:rFonts w:hAnsiTheme="minorEastAsia"/>
          <w:sz w:val="21"/>
          <w:szCs w:val="21"/>
        </w:rPr>
        <w:t xml:space="preserve"> </w:t>
      </w:r>
      <w:r w:rsidR="00F43852">
        <w:rPr>
          <w:rFonts w:hAnsiTheme="minorEastAsia"/>
          <w:sz w:val="21"/>
          <w:szCs w:val="21"/>
        </w:rPr>
        <w:t xml:space="preserve"> </w:t>
      </w:r>
      <w:r w:rsidRPr="00376983">
        <w:rPr>
          <w:rFonts w:hAnsiTheme="minorEastAsia" w:hint="eastAsia"/>
          <w:sz w:val="21"/>
          <w:szCs w:val="21"/>
        </w:rPr>
        <w:t>全国动物卫生风险评估专家委员会办公室按照《无规定动物疫病小区评估管理办法》和相关标准进行评估。评估结果建议经全国动物卫生风险评估专家委员会办公室</w:t>
      </w:r>
      <w:proofErr w:type="gramStart"/>
      <w:r w:rsidRPr="00376983">
        <w:rPr>
          <w:rFonts w:hAnsiTheme="minorEastAsia" w:hint="eastAsia"/>
          <w:sz w:val="21"/>
          <w:szCs w:val="21"/>
        </w:rPr>
        <w:t>报农业</w:t>
      </w:r>
      <w:proofErr w:type="gramEnd"/>
      <w:r w:rsidRPr="00376983">
        <w:rPr>
          <w:rFonts w:hAnsiTheme="minorEastAsia" w:hint="eastAsia"/>
          <w:sz w:val="21"/>
          <w:szCs w:val="21"/>
        </w:rPr>
        <w:t>农村部</w:t>
      </w:r>
      <w:r>
        <w:rPr>
          <w:rFonts w:hAnsiTheme="minorEastAsia" w:hint="eastAsia"/>
          <w:sz w:val="21"/>
          <w:szCs w:val="21"/>
        </w:rPr>
        <w:t>。</w:t>
      </w:r>
    </w:p>
    <w:p w:rsidR="00376983" w:rsidRPr="00376983" w:rsidRDefault="00376983" w:rsidP="00376983">
      <w:pPr>
        <w:pStyle w:val="a3"/>
        <w:kinsoku w:val="0"/>
        <w:overflowPunct w:val="0"/>
        <w:spacing w:before="0" w:line="300" w:lineRule="exact"/>
        <w:ind w:left="0"/>
        <w:jc w:val="both"/>
        <w:rPr>
          <w:rFonts w:hAnsiTheme="minorEastAsia"/>
          <w:sz w:val="21"/>
          <w:szCs w:val="21"/>
        </w:rPr>
        <w:sectPr w:rsidR="00376983" w:rsidRPr="00376983" w:rsidSect="00606832">
          <w:pgSz w:w="11920" w:h="16820" w:code="9"/>
          <w:pgMar w:top="2098" w:right="1531" w:bottom="1985" w:left="1531" w:header="720" w:footer="720" w:gutter="0"/>
          <w:pgNumType w:fmt="numberInDash"/>
          <w:cols w:space="720"/>
          <w:docGrid w:type="linesAndChars" w:linePitch="326"/>
        </w:sectPr>
      </w:pPr>
    </w:p>
    <w:p w:rsidR="000C0213" w:rsidRPr="00D636FB" w:rsidRDefault="000C0213" w:rsidP="00D636FB">
      <w:pPr>
        <w:pStyle w:val="a3"/>
        <w:kinsoku w:val="0"/>
        <w:overflowPunct w:val="0"/>
        <w:spacing w:before="0" w:line="560" w:lineRule="exact"/>
        <w:ind w:left="0"/>
        <w:jc w:val="center"/>
        <w:rPr>
          <w:rFonts w:ascii="黑体" w:eastAsia="黑体" w:hAnsi="黑体"/>
          <w:sz w:val="36"/>
          <w:szCs w:val="36"/>
        </w:rPr>
      </w:pPr>
      <w:r w:rsidRPr="00D636FB">
        <w:rPr>
          <w:rFonts w:ascii="黑体" w:eastAsia="黑体" w:hAnsi="黑体" w:hint="eastAsia"/>
          <w:sz w:val="36"/>
          <w:szCs w:val="36"/>
        </w:rPr>
        <w:lastRenderedPageBreak/>
        <w:t>无非洲猪瘟小区标准</w:t>
      </w:r>
    </w:p>
    <w:p w:rsidR="000C0213" w:rsidRPr="00D636FB" w:rsidRDefault="000C0213" w:rsidP="00D636FB">
      <w:pPr>
        <w:pStyle w:val="a3"/>
        <w:kinsoku w:val="0"/>
        <w:overflowPunct w:val="0"/>
        <w:spacing w:before="0" w:line="300" w:lineRule="exact"/>
        <w:ind w:left="0"/>
        <w:jc w:val="both"/>
        <w:rPr>
          <w:rFonts w:hAnsiTheme="minorEastAsia"/>
          <w:sz w:val="21"/>
          <w:szCs w:val="21"/>
        </w:rPr>
      </w:pPr>
    </w:p>
    <w:p w:rsidR="000C0213" w:rsidRPr="00D636FB" w:rsidRDefault="000C0213" w:rsidP="00D636FB">
      <w:pPr>
        <w:pStyle w:val="a3"/>
        <w:kinsoku w:val="0"/>
        <w:overflowPunct w:val="0"/>
        <w:spacing w:before="0" w:line="360" w:lineRule="exact"/>
        <w:ind w:left="0"/>
        <w:jc w:val="both"/>
        <w:rPr>
          <w:rFonts w:ascii="黑体" w:eastAsia="黑体" w:hAnsi="黑体"/>
          <w:sz w:val="21"/>
          <w:szCs w:val="21"/>
        </w:rPr>
      </w:pPr>
      <w:r w:rsidRPr="00D636FB">
        <w:rPr>
          <w:rFonts w:ascii="黑体" w:eastAsia="黑体" w:hAnsi="黑体"/>
          <w:sz w:val="21"/>
          <w:szCs w:val="21"/>
        </w:rPr>
        <w:t>1</w:t>
      </w:r>
      <w:r w:rsidR="00D636FB" w:rsidRPr="00D636FB">
        <w:rPr>
          <w:rFonts w:ascii="黑体" w:eastAsia="黑体" w:hAnsi="黑体"/>
          <w:sz w:val="21"/>
          <w:szCs w:val="21"/>
        </w:rPr>
        <w:t xml:space="preserve"> </w:t>
      </w:r>
      <w:r w:rsidR="00F43852">
        <w:rPr>
          <w:rFonts w:ascii="黑体" w:eastAsia="黑体" w:hAnsi="黑体"/>
          <w:sz w:val="21"/>
          <w:szCs w:val="21"/>
        </w:rPr>
        <w:t xml:space="preserve"> </w:t>
      </w:r>
      <w:r w:rsidRPr="00D636FB">
        <w:rPr>
          <w:rFonts w:ascii="黑体" w:eastAsia="黑体" w:hAnsi="黑体" w:hint="eastAsia"/>
          <w:sz w:val="21"/>
          <w:szCs w:val="21"/>
        </w:rPr>
        <w:t>范围</w:t>
      </w:r>
    </w:p>
    <w:p w:rsidR="009C77C4" w:rsidRDefault="000C0213" w:rsidP="00D636FB">
      <w:pPr>
        <w:pStyle w:val="a3"/>
        <w:kinsoku w:val="0"/>
        <w:overflowPunct w:val="0"/>
        <w:spacing w:before="0" w:line="360" w:lineRule="exact"/>
        <w:ind w:left="0" w:firstLineChars="200" w:firstLine="420"/>
        <w:jc w:val="both"/>
        <w:rPr>
          <w:rFonts w:hAnsiTheme="minorEastAsia"/>
          <w:sz w:val="21"/>
          <w:szCs w:val="21"/>
        </w:rPr>
      </w:pPr>
      <w:r w:rsidRPr="00D636FB">
        <w:rPr>
          <w:rFonts w:hAnsiTheme="minorEastAsia" w:hint="eastAsia"/>
          <w:sz w:val="21"/>
          <w:szCs w:val="21"/>
        </w:rPr>
        <w:t>本标准规定了无非洲猪瘟小区的建设和恢复要求。</w:t>
      </w:r>
    </w:p>
    <w:p w:rsidR="000C0213" w:rsidRPr="00D636FB" w:rsidRDefault="000C0213" w:rsidP="00D636FB">
      <w:pPr>
        <w:pStyle w:val="a3"/>
        <w:kinsoku w:val="0"/>
        <w:overflowPunct w:val="0"/>
        <w:spacing w:before="0" w:line="360" w:lineRule="exact"/>
        <w:ind w:left="0" w:firstLineChars="200" w:firstLine="420"/>
        <w:jc w:val="both"/>
        <w:rPr>
          <w:rFonts w:hAnsiTheme="minorEastAsia"/>
          <w:sz w:val="21"/>
          <w:szCs w:val="21"/>
        </w:rPr>
      </w:pPr>
      <w:r w:rsidRPr="00D636FB">
        <w:rPr>
          <w:rFonts w:hAnsiTheme="minorEastAsia" w:hint="eastAsia"/>
          <w:sz w:val="21"/>
          <w:szCs w:val="21"/>
        </w:rPr>
        <w:t>本标准适用于无非洲猪瘟小区的建设和评估。</w:t>
      </w:r>
    </w:p>
    <w:p w:rsidR="000C0213" w:rsidRPr="00D636FB" w:rsidRDefault="000C0213" w:rsidP="00D636FB">
      <w:pPr>
        <w:pStyle w:val="a3"/>
        <w:kinsoku w:val="0"/>
        <w:overflowPunct w:val="0"/>
        <w:spacing w:before="0" w:line="360" w:lineRule="exact"/>
        <w:ind w:left="0"/>
        <w:jc w:val="both"/>
        <w:rPr>
          <w:rFonts w:ascii="黑体" w:eastAsia="黑体" w:hAnsi="黑体"/>
          <w:sz w:val="21"/>
          <w:szCs w:val="21"/>
        </w:rPr>
      </w:pPr>
      <w:r w:rsidRPr="00D636FB">
        <w:rPr>
          <w:rFonts w:ascii="黑体" w:eastAsia="黑体" w:hAnsi="黑体"/>
          <w:sz w:val="21"/>
          <w:szCs w:val="21"/>
        </w:rPr>
        <w:t>2</w:t>
      </w:r>
      <w:r w:rsidR="00D636FB" w:rsidRPr="00D636FB">
        <w:rPr>
          <w:rFonts w:ascii="黑体" w:eastAsia="黑体" w:hAnsi="黑体"/>
          <w:sz w:val="21"/>
          <w:szCs w:val="21"/>
        </w:rPr>
        <w:t xml:space="preserve"> </w:t>
      </w:r>
      <w:r w:rsidR="00F43852">
        <w:rPr>
          <w:rFonts w:ascii="黑体" w:eastAsia="黑体" w:hAnsi="黑体"/>
          <w:sz w:val="21"/>
          <w:szCs w:val="21"/>
        </w:rPr>
        <w:t xml:space="preserve"> </w:t>
      </w:r>
      <w:r w:rsidRPr="00D636FB">
        <w:rPr>
          <w:rFonts w:ascii="黑体" w:eastAsia="黑体" w:hAnsi="黑体" w:hint="eastAsia"/>
          <w:sz w:val="21"/>
          <w:szCs w:val="21"/>
        </w:rPr>
        <w:t>术语和定义</w:t>
      </w:r>
    </w:p>
    <w:p w:rsidR="000C0213" w:rsidRPr="00D636FB" w:rsidRDefault="000C0213" w:rsidP="00D636FB">
      <w:pPr>
        <w:pStyle w:val="a3"/>
        <w:kinsoku w:val="0"/>
        <w:overflowPunct w:val="0"/>
        <w:spacing w:before="0" w:line="360" w:lineRule="exact"/>
        <w:ind w:left="0" w:firstLineChars="200" w:firstLine="420"/>
        <w:jc w:val="both"/>
        <w:rPr>
          <w:rFonts w:hAnsiTheme="minorEastAsia"/>
          <w:sz w:val="21"/>
          <w:szCs w:val="21"/>
        </w:rPr>
      </w:pPr>
      <w:r w:rsidRPr="00D636FB">
        <w:rPr>
          <w:rFonts w:hAnsiTheme="minorEastAsia" w:hint="eastAsia"/>
          <w:sz w:val="21"/>
          <w:szCs w:val="21"/>
        </w:rPr>
        <w:t>非洲猪瘟病毒感染：出现以下任</w:t>
      </w:r>
      <w:proofErr w:type="gramStart"/>
      <w:r w:rsidRPr="00D636FB">
        <w:rPr>
          <w:rFonts w:hAnsiTheme="minorEastAsia" w:hint="eastAsia"/>
          <w:sz w:val="21"/>
          <w:szCs w:val="21"/>
        </w:rPr>
        <w:t>一</w:t>
      </w:r>
      <w:proofErr w:type="gramEnd"/>
      <w:r w:rsidRPr="00D636FB">
        <w:rPr>
          <w:rFonts w:hAnsiTheme="minorEastAsia" w:hint="eastAsia"/>
          <w:sz w:val="21"/>
          <w:szCs w:val="21"/>
        </w:rPr>
        <w:t>情形，视为发生非洲猪瘟病毒感染。</w:t>
      </w:r>
    </w:p>
    <w:p w:rsidR="000C0213" w:rsidRPr="00D636FB" w:rsidRDefault="000C0213" w:rsidP="00D636FB">
      <w:pPr>
        <w:pStyle w:val="a3"/>
        <w:kinsoku w:val="0"/>
        <w:overflowPunct w:val="0"/>
        <w:spacing w:before="0" w:line="360" w:lineRule="exact"/>
        <w:ind w:left="0" w:firstLineChars="200" w:firstLine="420"/>
        <w:jc w:val="both"/>
        <w:rPr>
          <w:rFonts w:hAnsiTheme="minorEastAsia"/>
          <w:sz w:val="21"/>
          <w:szCs w:val="21"/>
        </w:rPr>
      </w:pPr>
      <w:r w:rsidRPr="00D636FB">
        <w:rPr>
          <w:rFonts w:hAnsiTheme="minorEastAsia"/>
          <w:sz w:val="21"/>
          <w:szCs w:val="21"/>
        </w:rPr>
        <w:t>(1</w:t>
      </w:r>
      <w:r w:rsidRPr="00D636FB">
        <w:rPr>
          <w:rFonts w:hAnsiTheme="minorEastAsia" w:hint="eastAsia"/>
          <w:sz w:val="21"/>
          <w:szCs w:val="21"/>
        </w:rPr>
        <w:t>）从采集的猪样品中分离出非洲猪瘟病毒。</w:t>
      </w:r>
    </w:p>
    <w:p w:rsidR="000C0213" w:rsidRPr="00D636FB" w:rsidRDefault="000C0213" w:rsidP="00D636FB">
      <w:pPr>
        <w:pStyle w:val="a3"/>
        <w:kinsoku w:val="0"/>
        <w:overflowPunct w:val="0"/>
        <w:spacing w:before="0" w:line="360" w:lineRule="exact"/>
        <w:ind w:left="0" w:firstLineChars="200" w:firstLine="420"/>
        <w:jc w:val="both"/>
        <w:rPr>
          <w:rFonts w:hAnsiTheme="minorEastAsia"/>
          <w:sz w:val="21"/>
          <w:szCs w:val="21"/>
        </w:rPr>
      </w:pPr>
      <w:r w:rsidRPr="00D636FB">
        <w:rPr>
          <w:rFonts w:hAnsiTheme="minorEastAsia"/>
          <w:sz w:val="21"/>
          <w:szCs w:val="21"/>
        </w:rPr>
        <w:t>(2</w:t>
      </w:r>
      <w:r w:rsidRPr="00D636FB">
        <w:rPr>
          <w:rFonts w:hAnsiTheme="minorEastAsia" w:hint="eastAsia"/>
          <w:sz w:val="21"/>
          <w:szCs w:val="21"/>
        </w:rPr>
        <w:t>）从以下任</w:t>
      </w:r>
      <w:proofErr w:type="gramStart"/>
      <w:r w:rsidRPr="00D636FB">
        <w:rPr>
          <w:rFonts w:hAnsiTheme="minorEastAsia" w:hint="eastAsia"/>
          <w:sz w:val="21"/>
          <w:szCs w:val="21"/>
        </w:rPr>
        <w:t>一</w:t>
      </w:r>
      <w:proofErr w:type="gramEnd"/>
      <w:r w:rsidRPr="00D636FB">
        <w:rPr>
          <w:rFonts w:hAnsiTheme="minorEastAsia" w:hint="eastAsia"/>
          <w:sz w:val="21"/>
          <w:szCs w:val="21"/>
        </w:rPr>
        <w:t>采集的猪样品中检测到非洲猪瘟特异性抗原、核酸或特异性抗体。</w:t>
      </w:r>
    </w:p>
    <w:p w:rsidR="000C0213" w:rsidRPr="00D636FB" w:rsidRDefault="000C0213" w:rsidP="00D636FB">
      <w:pPr>
        <w:pStyle w:val="a3"/>
        <w:kinsoku w:val="0"/>
        <w:overflowPunct w:val="0"/>
        <w:spacing w:before="0" w:line="360" w:lineRule="exact"/>
        <w:ind w:left="0" w:firstLineChars="200" w:firstLine="420"/>
        <w:jc w:val="both"/>
        <w:rPr>
          <w:rFonts w:hAnsiTheme="minorEastAsia"/>
          <w:sz w:val="21"/>
          <w:szCs w:val="21"/>
        </w:rPr>
      </w:pPr>
      <w:r w:rsidRPr="00D636FB">
        <w:rPr>
          <w:rFonts w:hAnsiTheme="minorEastAsia"/>
          <w:sz w:val="21"/>
          <w:szCs w:val="21"/>
        </w:rPr>
        <w:t>a.</w:t>
      </w:r>
      <w:r w:rsidRPr="00D636FB">
        <w:rPr>
          <w:rFonts w:hAnsiTheme="minorEastAsia" w:hint="eastAsia"/>
          <w:sz w:val="21"/>
          <w:szCs w:val="21"/>
        </w:rPr>
        <w:t>有非洲猪瘟临床症状或有病理变化猪的样品。</w:t>
      </w:r>
    </w:p>
    <w:p w:rsidR="000C0213" w:rsidRPr="00D636FB" w:rsidRDefault="000C0213" w:rsidP="00D636FB">
      <w:pPr>
        <w:pStyle w:val="a3"/>
        <w:kinsoku w:val="0"/>
        <w:overflowPunct w:val="0"/>
        <w:spacing w:before="0" w:line="360" w:lineRule="exact"/>
        <w:ind w:left="0" w:firstLineChars="200" w:firstLine="420"/>
        <w:jc w:val="both"/>
        <w:rPr>
          <w:rFonts w:hAnsiTheme="minorEastAsia"/>
          <w:sz w:val="21"/>
          <w:szCs w:val="21"/>
        </w:rPr>
      </w:pPr>
      <w:r w:rsidRPr="00D636FB">
        <w:rPr>
          <w:rFonts w:hAnsiTheme="minorEastAsia"/>
          <w:sz w:val="21"/>
          <w:szCs w:val="21"/>
        </w:rPr>
        <w:t>b.</w:t>
      </w:r>
      <w:r w:rsidRPr="00D636FB">
        <w:rPr>
          <w:rFonts w:hAnsiTheme="minorEastAsia" w:hint="eastAsia"/>
          <w:sz w:val="21"/>
          <w:szCs w:val="21"/>
        </w:rPr>
        <w:t>与非洲猪瘟确诊、疑似疫情有流行病学关联猪的样品。</w:t>
      </w:r>
    </w:p>
    <w:p w:rsidR="000C0213" w:rsidRPr="00D636FB" w:rsidRDefault="000C0213" w:rsidP="00D636FB">
      <w:pPr>
        <w:pStyle w:val="a3"/>
        <w:kinsoku w:val="0"/>
        <w:overflowPunct w:val="0"/>
        <w:spacing w:before="0" w:line="360" w:lineRule="exact"/>
        <w:ind w:left="0" w:firstLineChars="200" w:firstLine="420"/>
        <w:jc w:val="both"/>
        <w:rPr>
          <w:rFonts w:hAnsiTheme="minorEastAsia"/>
          <w:sz w:val="21"/>
          <w:szCs w:val="21"/>
        </w:rPr>
      </w:pPr>
      <w:r w:rsidRPr="00D636FB">
        <w:rPr>
          <w:rFonts w:hAnsiTheme="minorEastAsia"/>
          <w:sz w:val="21"/>
          <w:szCs w:val="21"/>
        </w:rPr>
        <w:t>c.</w:t>
      </w:r>
      <w:r w:rsidRPr="00D636FB">
        <w:rPr>
          <w:rFonts w:hAnsiTheme="minorEastAsia" w:hint="eastAsia"/>
          <w:sz w:val="21"/>
          <w:szCs w:val="21"/>
        </w:rPr>
        <w:t>怀疑与非洲猪瘟病毒有接触或关联猪的样品。</w:t>
      </w:r>
    </w:p>
    <w:p w:rsidR="000C0213" w:rsidRPr="003E5373" w:rsidRDefault="000C0213" w:rsidP="003E5373">
      <w:pPr>
        <w:pStyle w:val="a3"/>
        <w:kinsoku w:val="0"/>
        <w:overflowPunct w:val="0"/>
        <w:spacing w:before="0" w:line="360" w:lineRule="exact"/>
        <w:ind w:left="0"/>
        <w:jc w:val="both"/>
        <w:rPr>
          <w:rFonts w:ascii="黑体" w:eastAsia="黑体" w:hAnsi="黑体"/>
          <w:sz w:val="21"/>
          <w:szCs w:val="21"/>
        </w:rPr>
      </w:pPr>
      <w:r w:rsidRPr="003E5373">
        <w:rPr>
          <w:rFonts w:ascii="黑体" w:eastAsia="黑体" w:hAnsi="黑体"/>
          <w:sz w:val="21"/>
          <w:szCs w:val="21"/>
        </w:rPr>
        <w:t>3</w:t>
      </w:r>
      <w:r w:rsidR="003E5373" w:rsidRPr="003E5373">
        <w:rPr>
          <w:rFonts w:ascii="黑体" w:eastAsia="黑体" w:hAnsi="黑体"/>
          <w:sz w:val="21"/>
          <w:szCs w:val="21"/>
        </w:rPr>
        <w:t xml:space="preserve"> </w:t>
      </w:r>
      <w:r w:rsidR="00F43852">
        <w:rPr>
          <w:rFonts w:ascii="黑体" w:eastAsia="黑体" w:hAnsi="黑体"/>
          <w:sz w:val="21"/>
          <w:szCs w:val="21"/>
        </w:rPr>
        <w:t xml:space="preserve"> </w:t>
      </w:r>
      <w:r w:rsidRPr="003E5373">
        <w:rPr>
          <w:rFonts w:ascii="黑体" w:eastAsia="黑体" w:hAnsi="黑体" w:hint="eastAsia"/>
          <w:sz w:val="21"/>
          <w:szCs w:val="21"/>
        </w:rPr>
        <w:t>无非洲猪猪瘟小区</w:t>
      </w:r>
    </w:p>
    <w:p w:rsidR="000C0213" w:rsidRPr="00D636FB" w:rsidRDefault="000C0213" w:rsidP="00D636FB">
      <w:pPr>
        <w:pStyle w:val="a3"/>
        <w:kinsoku w:val="0"/>
        <w:overflowPunct w:val="0"/>
        <w:spacing w:before="0" w:line="360" w:lineRule="exact"/>
        <w:ind w:left="0" w:firstLineChars="200" w:firstLine="420"/>
        <w:jc w:val="both"/>
        <w:rPr>
          <w:rFonts w:hAnsiTheme="minorEastAsia"/>
          <w:sz w:val="21"/>
          <w:szCs w:val="21"/>
        </w:rPr>
      </w:pPr>
      <w:r w:rsidRPr="00D636FB">
        <w:rPr>
          <w:rFonts w:hAnsiTheme="minorEastAsia" w:hint="eastAsia"/>
          <w:sz w:val="21"/>
          <w:szCs w:val="21"/>
        </w:rPr>
        <w:t>除符合《通则》相关规定外，还应当符合下列条件：</w:t>
      </w:r>
    </w:p>
    <w:p w:rsidR="000C0213" w:rsidRPr="00D636FB" w:rsidRDefault="000C0213" w:rsidP="003E5373">
      <w:pPr>
        <w:pStyle w:val="a3"/>
        <w:kinsoku w:val="0"/>
        <w:overflowPunct w:val="0"/>
        <w:spacing w:before="0" w:line="360" w:lineRule="exact"/>
        <w:ind w:left="0"/>
        <w:jc w:val="both"/>
        <w:rPr>
          <w:rFonts w:hAnsiTheme="minorEastAsia"/>
          <w:sz w:val="21"/>
          <w:szCs w:val="21"/>
        </w:rPr>
      </w:pPr>
      <w:r w:rsidRPr="00D636FB">
        <w:rPr>
          <w:rFonts w:hAnsiTheme="minorEastAsia"/>
          <w:sz w:val="21"/>
          <w:szCs w:val="21"/>
        </w:rPr>
        <w:t>3.1</w:t>
      </w:r>
      <w:r w:rsidR="003E5373">
        <w:rPr>
          <w:rFonts w:hAnsiTheme="minorEastAsia"/>
          <w:sz w:val="21"/>
          <w:szCs w:val="21"/>
        </w:rPr>
        <w:t xml:space="preserve"> </w:t>
      </w:r>
      <w:r w:rsidR="00F43852">
        <w:rPr>
          <w:rFonts w:hAnsiTheme="minorEastAsia"/>
          <w:sz w:val="21"/>
          <w:szCs w:val="21"/>
        </w:rPr>
        <w:t xml:space="preserve"> </w:t>
      </w:r>
      <w:r w:rsidRPr="00D636FB">
        <w:rPr>
          <w:rFonts w:hAnsiTheme="minorEastAsia" w:hint="eastAsia"/>
          <w:sz w:val="21"/>
          <w:szCs w:val="21"/>
        </w:rPr>
        <w:t>通过风险评估，排除</w:t>
      </w:r>
      <w:proofErr w:type="gramStart"/>
      <w:r w:rsidRPr="00D636FB">
        <w:rPr>
          <w:rFonts w:hAnsiTheme="minorEastAsia" w:hint="eastAsia"/>
          <w:sz w:val="21"/>
          <w:szCs w:val="21"/>
        </w:rPr>
        <w:t>钝缘软蜱</w:t>
      </w:r>
      <w:proofErr w:type="gramEnd"/>
      <w:r w:rsidRPr="00D636FB">
        <w:rPr>
          <w:rFonts w:hAnsiTheme="minorEastAsia" w:hint="eastAsia"/>
          <w:sz w:val="21"/>
          <w:szCs w:val="21"/>
        </w:rPr>
        <w:t>在小区内传播非洲猪瘟的可能性：</w:t>
      </w:r>
    </w:p>
    <w:p w:rsidR="000C0213" w:rsidRPr="00D636FB" w:rsidRDefault="000C0213" w:rsidP="003E5373">
      <w:pPr>
        <w:pStyle w:val="a3"/>
        <w:kinsoku w:val="0"/>
        <w:overflowPunct w:val="0"/>
        <w:spacing w:before="0" w:line="360" w:lineRule="exact"/>
        <w:ind w:left="0"/>
        <w:jc w:val="both"/>
        <w:rPr>
          <w:rFonts w:hAnsiTheme="minorEastAsia"/>
          <w:sz w:val="21"/>
          <w:szCs w:val="21"/>
        </w:rPr>
      </w:pPr>
      <w:r w:rsidRPr="00D636FB">
        <w:rPr>
          <w:rFonts w:hAnsiTheme="minorEastAsia"/>
          <w:sz w:val="21"/>
          <w:szCs w:val="21"/>
        </w:rPr>
        <w:t>3.2</w:t>
      </w:r>
      <w:r w:rsidR="003E5373">
        <w:rPr>
          <w:rFonts w:hAnsiTheme="minorEastAsia"/>
          <w:sz w:val="21"/>
          <w:szCs w:val="21"/>
        </w:rPr>
        <w:t xml:space="preserve"> </w:t>
      </w:r>
      <w:r w:rsidR="00F43852">
        <w:rPr>
          <w:rFonts w:hAnsiTheme="minorEastAsia"/>
          <w:sz w:val="21"/>
          <w:szCs w:val="21"/>
        </w:rPr>
        <w:t xml:space="preserve"> </w:t>
      </w:r>
      <w:r w:rsidRPr="00D636FB">
        <w:rPr>
          <w:rFonts w:hAnsiTheme="minorEastAsia" w:hint="eastAsia"/>
          <w:sz w:val="21"/>
          <w:szCs w:val="21"/>
        </w:rPr>
        <w:t>没有饲喂餐厨废弃物：</w:t>
      </w:r>
    </w:p>
    <w:p w:rsidR="000C0213" w:rsidRPr="00D636FB" w:rsidRDefault="000C0213" w:rsidP="003E5373">
      <w:pPr>
        <w:pStyle w:val="a3"/>
        <w:kinsoku w:val="0"/>
        <w:overflowPunct w:val="0"/>
        <w:spacing w:before="0" w:line="360" w:lineRule="exact"/>
        <w:ind w:left="0"/>
        <w:jc w:val="both"/>
        <w:rPr>
          <w:rFonts w:hAnsiTheme="minorEastAsia"/>
          <w:sz w:val="21"/>
          <w:szCs w:val="21"/>
        </w:rPr>
      </w:pPr>
      <w:r w:rsidRPr="00D636FB">
        <w:rPr>
          <w:rFonts w:hAnsiTheme="minorEastAsia"/>
          <w:sz w:val="21"/>
          <w:szCs w:val="21"/>
        </w:rPr>
        <w:t>3.3</w:t>
      </w:r>
      <w:r w:rsidR="003E5373">
        <w:rPr>
          <w:rFonts w:hAnsiTheme="minorEastAsia"/>
          <w:sz w:val="21"/>
          <w:szCs w:val="21"/>
        </w:rPr>
        <w:t xml:space="preserve"> </w:t>
      </w:r>
      <w:r w:rsidR="00F43852">
        <w:rPr>
          <w:rFonts w:hAnsiTheme="minorEastAsia"/>
          <w:sz w:val="21"/>
          <w:szCs w:val="21"/>
        </w:rPr>
        <w:t xml:space="preserve"> </w:t>
      </w:r>
      <w:r w:rsidRPr="00D636FB">
        <w:rPr>
          <w:rFonts w:hAnsiTheme="minorEastAsia" w:hint="eastAsia"/>
          <w:sz w:val="21"/>
          <w:szCs w:val="21"/>
        </w:rPr>
        <w:t>配置符合生物安全要求的出猪间，出猪通道设置合理；</w:t>
      </w:r>
    </w:p>
    <w:p w:rsidR="000C0213" w:rsidRPr="00D636FB" w:rsidRDefault="000C0213" w:rsidP="003E5373">
      <w:pPr>
        <w:pStyle w:val="a3"/>
        <w:kinsoku w:val="0"/>
        <w:overflowPunct w:val="0"/>
        <w:spacing w:before="0" w:line="360" w:lineRule="exact"/>
        <w:ind w:left="0"/>
        <w:jc w:val="both"/>
        <w:rPr>
          <w:rFonts w:hAnsiTheme="minorEastAsia"/>
          <w:sz w:val="21"/>
          <w:szCs w:val="21"/>
        </w:rPr>
      </w:pPr>
      <w:r w:rsidRPr="00D636FB">
        <w:rPr>
          <w:rFonts w:hAnsiTheme="minorEastAsia"/>
          <w:sz w:val="21"/>
          <w:szCs w:val="21"/>
        </w:rPr>
        <w:t>3.4</w:t>
      </w:r>
      <w:r w:rsidR="003E5373">
        <w:rPr>
          <w:rFonts w:hAnsiTheme="minorEastAsia"/>
          <w:sz w:val="21"/>
          <w:szCs w:val="21"/>
        </w:rPr>
        <w:t xml:space="preserve"> </w:t>
      </w:r>
      <w:r w:rsidR="00F43852">
        <w:rPr>
          <w:rFonts w:hAnsiTheme="minorEastAsia"/>
          <w:sz w:val="21"/>
          <w:szCs w:val="21"/>
        </w:rPr>
        <w:t xml:space="preserve"> </w:t>
      </w:r>
      <w:r w:rsidRPr="00D636FB">
        <w:rPr>
          <w:rFonts w:hAnsiTheme="minorEastAsia" w:hint="eastAsia"/>
          <w:sz w:val="21"/>
          <w:szCs w:val="21"/>
        </w:rPr>
        <w:t>具有运输管理体系，使用专用车辆，各环节专车专用，合理规划运输路线，生猪运输车辆应符合生猪运输车辆备案要求和生物安全标准要求；</w:t>
      </w:r>
    </w:p>
    <w:p w:rsidR="000C0213" w:rsidRPr="00D636FB" w:rsidRDefault="000C0213" w:rsidP="003E5373">
      <w:pPr>
        <w:pStyle w:val="a3"/>
        <w:kinsoku w:val="0"/>
        <w:overflowPunct w:val="0"/>
        <w:spacing w:before="0" w:line="360" w:lineRule="exact"/>
        <w:ind w:left="0"/>
        <w:jc w:val="both"/>
        <w:rPr>
          <w:rFonts w:hAnsiTheme="minorEastAsia"/>
          <w:sz w:val="21"/>
          <w:szCs w:val="21"/>
        </w:rPr>
      </w:pPr>
      <w:r w:rsidRPr="00D636FB">
        <w:rPr>
          <w:rFonts w:hAnsiTheme="minorEastAsia"/>
          <w:sz w:val="21"/>
          <w:szCs w:val="21"/>
        </w:rPr>
        <w:t>3.5</w:t>
      </w:r>
      <w:r w:rsidR="003E5373">
        <w:rPr>
          <w:rFonts w:hAnsiTheme="minorEastAsia"/>
          <w:sz w:val="21"/>
          <w:szCs w:val="21"/>
        </w:rPr>
        <w:t xml:space="preserve"> </w:t>
      </w:r>
      <w:r w:rsidR="00F43852">
        <w:rPr>
          <w:rFonts w:hAnsiTheme="minorEastAsia"/>
          <w:sz w:val="21"/>
          <w:szCs w:val="21"/>
        </w:rPr>
        <w:t xml:space="preserve"> </w:t>
      </w:r>
      <w:r w:rsidRPr="00D636FB">
        <w:rPr>
          <w:rFonts w:hAnsiTheme="minorEastAsia" w:hint="eastAsia"/>
          <w:sz w:val="21"/>
          <w:szCs w:val="21"/>
        </w:rPr>
        <w:t>具有清洗消毒体系，合理布局清洗消毒中心或清洗消毒站，对生产、生活、运输、无害化处理等环节进行有效的清洗消毒；</w:t>
      </w:r>
    </w:p>
    <w:p w:rsidR="000C0213" w:rsidRPr="00D636FB" w:rsidRDefault="000C0213" w:rsidP="003E5373">
      <w:pPr>
        <w:pStyle w:val="a3"/>
        <w:kinsoku w:val="0"/>
        <w:overflowPunct w:val="0"/>
        <w:spacing w:before="0" w:line="360" w:lineRule="exact"/>
        <w:ind w:left="0"/>
        <w:jc w:val="both"/>
        <w:rPr>
          <w:rFonts w:hAnsiTheme="minorEastAsia"/>
          <w:sz w:val="21"/>
          <w:szCs w:val="21"/>
        </w:rPr>
      </w:pPr>
      <w:r w:rsidRPr="00D636FB">
        <w:rPr>
          <w:rFonts w:hAnsiTheme="minorEastAsia"/>
          <w:sz w:val="21"/>
          <w:szCs w:val="21"/>
        </w:rPr>
        <w:t>3.6</w:t>
      </w:r>
      <w:r w:rsidR="003E5373">
        <w:rPr>
          <w:rFonts w:hAnsiTheme="minorEastAsia"/>
          <w:sz w:val="21"/>
          <w:szCs w:val="21"/>
        </w:rPr>
        <w:t xml:space="preserve"> </w:t>
      </w:r>
      <w:r w:rsidR="00F43852">
        <w:rPr>
          <w:rFonts w:hAnsiTheme="minorEastAsia"/>
          <w:sz w:val="21"/>
          <w:szCs w:val="21"/>
        </w:rPr>
        <w:t xml:space="preserve"> </w:t>
      </w:r>
      <w:r w:rsidRPr="00D636FB">
        <w:rPr>
          <w:rFonts w:hAnsiTheme="minorEastAsia" w:hint="eastAsia"/>
          <w:sz w:val="21"/>
          <w:szCs w:val="21"/>
        </w:rPr>
        <w:t>各项动物卫生措施有效实施；</w:t>
      </w:r>
    </w:p>
    <w:p w:rsidR="000C0213" w:rsidRPr="00D636FB" w:rsidRDefault="000C0213" w:rsidP="003E5373">
      <w:pPr>
        <w:pStyle w:val="a3"/>
        <w:kinsoku w:val="0"/>
        <w:overflowPunct w:val="0"/>
        <w:spacing w:before="0" w:line="360" w:lineRule="exact"/>
        <w:ind w:left="0"/>
        <w:jc w:val="both"/>
        <w:rPr>
          <w:rFonts w:hAnsiTheme="minorEastAsia"/>
          <w:sz w:val="21"/>
          <w:szCs w:val="21"/>
        </w:rPr>
      </w:pPr>
      <w:r w:rsidRPr="00D636FB">
        <w:rPr>
          <w:rFonts w:hAnsiTheme="minorEastAsia"/>
          <w:sz w:val="21"/>
          <w:szCs w:val="21"/>
        </w:rPr>
        <w:t>3.7</w:t>
      </w:r>
      <w:r w:rsidR="003E5373">
        <w:rPr>
          <w:rFonts w:hAnsiTheme="minorEastAsia"/>
          <w:sz w:val="21"/>
          <w:szCs w:val="21"/>
        </w:rPr>
        <w:t xml:space="preserve"> </w:t>
      </w:r>
      <w:r w:rsidR="00F43852">
        <w:rPr>
          <w:rFonts w:hAnsiTheme="minorEastAsia"/>
          <w:sz w:val="21"/>
          <w:szCs w:val="21"/>
        </w:rPr>
        <w:t xml:space="preserve"> </w:t>
      </w:r>
      <w:r w:rsidRPr="00D636FB">
        <w:rPr>
          <w:rFonts w:hAnsiTheme="minorEastAsia" w:hint="eastAsia"/>
          <w:sz w:val="21"/>
          <w:szCs w:val="21"/>
        </w:rPr>
        <w:t>按照《规定动物疫病监测准则》和国家相关要求制定监测方案，通过监测证明在过去</w:t>
      </w:r>
      <w:r w:rsidRPr="00D636FB">
        <w:rPr>
          <w:rFonts w:hAnsiTheme="minorEastAsia"/>
          <w:sz w:val="21"/>
          <w:szCs w:val="21"/>
        </w:rPr>
        <w:t>12</w:t>
      </w:r>
      <w:r w:rsidRPr="00D636FB">
        <w:rPr>
          <w:rFonts w:hAnsiTheme="minorEastAsia" w:hint="eastAsia"/>
          <w:sz w:val="21"/>
          <w:szCs w:val="21"/>
        </w:rPr>
        <w:t>个月内未发现非洲猪瘟病毒感染。</w:t>
      </w:r>
    </w:p>
    <w:p w:rsidR="000C0213" w:rsidRPr="003E5373" w:rsidRDefault="000C0213" w:rsidP="003E5373">
      <w:pPr>
        <w:pStyle w:val="a3"/>
        <w:kinsoku w:val="0"/>
        <w:overflowPunct w:val="0"/>
        <w:spacing w:before="0" w:line="360" w:lineRule="exact"/>
        <w:ind w:left="0"/>
        <w:jc w:val="both"/>
        <w:rPr>
          <w:rFonts w:ascii="黑体" w:eastAsia="黑体" w:hAnsi="黑体"/>
          <w:sz w:val="21"/>
          <w:szCs w:val="21"/>
        </w:rPr>
      </w:pPr>
      <w:r w:rsidRPr="003E5373">
        <w:rPr>
          <w:rFonts w:ascii="黑体" w:eastAsia="黑体" w:hAnsi="黑体"/>
          <w:sz w:val="21"/>
          <w:szCs w:val="21"/>
        </w:rPr>
        <w:t>4</w:t>
      </w:r>
      <w:r w:rsidR="003E5373" w:rsidRPr="003E5373">
        <w:rPr>
          <w:rFonts w:ascii="黑体" w:eastAsia="黑体" w:hAnsi="黑体"/>
          <w:sz w:val="21"/>
          <w:szCs w:val="21"/>
        </w:rPr>
        <w:t xml:space="preserve"> </w:t>
      </w:r>
      <w:r w:rsidR="00F43852">
        <w:rPr>
          <w:rFonts w:ascii="黑体" w:eastAsia="黑体" w:hAnsi="黑体"/>
          <w:sz w:val="21"/>
          <w:szCs w:val="21"/>
        </w:rPr>
        <w:t xml:space="preserve"> </w:t>
      </w:r>
      <w:r w:rsidRPr="003E5373">
        <w:rPr>
          <w:rFonts w:ascii="黑体" w:eastAsia="黑体" w:hAnsi="黑体" w:hint="eastAsia"/>
          <w:sz w:val="21"/>
          <w:szCs w:val="21"/>
        </w:rPr>
        <w:t>无非洲猪瘟小区的恢复</w:t>
      </w:r>
    </w:p>
    <w:p w:rsidR="000C0213" w:rsidRPr="00D636FB" w:rsidRDefault="000C0213" w:rsidP="003E5373">
      <w:pPr>
        <w:pStyle w:val="a3"/>
        <w:kinsoku w:val="0"/>
        <w:overflowPunct w:val="0"/>
        <w:spacing w:before="0" w:line="360" w:lineRule="exact"/>
        <w:ind w:left="0"/>
        <w:jc w:val="both"/>
        <w:rPr>
          <w:rFonts w:hAnsiTheme="minorEastAsia"/>
          <w:sz w:val="21"/>
          <w:szCs w:val="21"/>
        </w:rPr>
      </w:pPr>
      <w:r w:rsidRPr="00D636FB">
        <w:rPr>
          <w:rFonts w:hAnsiTheme="minorEastAsia"/>
          <w:sz w:val="21"/>
          <w:szCs w:val="21"/>
        </w:rPr>
        <w:t>4.1</w:t>
      </w:r>
      <w:r w:rsidR="003E5373">
        <w:rPr>
          <w:rFonts w:hAnsiTheme="minorEastAsia"/>
          <w:sz w:val="21"/>
          <w:szCs w:val="21"/>
        </w:rPr>
        <w:t xml:space="preserve"> </w:t>
      </w:r>
      <w:r w:rsidR="00F43852">
        <w:rPr>
          <w:rFonts w:hAnsiTheme="minorEastAsia"/>
          <w:sz w:val="21"/>
          <w:szCs w:val="21"/>
        </w:rPr>
        <w:t xml:space="preserve"> </w:t>
      </w:r>
      <w:r w:rsidRPr="00D636FB">
        <w:rPr>
          <w:rFonts w:hAnsiTheme="minorEastAsia" w:hint="eastAsia"/>
          <w:sz w:val="21"/>
          <w:szCs w:val="21"/>
        </w:rPr>
        <w:t>暂停无非洲猪瘟小区资格的，自暂停之日起</w:t>
      </w:r>
      <w:r w:rsidRPr="00D636FB">
        <w:rPr>
          <w:rFonts w:hAnsiTheme="minorEastAsia"/>
          <w:sz w:val="21"/>
          <w:szCs w:val="21"/>
        </w:rPr>
        <w:t>30</w:t>
      </w:r>
      <w:r w:rsidRPr="00D636FB">
        <w:rPr>
          <w:rFonts w:hAnsiTheme="minorEastAsia" w:hint="eastAsia"/>
          <w:sz w:val="21"/>
          <w:szCs w:val="21"/>
        </w:rPr>
        <w:t>日内完成整改的，可申请恢复无</w:t>
      </w:r>
      <w:proofErr w:type="gramStart"/>
      <w:r w:rsidRPr="00D636FB">
        <w:rPr>
          <w:rFonts w:hAnsiTheme="minorEastAsia" w:hint="eastAsia"/>
          <w:sz w:val="21"/>
          <w:szCs w:val="21"/>
        </w:rPr>
        <w:t>疫</w:t>
      </w:r>
      <w:proofErr w:type="gramEnd"/>
      <w:r w:rsidRPr="00D636FB">
        <w:rPr>
          <w:rFonts w:hAnsiTheme="minorEastAsia" w:hint="eastAsia"/>
          <w:sz w:val="21"/>
          <w:szCs w:val="21"/>
        </w:rPr>
        <w:t>资格；</w:t>
      </w:r>
    </w:p>
    <w:p w:rsidR="000C0213" w:rsidRPr="00D636FB" w:rsidRDefault="000C0213" w:rsidP="003E5373">
      <w:pPr>
        <w:pStyle w:val="a3"/>
        <w:kinsoku w:val="0"/>
        <w:overflowPunct w:val="0"/>
        <w:spacing w:before="0" w:line="360" w:lineRule="exact"/>
        <w:ind w:left="0"/>
        <w:jc w:val="both"/>
        <w:rPr>
          <w:rFonts w:hAnsiTheme="minorEastAsia"/>
          <w:sz w:val="21"/>
          <w:szCs w:val="21"/>
        </w:rPr>
      </w:pPr>
      <w:r w:rsidRPr="00D636FB">
        <w:rPr>
          <w:rFonts w:hAnsiTheme="minorEastAsia"/>
          <w:sz w:val="21"/>
          <w:szCs w:val="21"/>
        </w:rPr>
        <w:t>4.2</w:t>
      </w:r>
      <w:r w:rsidR="003E5373">
        <w:rPr>
          <w:rFonts w:hAnsiTheme="minorEastAsia"/>
          <w:sz w:val="21"/>
          <w:szCs w:val="21"/>
        </w:rPr>
        <w:t xml:space="preserve"> </w:t>
      </w:r>
      <w:r w:rsidR="00F43852">
        <w:rPr>
          <w:rFonts w:hAnsiTheme="minorEastAsia"/>
          <w:sz w:val="21"/>
          <w:szCs w:val="21"/>
        </w:rPr>
        <w:t xml:space="preserve"> </w:t>
      </w:r>
      <w:r w:rsidRPr="00D636FB">
        <w:rPr>
          <w:rFonts w:hAnsiTheme="minorEastAsia" w:hint="eastAsia"/>
          <w:sz w:val="21"/>
          <w:szCs w:val="21"/>
        </w:rPr>
        <w:t>撤销无非洲猪瘟小区资格的恢复：</w:t>
      </w:r>
    </w:p>
    <w:p w:rsidR="000C0213" w:rsidRPr="00D636FB" w:rsidRDefault="000C0213" w:rsidP="003E5373">
      <w:pPr>
        <w:pStyle w:val="a3"/>
        <w:kinsoku w:val="0"/>
        <w:overflowPunct w:val="0"/>
        <w:spacing w:before="0" w:line="360" w:lineRule="exact"/>
        <w:ind w:left="0"/>
        <w:jc w:val="both"/>
        <w:rPr>
          <w:rFonts w:hAnsiTheme="minorEastAsia"/>
          <w:sz w:val="21"/>
          <w:szCs w:val="21"/>
        </w:rPr>
      </w:pPr>
      <w:r w:rsidRPr="00D636FB">
        <w:rPr>
          <w:rFonts w:hAnsiTheme="minorEastAsia"/>
          <w:sz w:val="21"/>
          <w:szCs w:val="21"/>
        </w:rPr>
        <w:t>4.2.1</w:t>
      </w:r>
      <w:r w:rsidR="003E5373">
        <w:rPr>
          <w:rFonts w:hAnsiTheme="minorEastAsia"/>
          <w:sz w:val="21"/>
          <w:szCs w:val="21"/>
        </w:rPr>
        <w:t xml:space="preserve"> </w:t>
      </w:r>
      <w:r w:rsidR="00F43852">
        <w:rPr>
          <w:rFonts w:hAnsiTheme="minorEastAsia"/>
          <w:sz w:val="21"/>
          <w:szCs w:val="21"/>
        </w:rPr>
        <w:t xml:space="preserve"> </w:t>
      </w:r>
      <w:r w:rsidRPr="00D636FB">
        <w:rPr>
          <w:rFonts w:hAnsiTheme="minorEastAsia" w:hint="eastAsia"/>
          <w:sz w:val="21"/>
          <w:szCs w:val="21"/>
        </w:rPr>
        <w:t>因发生非洲猪瘟撤销资格的，在最后一例病例被扑杀后</w:t>
      </w:r>
      <w:r w:rsidRPr="00D636FB">
        <w:rPr>
          <w:rFonts w:hAnsiTheme="minorEastAsia"/>
          <w:sz w:val="21"/>
          <w:szCs w:val="21"/>
        </w:rPr>
        <w:t>3</w:t>
      </w:r>
      <w:r w:rsidRPr="00D636FB">
        <w:rPr>
          <w:rFonts w:hAnsiTheme="minorEastAsia" w:hint="eastAsia"/>
          <w:sz w:val="21"/>
          <w:szCs w:val="21"/>
        </w:rPr>
        <w:t>个月内未再发生疫情，经监测证明小区内没有非洲猪瘟病毒感染，可申请恢复无</w:t>
      </w:r>
      <w:proofErr w:type="gramStart"/>
      <w:r w:rsidRPr="00D636FB">
        <w:rPr>
          <w:rFonts w:hAnsiTheme="minorEastAsia" w:hint="eastAsia"/>
          <w:sz w:val="21"/>
          <w:szCs w:val="21"/>
        </w:rPr>
        <w:t>疫</w:t>
      </w:r>
      <w:proofErr w:type="gramEnd"/>
      <w:r w:rsidRPr="00D636FB">
        <w:rPr>
          <w:rFonts w:hAnsiTheme="minorEastAsia" w:hint="eastAsia"/>
          <w:sz w:val="21"/>
          <w:szCs w:val="21"/>
        </w:rPr>
        <w:t>资格：</w:t>
      </w:r>
    </w:p>
    <w:p w:rsidR="000C0213" w:rsidRPr="000C0213" w:rsidRDefault="000C0213" w:rsidP="003E5373">
      <w:pPr>
        <w:pStyle w:val="a3"/>
        <w:kinsoku w:val="0"/>
        <w:overflowPunct w:val="0"/>
        <w:spacing w:before="0" w:line="360" w:lineRule="exact"/>
        <w:ind w:left="0"/>
        <w:jc w:val="both"/>
        <w:rPr>
          <w:rFonts w:ascii="仿宋_GB2312" w:eastAsia="仿宋_GB2312"/>
          <w:szCs w:val="32"/>
        </w:rPr>
      </w:pPr>
      <w:r w:rsidRPr="00D636FB">
        <w:rPr>
          <w:rFonts w:hAnsiTheme="minorEastAsia"/>
          <w:sz w:val="21"/>
          <w:szCs w:val="21"/>
        </w:rPr>
        <w:t>4.2.2</w:t>
      </w:r>
      <w:r w:rsidR="003E5373">
        <w:rPr>
          <w:rFonts w:hAnsiTheme="minorEastAsia"/>
          <w:sz w:val="21"/>
          <w:szCs w:val="21"/>
        </w:rPr>
        <w:t xml:space="preserve"> </w:t>
      </w:r>
      <w:r w:rsidR="00F43852">
        <w:rPr>
          <w:rFonts w:hAnsiTheme="minorEastAsia"/>
          <w:sz w:val="21"/>
          <w:szCs w:val="21"/>
        </w:rPr>
        <w:t xml:space="preserve"> </w:t>
      </w:r>
      <w:r w:rsidRPr="00D636FB">
        <w:rPr>
          <w:rFonts w:hAnsiTheme="minorEastAsia" w:hint="eastAsia"/>
          <w:sz w:val="21"/>
          <w:szCs w:val="21"/>
        </w:rPr>
        <w:t>在规定期限内未完成整改或其他原因撤销资格的，在完成整改或符合相应要求后，可申请恢复无</w:t>
      </w:r>
      <w:proofErr w:type="gramStart"/>
      <w:r w:rsidRPr="00D636FB">
        <w:rPr>
          <w:rFonts w:hAnsiTheme="minorEastAsia" w:hint="eastAsia"/>
          <w:sz w:val="21"/>
          <w:szCs w:val="21"/>
        </w:rPr>
        <w:t>疫</w:t>
      </w:r>
      <w:proofErr w:type="gramEnd"/>
      <w:r w:rsidRPr="00D636FB">
        <w:rPr>
          <w:rFonts w:hAnsiTheme="minorEastAsia" w:hint="eastAsia"/>
          <w:sz w:val="21"/>
          <w:szCs w:val="21"/>
        </w:rPr>
        <w:t>资格。</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6"/>
        <w:kinsoku w:val="0"/>
        <w:overflowPunct w:val="0"/>
        <w:spacing w:line="560" w:lineRule="exact"/>
        <w:ind w:firstLineChars="200" w:firstLine="640"/>
        <w:jc w:val="both"/>
        <w:rPr>
          <w:rFonts w:ascii="仿宋_GB2312" w:eastAsia="仿宋_GB2312" w:hAnsi="宋体"/>
          <w:sz w:val="32"/>
          <w:szCs w:val="32"/>
        </w:rPr>
        <w:sectPr w:rsidR="000C0213" w:rsidRPr="000C0213" w:rsidSect="00606832">
          <w:type w:val="nextColumn"/>
          <w:pgSz w:w="11920" w:h="16820" w:code="9"/>
          <w:pgMar w:top="2098" w:right="1531" w:bottom="1985" w:left="1531" w:header="720" w:footer="720" w:gutter="0"/>
          <w:pgNumType w:fmt="numberInDash"/>
          <w:cols w:space="720"/>
          <w:docGrid w:type="linesAndChars" w:linePitch="326"/>
        </w:sectPr>
      </w:pPr>
    </w:p>
    <w:p w:rsidR="000C0213" w:rsidRPr="007473A5" w:rsidRDefault="000C0213" w:rsidP="007473A5">
      <w:pPr>
        <w:pStyle w:val="a3"/>
        <w:kinsoku w:val="0"/>
        <w:overflowPunct w:val="0"/>
        <w:spacing w:before="0" w:line="560" w:lineRule="exact"/>
        <w:ind w:left="0"/>
        <w:jc w:val="center"/>
        <w:rPr>
          <w:rFonts w:ascii="黑体" w:eastAsia="黑体" w:hAnsi="黑体"/>
          <w:szCs w:val="32"/>
        </w:rPr>
      </w:pPr>
      <w:r w:rsidRPr="007473A5">
        <w:rPr>
          <w:rFonts w:ascii="黑体" w:eastAsia="黑体" w:hAnsi="黑体" w:hint="eastAsia"/>
          <w:szCs w:val="32"/>
        </w:rPr>
        <w:lastRenderedPageBreak/>
        <w:t>无口蹄疫小区标准</w:t>
      </w:r>
    </w:p>
    <w:p w:rsidR="006A0A63" w:rsidRDefault="006A0A63" w:rsidP="006A0A63">
      <w:pPr>
        <w:pStyle w:val="a3"/>
        <w:kinsoku w:val="0"/>
        <w:overflowPunct w:val="0"/>
        <w:spacing w:before="0" w:line="300" w:lineRule="exact"/>
        <w:ind w:left="0" w:firstLineChars="200" w:firstLine="640"/>
        <w:jc w:val="both"/>
        <w:rPr>
          <w:rFonts w:ascii="仿宋_GB2312" w:eastAsia="仿宋_GB2312"/>
          <w:szCs w:val="32"/>
        </w:rPr>
      </w:pPr>
    </w:p>
    <w:p w:rsidR="000C0213" w:rsidRPr="006A0A63" w:rsidRDefault="000C0213" w:rsidP="006A0A63">
      <w:pPr>
        <w:pStyle w:val="a3"/>
        <w:kinsoku w:val="0"/>
        <w:overflowPunct w:val="0"/>
        <w:spacing w:before="0" w:line="300" w:lineRule="exact"/>
        <w:ind w:left="0"/>
        <w:jc w:val="both"/>
        <w:rPr>
          <w:rFonts w:ascii="黑体" w:eastAsia="黑体" w:hAnsi="黑体"/>
          <w:sz w:val="21"/>
          <w:szCs w:val="21"/>
        </w:rPr>
      </w:pPr>
      <w:r w:rsidRPr="006A0A63">
        <w:rPr>
          <w:rFonts w:ascii="黑体" w:eastAsia="黑体" w:hAnsi="黑体"/>
          <w:sz w:val="21"/>
          <w:szCs w:val="21"/>
        </w:rPr>
        <w:t>1</w:t>
      </w:r>
      <w:r w:rsidR="006A0A63">
        <w:rPr>
          <w:rFonts w:ascii="黑体" w:eastAsia="黑体" w:hAnsi="黑体"/>
          <w:sz w:val="21"/>
          <w:szCs w:val="21"/>
        </w:rPr>
        <w:t xml:space="preserve"> </w:t>
      </w:r>
      <w:r w:rsidR="009E1A47">
        <w:rPr>
          <w:rFonts w:ascii="黑体" w:eastAsia="黑体" w:hAnsi="黑体"/>
          <w:sz w:val="21"/>
          <w:szCs w:val="21"/>
        </w:rPr>
        <w:t xml:space="preserve"> </w:t>
      </w:r>
      <w:r w:rsidRPr="006A0A63">
        <w:rPr>
          <w:rFonts w:ascii="黑体" w:eastAsia="黑体" w:hAnsi="黑体" w:hint="eastAsia"/>
          <w:sz w:val="21"/>
          <w:szCs w:val="21"/>
        </w:rPr>
        <w:t>范围</w:t>
      </w:r>
    </w:p>
    <w:p w:rsidR="000C0213" w:rsidRPr="007473A5" w:rsidRDefault="000C0213" w:rsidP="006A0A63">
      <w:pPr>
        <w:pStyle w:val="a3"/>
        <w:kinsoku w:val="0"/>
        <w:overflowPunct w:val="0"/>
        <w:spacing w:before="0" w:line="300" w:lineRule="exact"/>
        <w:ind w:left="0" w:firstLineChars="200" w:firstLine="420"/>
        <w:jc w:val="both"/>
        <w:rPr>
          <w:rFonts w:hAnsiTheme="minorEastAsia"/>
          <w:sz w:val="21"/>
          <w:szCs w:val="21"/>
        </w:rPr>
      </w:pPr>
      <w:r w:rsidRPr="007473A5">
        <w:rPr>
          <w:rFonts w:hAnsiTheme="minorEastAsia" w:hint="eastAsia"/>
          <w:sz w:val="21"/>
          <w:szCs w:val="21"/>
        </w:rPr>
        <w:t>本标准规定了无口蹄疫小区的建设和恢复要求。</w:t>
      </w:r>
    </w:p>
    <w:p w:rsidR="000C0213" w:rsidRPr="007473A5" w:rsidRDefault="000C0213" w:rsidP="006A0A63">
      <w:pPr>
        <w:pStyle w:val="a3"/>
        <w:kinsoku w:val="0"/>
        <w:overflowPunct w:val="0"/>
        <w:spacing w:before="0" w:line="300" w:lineRule="exact"/>
        <w:ind w:left="0" w:firstLineChars="200" w:firstLine="420"/>
        <w:jc w:val="both"/>
        <w:rPr>
          <w:rFonts w:hAnsiTheme="minorEastAsia"/>
          <w:sz w:val="21"/>
          <w:szCs w:val="21"/>
        </w:rPr>
      </w:pPr>
      <w:r w:rsidRPr="007473A5">
        <w:rPr>
          <w:rFonts w:hAnsiTheme="minorEastAsia" w:hint="eastAsia"/>
          <w:sz w:val="21"/>
          <w:szCs w:val="21"/>
        </w:rPr>
        <w:t>本标准适用于无口蹄疫小区的建设和评估。</w:t>
      </w:r>
    </w:p>
    <w:p w:rsidR="000C0213" w:rsidRPr="006A0A63" w:rsidRDefault="000C0213" w:rsidP="006A0A63">
      <w:pPr>
        <w:pStyle w:val="a3"/>
        <w:tabs>
          <w:tab w:val="left" w:pos="489"/>
        </w:tabs>
        <w:kinsoku w:val="0"/>
        <w:overflowPunct w:val="0"/>
        <w:spacing w:before="0" w:line="300" w:lineRule="exact"/>
        <w:ind w:left="0"/>
        <w:jc w:val="both"/>
        <w:rPr>
          <w:rFonts w:ascii="黑体" w:eastAsia="黑体" w:hAnsi="黑体"/>
          <w:sz w:val="21"/>
          <w:szCs w:val="21"/>
        </w:rPr>
      </w:pPr>
      <w:r w:rsidRPr="006A0A63">
        <w:rPr>
          <w:rFonts w:ascii="黑体" w:eastAsia="黑体" w:hAnsi="黑体"/>
          <w:sz w:val="21"/>
          <w:szCs w:val="21"/>
        </w:rPr>
        <w:t>2</w:t>
      </w:r>
      <w:r w:rsidR="006A0A63">
        <w:rPr>
          <w:rFonts w:ascii="黑体" w:eastAsia="黑体" w:hAnsi="黑体"/>
          <w:sz w:val="21"/>
          <w:szCs w:val="21"/>
        </w:rPr>
        <w:t xml:space="preserve"> </w:t>
      </w:r>
      <w:r w:rsidR="009E1A47">
        <w:rPr>
          <w:rFonts w:ascii="黑体" w:eastAsia="黑体" w:hAnsi="黑体"/>
          <w:sz w:val="21"/>
          <w:szCs w:val="21"/>
        </w:rPr>
        <w:t xml:space="preserve"> </w:t>
      </w:r>
      <w:r w:rsidRPr="006A0A63">
        <w:rPr>
          <w:rFonts w:ascii="黑体" w:eastAsia="黑体" w:hAnsi="黑体" w:hint="eastAsia"/>
          <w:sz w:val="21"/>
          <w:szCs w:val="21"/>
        </w:rPr>
        <w:t>术语和定义</w:t>
      </w:r>
    </w:p>
    <w:p w:rsidR="000C0213" w:rsidRPr="007473A5" w:rsidRDefault="000C0213" w:rsidP="006A0A63">
      <w:pPr>
        <w:pStyle w:val="a3"/>
        <w:tabs>
          <w:tab w:val="left" w:pos="676"/>
        </w:tabs>
        <w:kinsoku w:val="0"/>
        <w:overflowPunct w:val="0"/>
        <w:spacing w:before="0" w:line="300" w:lineRule="exact"/>
        <w:ind w:left="0"/>
        <w:jc w:val="both"/>
        <w:rPr>
          <w:rFonts w:hAnsiTheme="minorEastAsia"/>
          <w:sz w:val="21"/>
          <w:szCs w:val="21"/>
        </w:rPr>
      </w:pPr>
      <w:r w:rsidRPr="007473A5">
        <w:rPr>
          <w:rFonts w:hAnsiTheme="minorEastAsia"/>
          <w:sz w:val="21"/>
          <w:szCs w:val="21"/>
        </w:rPr>
        <w:t>2.1</w:t>
      </w:r>
      <w:r w:rsidR="006A0A63">
        <w:rPr>
          <w:rFonts w:hAnsiTheme="minorEastAsia"/>
          <w:sz w:val="21"/>
          <w:szCs w:val="21"/>
        </w:rPr>
        <w:t xml:space="preserve"> </w:t>
      </w:r>
      <w:r w:rsidR="009E1A47">
        <w:rPr>
          <w:rFonts w:hAnsiTheme="minorEastAsia"/>
          <w:sz w:val="21"/>
          <w:szCs w:val="21"/>
        </w:rPr>
        <w:t xml:space="preserve"> </w:t>
      </w:r>
      <w:r w:rsidRPr="007473A5">
        <w:rPr>
          <w:rFonts w:hAnsiTheme="minorEastAsia" w:hint="eastAsia"/>
          <w:sz w:val="21"/>
          <w:szCs w:val="21"/>
        </w:rPr>
        <w:t>口蹄疫病毒感染：出现以下任</w:t>
      </w:r>
      <w:proofErr w:type="gramStart"/>
      <w:r w:rsidRPr="007473A5">
        <w:rPr>
          <w:rFonts w:hAnsiTheme="minorEastAsia" w:hint="eastAsia"/>
          <w:sz w:val="21"/>
          <w:szCs w:val="21"/>
        </w:rPr>
        <w:t>一</w:t>
      </w:r>
      <w:proofErr w:type="gramEnd"/>
      <w:r w:rsidRPr="007473A5">
        <w:rPr>
          <w:rFonts w:hAnsiTheme="minorEastAsia" w:hint="eastAsia"/>
          <w:sz w:val="21"/>
          <w:szCs w:val="21"/>
        </w:rPr>
        <w:t>情形，视为发生口蹄疫病毒感染。</w:t>
      </w:r>
    </w:p>
    <w:p w:rsidR="000C0213" w:rsidRPr="007473A5" w:rsidRDefault="000C0213" w:rsidP="006A0A63">
      <w:pPr>
        <w:pStyle w:val="a3"/>
        <w:kinsoku w:val="0"/>
        <w:overflowPunct w:val="0"/>
        <w:spacing w:before="0" w:line="300" w:lineRule="exact"/>
        <w:ind w:left="0" w:firstLineChars="200" w:firstLine="420"/>
        <w:jc w:val="both"/>
        <w:rPr>
          <w:rFonts w:hAnsiTheme="minorEastAsia"/>
          <w:sz w:val="21"/>
          <w:szCs w:val="21"/>
        </w:rPr>
      </w:pPr>
      <w:r w:rsidRPr="007473A5">
        <w:rPr>
          <w:rFonts w:hAnsiTheme="minorEastAsia"/>
          <w:sz w:val="21"/>
          <w:szCs w:val="21"/>
        </w:rPr>
        <w:t>(1</w:t>
      </w:r>
      <w:r w:rsidRPr="007473A5">
        <w:rPr>
          <w:rFonts w:hAnsiTheme="minorEastAsia" w:hint="eastAsia"/>
          <w:sz w:val="21"/>
          <w:szCs w:val="21"/>
        </w:rPr>
        <w:t>）从易感动物样品中分离鉴定出口蹄疫病毒；</w:t>
      </w:r>
    </w:p>
    <w:p w:rsidR="000C0213" w:rsidRPr="007473A5" w:rsidRDefault="000C0213" w:rsidP="006A0A63">
      <w:pPr>
        <w:pStyle w:val="a3"/>
        <w:kinsoku w:val="0"/>
        <w:overflowPunct w:val="0"/>
        <w:spacing w:before="0" w:line="300" w:lineRule="exact"/>
        <w:ind w:left="0" w:firstLineChars="200" w:firstLine="420"/>
        <w:jc w:val="both"/>
        <w:rPr>
          <w:rFonts w:hAnsiTheme="minorEastAsia"/>
          <w:sz w:val="21"/>
          <w:szCs w:val="21"/>
        </w:rPr>
      </w:pPr>
      <w:r w:rsidRPr="007473A5">
        <w:rPr>
          <w:rFonts w:hAnsiTheme="minorEastAsia"/>
          <w:sz w:val="21"/>
          <w:szCs w:val="21"/>
        </w:rPr>
        <w:t>(2</w:t>
      </w:r>
      <w:r w:rsidRPr="007473A5">
        <w:rPr>
          <w:rFonts w:hAnsiTheme="minorEastAsia" w:hint="eastAsia"/>
          <w:sz w:val="21"/>
          <w:szCs w:val="21"/>
        </w:rPr>
        <w:t>）从出现口蹄疫临床症状，或与口蹄疫确诊或疑似疫情有流行病学关联，或确认曾经与口蹄疫病毒有过接触史或关联史的易感动物样品中，检测出口蹄疫病毒抗原或病毒核酸；</w:t>
      </w:r>
    </w:p>
    <w:p w:rsidR="000C0213" w:rsidRPr="007473A5" w:rsidRDefault="000C0213" w:rsidP="006A0A63">
      <w:pPr>
        <w:pStyle w:val="a3"/>
        <w:kinsoku w:val="0"/>
        <w:overflowPunct w:val="0"/>
        <w:spacing w:before="0" w:line="300" w:lineRule="exact"/>
        <w:ind w:left="0" w:firstLineChars="200" w:firstLine="420"/>
        <w:jc w:val="both"/>
        <w:rPr>
          <w:rFonts w:hAnsiTheme="minorEastAsia"/>
          <w:sz w:val="21"/>
          <w:szCs w:val="21"/>
        </w:rPr>
      </w:pPr>
      <w:r w:rsidRPr="007473A5">
        <w:rPr>
          <w:rFonts w:hAnsiTheme="minorEastAsia"/>
          <w:sz w:val="21"/>
          <w:szCs w:val="21"/>
        </w:rPr>
        <w:t>(3</w:t>
      </w:r>
      <w:r w:rsidRPr="007473A5">
        <w:rPr>
          <w:rFonts w:hAnsiTheme="minorEastAsia" w:hint="eastAsia"/>
          <w:sz w:val="21"/>
          <w:szCs w:val="21"/>
        </w:rPr>
        <w:t>）从出现口蹄疫临床症状，与口蹄疫确诊或疑似疫情有流行病学关联，或确认曾经与口蹄疫病毒有过接触史或关联史的易感动物样品中，检测出非免疫所致的口蹄疫病毒结构蛋白抗体或非结构蛋白抗体。</w:t>
      </w:r>
    </w:p>
    <w:p w:rsidR="000C0213" w:rsidRPr="007473A5" w:rsidRDefault="000C0213" w:rsidP="006A0A63">
      <w:pPr>
        <w:pStyle w:val="a3"/>
        <w:tabs>
          <w:tab w:val="left" w:pos="671"/>
        </w:tabs>
        <w:kinsoku w:val="0"/>
        <w:overflowPunct w:val="0"/>
        <w:spacing w:before="0" w:line="300" w:lineRule="exact"/>
        <w:ind w:left="0"/>
        <w:jc w:val="both"/>
        <w:rPr>
          <w:rFonts w:hAnsiTheme="minorEastAsia"/>
          <w:sz w:val="21"/>
          <w:szCs w:val="21"/>
        </w:rPr>
      </w:pPr>
      <w:r w:rsidRPr="007473A5">
        <w:rPr>
          <w:rFonts w:hAnsiTheme="minorEastAsia"/>
          <w:sz w:val="21"/>
          <w:szCs w:val="21"/>
        </w:rPr>
        <w:t>2.2</w:t>
      </w:r>
      <w:r w:rsidR="006A0A63">
        <w:rPr>
          <w:rFonts w:hAnsiTheme="minorEastAsia"/>
          <w:sz w:val="21"/>
          <w:szCs w:val="21"/>
        </w:rPr>
        <w:t xml:space="preserve"> </w:t>
      </w:r>
      <w:r w:rsidR="009E1A47">
        <w:rPr>
          <w:rFonts w:hAnsiTheme="minorEastAsia"/>
          <w:sz w:val="21"/>
          <w:szCs w:val="21"/>
        </w:rPr>
        <w:t xml:space="preserve"> </w:t>
      </w:r>
      <w:r w:rsidRPr="007473A5">
        <w:rPr>
          <w:rFonts w:hAnsiTheme="minorEastAsia" w:hint="eastAsia"/>
          <w:sz w:val="21"/>
          <w:szCs w:val="21"/>
        </w:rPr>
        <w:t>口蹄疫病毒传播：在免疫动物群体中，无论是否出现口蹄疫的临床症状，只要通过病原学监测出口蹄疫病原，或通过血清学监测出口蹄疫非结构蛋白抗体，且对该口蹄疫非结构蛋白抗体阳性动物群在一定时间内再次抽样检测，呈现口蹄疫非结构蛋白抗体滴度升高，或者口蹄疫非结构蛋白抗体阳性动物数量增加。</w:t>
      </w:r>
    </w:p>
    <w:p w:rsidR="000C0213" w:rsidRPr="006A0A63" w:rsidRDefault="000C0213" w:rsidP="006A0A63">
      <w:pPr>
        <w:pStyle w:val="a3"/>
        <w:tabs>
          <w:tab w:val="left" w:pos="474"/>
        </w:tabs>
        <w:kinsoku w:val="0"/>
        <w:overflowPunct w:val="0"/>
        <w:spacing w:before="0" w:line="300" w:lineRule="exact"/>
        <w:ind w:left="0"/>
        <w:jc w:val="both"/>
        <w:rPr>
          <w:rFonts w:ascii="黑体" w:eastAsia="黑体" w:hAnsi="黑体"/>
          <w:sz w:val="21"/>
          <w:szCs w:val="21"/>
        </w:rPr>
      </w:pPr>
      <w:r w:rsidRPr="006A0A63">
        <w:rPr>
          <w:rFonts w:ascii="黑体" w:eastAsia="黑体" w:hAnsi="黑体"/>
          <w:sz w:val="21"/>
          <w:szCs w:val="21"/>
        </w:rPr>
        <w:t>3</w:t>
      </w:r>
      <w:r w:rsidR="006A0A63" w:rsidRPr="006A0A63">
        <w:rPr>
          <w:rFonts w:ascii="黑体" w:eastAsia="黑体" w:hAnsi="黑体"/>
          <w:sz w:val="21"/>
          <w:szCs w:val="21"/>
        </w:rPr>
        <w:t xml:space="preserve"> </w:t>
      </w:r>
      <w:r w:rsidR="009E1A47">
        <w:rPr>
          <w:rFonts w:ascii="黑体" w:eastAsia="黑体" w:hAnsi="黑体"/>
          <w:sz w:val="21"/>
          <w:szCs w:val="21"/>
        </w:rPr>
        <w:t xml:space="preserve"> </w:t>
      </w:r>
      <w:r w:rsidRPr="006A0A63">
        <w:rPr>
          <w:rFonts w:ascii="黑体" w:eastAsia="黑体" w:hAnsi="黑体" w:hint="eastAsia"/>
          <w:sz w:val="21"/>
          <w:szCs w:val="21"/>
        </w:rPr>
        <w:t>免疫无口蹄疫小区</w:t>
      </w:r>
    </w:p>
    <w:p w:rsidR="000C0213" w:rsidRPr="007473A5" w:rsidRDefault="000C0213" w:rsidP="006A0A63">
      <w:pPr>
        <w:pStyle w:val="a3"/>
        <w:tabs>
          <w:tab w:val="left" w:pos="474"/>
        </w:tabs>
        <w:kinsoku w:val="0"/>
        <w:overflowPunct w:val="0"/>
        <w:spacing w:before="0" w:line="300" w:lineRule="exact"/>
        <w:ind w:left="0" w:firstLineChars="200" w:firstLine="420"/>
        <w:jc w:val="both"/>
        <w:rPr>
          <w:rFonts w:hAnsiTheme="minorEastAsia"/>
          <w:sz w:val="21"/>
          <w:szCs w:val="21"/>
        </w:rPr>
      </w:pPr>
      <w:r w:rsidRPr="007473A5">
        <w:rPr>
          <w:rFonts w:hAnsiTheme="minorEastAsia" w:hint="eastAsia"/>
          <w:sz w:val="21"/>
          <w:szCs w:val="21"/>
        </w:rPr>
        <w:t>免疫无口蹄疫小区</w:t>
      </w:r>
      <w:proofErr w:type="gramStart"/>
      <w:r w:rsidRPr="007473A5">
        <w:rPr>
          <w:rFonts w:hAnsiTheme="minorEastAsia" w:hint="eastAsia"/>
          <w:sz w:val="21"/>
          <w:szCs w:val="21"/>
        </w:rPr>
        <w:t>应当符列所有</w:t>
      </w:r>
      <w:proofErr w:type="gramEnd"/>
      <w:r w:rsidRPr="007473A5">
        <w:rPr>
          <w:rFonts w:hAnsiTheme="minorEastAsia" w:hint="eastAsia"/>
          <w:sz w:val="21"/>
          <w:szCs w:val="21"/>
        </w:rPr>
        <w:t>条件：</w:t>
      </w:r>
    </w:p>
    <w:p w:rsidR="000C0213" w:rsidRPr="007473A5" w:rsidRDefault="000C0213" w:rsidP="006A0A63">
      <w:pPr>
        <w:pStyle w:val="a3"/>
        <w:tabs>
          <w:tab w:val="left" w:pos="628"/>
        </w:tabs>
        <w:kinsoku w:val="0"/>
        <w:overflowPunct w:val="0"/>
        <w:spacing w:before="0" w:line="300" w:lineRule="exact"/>
        <w:ind w:left="0"/>
        <w:jc w:val="both"/>
        <w:rPr>
          <w:rFonts w:hAnsiTheme="minorEastAsia"/>
          <w:sz w:val="21"/>
          <w:szCs w:val="21"/>
        </w:rPr>
      </w:pPr>
      <w:r w:rsidRPr="007473A5">
        <w:rPr>
          <w:rFonts w:hAnsiTheme="minorEastAsia"/>
          <w:sz w:val="21"/>
          <w:szCs w:val="21"/>
        </w:rPr>
        <w:t>3.1</w:t>
      </w:r>
      <w:r w:rsidR="006A0A63">
        <w:rPr>
          <w:rFonts w:hAnsiTheme="minorEastAsia"/>
          <w:sz w:val="21"/>
          <w:szCs w:val="21"/>
        </w:rPr>
        <w:t xml:space="preserve"> </w:t>
      </w:r>
      <w:r w:rsidR="009E1A47">
        <w:rPr>
          <w:rFonts w:hAnsiTheme="minorEastAsia"/>
          <w:sz w:val="21"/>
          <w:szCs w:val="21"/>
        </w:rPr>
        <w:t xml:space="preserve"> </w:t>
      </w:r>
      <w:r w:rsidRPr="007473A5">
        <w:rPr>
          <w:rFonts w:hAnsiTheme="minorEastAsia" w:hint="eastAsia"/>
          <w:sz w:val="21"/>
          <w:szCs w:val="21"/>
        </w:rPr>
        <w:t>符合《通则》的要求。</w:t>
      </w:r>
    </w:p>
    <w:p w:rsidR="000C0213" w:rsidRPr="007473A5" w:rsidRDefault="000C0213" w:rsidP="006A0A63">
      <w:pPr>
        <w:pStyle w:val="a3"/>
        <w:tabs>
          <w:tab w:val="left" w:pos="623"/>
        </w:tabs>
        <w:kinsoku w:val="0"/>
        <w:overflowPunct w:val="0"/>
        <w:spacing w:before="0" w:line="300" w:lineRule="exact"/>
        <w:ind w:left="0"/>
        <w:jc w:val="both"/>
        <w:rPr>
          <w:rFonts w:hAnsiTheme="minorEastAsia"/>
          <w:sz w:val="21"/>
          <w:szCs w:val="21"/>
        </w:rPr>
      </w:pPr>
      <w:r w:rsidRPr="007473A5">
        <w:rPr>
          <w:rFonts w:hAnsiTheme="minorEastAsia"/>
          <w:sz w:val="21"/>
          <w:szCs w:val="21"/>
        </w:rPr>
        <w:t>3.2</w:t>
      </w:r>
      <w:r w:rsidR="006A0A63">
        <w:rPr>
          <w:rFonts w:hAnsiTheme="minorEastAsia"/>
          <w:sz w:val="21"/>
          <w:szCs w:val="21"/>
        </w:rPr>
        <w:t xml:space="preserve"> </w:t>
      </w:r>
      <w:r w:rsidR="009E1A47">
        <w:rPr>
          <w:rFonts w:hAnsiTheme="minorEastAsia"/>
          <w:sz w:val="21"/>
          <w:szCs w:val="21"/>
        </w:rPr>
        <w:t xml:space="preserve"> </w:t>
      </w:r>
      <w:r w:rsidRPr="007473A5">
        <w:rPr>
          <w:rFonts w:hAnsiTheme="minorEastAsia" w:hint="eastAsia"/>
          <w:sz w:val="21"/>
          <w:szCs w:val="21"/>
        </w:rPr>
        <w:t>无规定动物疫病小区及其缓冲区均实施口蹄疫免疫，且免疫合格率达到</w:t>
      </w:r>
      <w:r w:rsidRPr="007473A5">
        <w:rPr>
          <w:rFonts w:hAnsiTheme="minorEastAsia"/>
          <w:sz w:val="21"/>
          <w:szCs w:val="21"/>
        </w:rPr>
        <w:t>80%</w:t>
      </w:r>
      <w:r w:rsidRPr="007473A5">
        <w:rPr>
          <w:rFonts w:hAnsiTheme="minorEastAsia" w:hint="eastAsia"/>
          <w:sz w:val="21"/>
          <w:szCs w:val="21"/>
        </w:rPr>
        <w:t>以上，所用疫苗符合国家规定。</w:t>
      </w:r>
    </w:p>
    <w:p w:rsidR="000C0213" w:rsidRPr="007473A5" w:rsidRDefault="000C0213" w:rsidP="006A0A63">
      <w:pPr>
        <w:pStyle w:val="a3"/>
        <w:kinsoku w:val="0"/>
        <w:overflowPunct w:val="0"/>
        <w:spacing w:before="0" w:line="300" w:lineRule="exact"/>
        <w:ind w:left="0"/>
        <w:jc w:val="both"/>
        <w:rPr>
          <w:rFonts w:hAnsiTheme="minorEastAsia"/>
          <w:sz w:val="21"/>
          <w:szCs w:val="21"/>
        </w:rPr>
      </w:pPr>
      <w:r w:rsidRPr="007473A5">
        <w:rPr>
          <w:rFonts w:hAnsiTheme="minorEastAsia"/>
          <w:sz w:val="21"/>
          <w:szCs w:val="21"/>
        </w:rPr>
        <w:t>3.3</w:t>
      </w:r>
      <w:r w:rsidR="006A0A63">
        <w:rPr>
          <w:rFonts w:hAnsiTheme="minorEastAsia"/>
          <w:sz w:val="21"/>
          <w:szCs w:val="21"/>
        </w:rPr>
        <w:t xml:space="preserve"> </w:t>
      </w:r>
      <w:r w:rsidR="009E1A47">
        <w:rPr>
          <w:rFonts w:hAnsiTheme="minorEastAsia"/>
          <w:sz w:val="21"/>
          <w:szCs w:val="21"/>
        </w:rPr>
        <w:t xml:space="preserve"> </w:t>
      </w:r>
      <w:r w:rsidRPr="007473A5">
        <w:rPr>
          <w:rFonts w:hAnsiTheme="minorEastAsia" w:hint="eastAsia"/>
          <w:sz w:val="21"/>
          <w:szCs w:val="21"/>
        </w:rPr>
        <w:t>在过去</w:t>
      </w:r>
      <w:r w:rsidRPr="007473A5">
        <w:rPr>
          <w:rFonts w:hAnsiTheme="minorEastAsia"/>
          <w:sz w:val="21"/>
          <w:szCs w:val="21"/>
        </w:rPr>
        <w:t>12</w:t>
      </w:r>
      <w:r w:rsidRPr="007473A5">
        <w:rPr>
          <w:rFonts w:hAnsiTheme="minorEastAsia" w:hint="eastAsia"/>
          <w:sz w:val="21"/>
          <w:szCs w:val="21"/>
        </w:rPr>
        <w:t>个月没有发现口蹄疫临床病例。</w:t>
      </w:r>
    </w:p>
    <w:p w:rsidR="000C0213" w:rsidRPr="007473A5" w:rsidRDefault="000C0213" w:rsidP="006A0A63">
      <w:pPr>
        <w:pStyle w:val="a3"/>
        <w:kinsoku w:val="0"/>
        <w:overflowPunct w:val="0"/>
        <w:spacing w:before="0" w:line="300" w:lineRule="exact"/>
        <w:ind w:left="0"/>
        <w:jc w:val="both"/>
        <w:rPr>
          <w:rFonts w:hAnsiTheme="minorEastAsia"/>
          <w:sz w:val="21"/>
          <w:szCs w:val="21"/>
        </w:rPr>
      </w:pPr>
      <w:r w:rsidRPr="007473A5">
        <w:rPr>
          <w:rFonts w:hAnsiTheme="minorEastAsia"/>
          <w:sz w:val="21"/>
          <w:szCs w:val="21"/>
        </w:rPr>
        <w:t>3.4</w:t>
      </w:r>
      <w:r w:rsidR="006A0A63">
        <w:rPr>
          <w:rFonts w:hAnsiTheme="minorEastAsia"/>
          <w:sz w:val="21"/>
          <w:szCs w:val="21"/>
        </w:rPr>
        <w:t xml:space="preserve"> </w:t>
      </w:r>
      <w:r w:rsidR="009E1A47">
        <w:rPr>
          <w:rFonts w:hAnsiTheme="minorEastAsia"/>
          <w:sz w:val="21"/>
          <w:szCs w:val="21"/>
        </w:rPr>
        <w:t xml:space="preserve"> </w:t>
      </w:r>
      <w:r w:rsidRPr="007473A5">
        <w:rPr>
          <w:rFonts w:hAnsiTheme="minorEastAsia" w:hint="eastAsia"/>
          <w:sz w:val="21"/>
          <w:szCs w:val="21"/>
        </w:rPr>
        <w:t>在过去</w:t>
      </w:r>
      <w:r w:rsidRPr="007473A5">
        <w:rPr>
          <w:rFonts w:hAnsiTheme="minorEastAsia"/>
          <w:sz w:val="21"/>
          <w:szCs w:val="21"/>
        </w:rPr>
        <w:t>12</w:t>
      </w:r>
      <w:r w:rsidRPr="007473A5">
        <w:rPr>
          <w:rFonts w:hAnsiTheme="minorEastAsia" w:hint="eastAsia"/>
          <w:sz w:val="21"/>
          <w:szCs w:val="21"/>
        </w:rPr>
        <w:t>个月没有发现口蹄疫病毒感染或传播。</w:t>
      </w:r>
    </w:p>
    <w:p w:rsidR="000C0213" w:rsidRPr="007473A5" w:rsidRDefault="000C0213" w:rsidP="006A0A63">
      <w:pPr>
        <w:pStyle w:val="a3"/>
        <w:tabs>
          <w:tab w:val="left" w:pos="623"/>
        </w:tabs>
        <w:kinsoku w:val="0"/>
        <w:overflowPunct w:val="0"/>
        <w:spacing w:before="0" w:line="300" w:lineRule="exact"/>
        <w:ind w:left="0"/>
        <w:jc w:val="both"/>
        <w:rPr>
          <w:rFonts w:hAnsiTheme="minorEastAsia"/>
          <w:sz w:val="21"/>
          <w:szCs w:val="21"/>
        </w:rPr>
      </w:pPr>
      <w:r w:rsidRPr="007473A5">
        <w:rPr>
          <w:rFonts w:hAnsiTheme="minorEastAsia"/>
          <w:sz w:val="21"/>
          <w:szCs w:val="21"/>
        </w:rPr>
        <w:t>3.5</w:t>
      </w:r>
      <w:r w:rsidR="006A0A63">
        <w:rPr>
          <w:rFonts w:hAnsiTheme="minorEastAsia"/>
          <w:sz w:val="21"/>
          <w:szCs w:val="21"/>
        </w:rPr>
        <w:t xml:space="preserve"> </w:t>
      </w:r>
      <w:r w:rsidR="009E1A47">
        <w:rPr>
          <w:rFonts w:hAnsiTheme="minorEastAsia"/>
          <w:sz w:val="21"/>
          <w:szCs w:val="21"/>
        </w:rPr>
        <w:t xml:space="preserve"> </w:t>
      </w:r>
      <w:r w:rsidRPr="007473A5">
        <w:rPr>
          <w:rFonts w:hAnsiTheme="minorEastAsia" w:hint="eastAsia"/>
          <w:sz w:val="21"/>
          <w:szCs w:val="21"/>
        </w:rPr>
        <w:t>首次认可时，无规定动物疫病小区周边</w:t>
      </w:r>
      <w:r w:rsidRPr="007473A5">
        <w:rPr>
          <w:rFonts w:hAnsiTheme="minorEastAsia"/>
          <w:sz w:val="21"/>
          <w:szCs w:val="21"/>
        </w:rPr>
        <w:t>10</w:t>
      </w:r>
      <w:r w:rsidRPr="007473A5">
        <w:rPr>
          <w:rFonts w:hAnsiTheme="minorEastAsia" w:hint="eastAsia"/>
          <w:sz w:val="21"/>
          <w:szCs w:val="21"/>
        </w:rPr>
        <w:t>公里范围内，在过去</w:t>
      </w:r>
      <w:r w:rsidRPr="007473A5">
        <w:rPr>
          <w:rFonts w:hAnsiTheme="minorEastAsia"/>
          <w:sz w:val="21"/>
          <w:szCs w:val="21"/>
        </w:rPr>
        <w:t>3</w:t>
      </w:r>
      <w:r w:rsidRPr="007473A5">
        <w:rPr>
          <w:rFonts w:hAnsiTheme="minorEastAsia" w:hint="eastAsia"/>
          <w:sz w:val="21"/>
          <w:szCs w:val="21"/>
        </w:rPr>
        <w:t>个月内没有报告发现口蹄疫临床病例。</w:t>
      </w:r>
    </w:p>
    <w:p w:rsidR="000C0213" w:rsidRPr="006A0A63" w:rsidRDefault="000C0213" w:rsidP="006A0A63">
      <w:pPr>
        <w:pStyle w:val="a3"/>
        <w:tabs>
          <w:tab w:val="left" w:pos="465"/>
        </w:tabs>
        <w:kinsoku w:val="0"/>
        <w:overflowPunct w:val="0"/>
        <w:spacing w:before="0" w:line="300" w:lineRule="exact"/>
        <w:ind w:left="0"/>
        <w:jc w:val="both"/>
        <w:rPr>
          <w:rFonts w:ascii="黑体" w:eastAsia="黑体" w:hAnsi="黑体"/>
          <w:sz w:val="21"/>
          <w:szCs w:val="21"/>
        </w:rPr>
      </w:pPr>
      <w:r w:rsidRPr="006A0A63">
        <w:rPr>
          <w:rFonts w:ascii="黑体" w:eastAsia="黑体" w:hAnsi="黑体"/>
          <w:sz w:val="21"/>
          <w:szCs w:val="21"/>
        </w:rPr>
        <w:t>4</w:t>
      </w:r>
      <w:r w:rsidR="006A0A63" w:rsidRPr="006A0A63">
        <w:rPr>
          <w:rFonts w:ascii="黑体" w:eastAsia="黑体" w:hAnsi="黑体"/>
          <w:sz w:val="21"/>
          <w:szCs w:val="21"/>
        </w:rPr>
        <w:t xml:space="preserve"> </w:t>
      </w:r>
      <w:r w:rsidR="009E1A47">
        <w:rPr>
          <w:rFonts w:ascii="黑体" w:eastAsia="黑体" w:hAnsi="黑体"/>
          <w:sz w:val="21"/>
          <w:szCs w:val="21"/>
        </w:rPr>
        <w:t xml:space="preserve"> </w:t>
      </w:r>
      <w:r w:rsidRPr="006A0A63">
        <w:rPr>
          <w:rFonts w:ascii="黑体" w:eastAsia="黑体" w:hAnsi="黑体" w:hint="eastAsia"/>
          <w:sz w:val="21"/>
          <w:szCs w:val="21"/>
        </w:rPr>
        <w:t>非免疫无口蹄疫小区</w:t>
      </w:r>
    </w:p>
    <w:p w:rsidR="000C0213" w:rsidRPr="007473A5" w:rsidRDefault="000C0213" w:rsidP="006A0A63">
      <w:pPr>
        <w:pStyle w:val="a3"/>
        <w:tabs>
          <w:tab w:val="left" w:pos="465"/>
        </w:tabs>
        <w:kinsoku w:val="0"/>
        <w:overflowPunct w:val="0"/>
        <w:spacing w:before="0" w:line="300" w:lineRule="exact"/>
        <w:ind w:left="0" w:firstLineChars="200" w:firstLine="420"/>
        <w:jc w:val="both"/>
        <w:rPr>
          <w:rFonts w:hAnsiTheme="minorEastAsia"/>
          <w:sz w:val="21"/>
          <w:szCs w:val="21"/>
        </w:rPr>
      </w:pPr>
      <w:r w:rsidRPr="007473A5">
        <w:rPr>
          <w:rFonts w:hAnsiTheme="minorEastAsia" w:hint="eastAsia"/>
          <w:sz w:val="21"/>
          <w:szCs w:val="21"/>
        </w:rPr>
        <w:t>非免疫无口蹄疫小区应当符合下列所有条件：</w:t>
      </w:r>
    </w:p>
    <w:p w:rsidR="000C0213" w:rsidRPr="007473A5" w:rsidRDefault="000C0213" w:rsidP="006A0A63">
      <w:pPr>
        <w:pStyle w:val="a3"/>
        <w:kinsoku w:val="0"/>
        <w:overflowPunct w:val="0"/>
        <w:spacing w:before="0" w:line="300" w:lineRule="exact"/>
        <w:ind w:left="0"/>
        <w:jc w:val="both"/>
        <w:rPr>
          <w:rFonts w:hAnsiTheme="minorEastAsia"/>
          <w:sz w:val="21"/>
          <w:szCs w:val="21"/>
        </w:rPr>
      </w:pPr>
      <w:r w:rsidRPr="007473A5">
        <w:rPr>
          <w:rFonts w:hAnsiTheme="minorEastAsia"/>
          <w:sz w:val="21"/>
          <w:szCs w:val="21"/>
        </w:rPr>
        <w:t>4.1</w:t>
      </w:r>
      <w:r w:rsidR="006A0A63">
        <w:rPr>
          <w:rFonts w:hAnsiTheme="minorEastAsia"/>
          <w:sz w:val="21"/>
          <w:szCs w:val="21"/>
        </w:rPr>
        <w:t xml:space="preserve"> </w:t>
      </w:r>
      <w:r w:rsidR="009E1A47">
        <w:rPr>
          <w:rFonts w:hAnsiTheme="minorEastAsia"/>
          <w:sz w:val="21"/>
          <w:szCs w:val="21"/>
        </w:rPr>
        <w:t xml:space="preserve"> </w:t>
      </w:r>
      <w:r w:rsidRPr="007473A5">
        <w:rPr>
          <w:rFonts w:hAnsiTheme="minorEastAsia" w:hint="eastAsia"/>
          <w:sz w:val="21"/>
          <w:szCs w:val="21"/>
        </w:rPr>
        <w:t>符合《通则》的要求：</w:t>
      </w:r>
    </w:p>
    <w:p w:rsidR="000C0213" w:rsidRPr="007473A5" w:rsidRDefault="000C0213" w:rsidP="006A0A63">
      <w:pPr>
        <w:pStyle w:val="a3"/>
        <w:tabs>
          <w:tab w:val="left" w:pos="614"/>
        </w:tabs>
        <w:kinsoku w:val="0"/>
        <w:overflowPunct w:val="0"/>
        <w:spacing w:before="0" w:line="300" w:lineRule="exact"/>
        <w:ind w:left="0"/>
        <w:jc w:val="both"/>
        <w:rPr>
          <w:rFonts w:hAnsiTheme="minorEastAsia"/>
          <w:sz w:val="21"/>
          <w:szCs w:val="21"/>
        </w:rPr>
      </w:pPr>
      <w:r w:rsidRPr="007473A5">
        <w:rPr>
          <w:rFonts w:hAnsiTheme="minorEastAsia"/>
          <w:sz w:val="21"/>
          <w:szCs w:val="21"/>
        </w:rPr>
        <w:t>4.2</w:t>
      </w:r>
      <w:r w:rsidR="006A0A63">
        <w:rPr>
          <w:rFonts w:hAnsiTheme="minorEastAsia"/>
          <w:sz w:val="21"/>
          <w:szCs w:val="21"/>
        </w:rPr>
        <w:t xml:space="preserve"> </w:t>
      </w:r>
      <w:r w:rsidR="009E1A47">
        <w:rPr>
          <w:rFonts w:hAnsiTheme="minorEastAsia"/>
          <w:sz w:val="21"/>
          <w:szCs w:val="21"/>
        </w:rPr>
        <w:t xml:space="preserve"> </w:t>
      </w:r>
      <w:r w:rsidRPr="007473A5">
        <w:rPr>
          <w:rFonts w:hAnsiTheme="minorEastAsia" w:hint="eastAsia"/>
          <w:sz w:val="21"/>
          <w:szCs w:val="21"/>
        </w:rPr>
        <w:t>在过去</w:t>
      </w:r>
      <w:r w:rsidRPr="007473A5">
        <w:rPr>
          <w:rFonts w:hAnsiTheme="minorEastAsia"/>
          <w:sz w:val="21"/>
          <w:szCs w:val="21"/>
        </w:rPr>
        <w:t>12</w:t>
      </w:r>
      <w:r w:rsidRPr="007473A5">
        <w:rPr>
          <w:rFonts w:hAnsiTheme="minorEastAsia" w:hint="eastAsia"/>
          <w:sz w:val="21"/>
          <w:szCs w:val="21"/>
        </w:rPr>
        <w:t>个月内没有发现口蹄疫病毒感染。</w:t>
      </w:r>
    </w:p>
    <w:p w:rsidR="000C0213" w:rsidRPr="007473A5" w:rsidRDefault="000C0213" w:rsidP="006A0A63">
      <w:pPr>
        <w:pStyle w:val="a3"/>
        <w:kinsoku w:val="0"/>
        <w:overflowPunct w:val="0"/>
        <w:spacing w:before="0" w:line="300" w:lineRule="exact"/>
        <w:ind w:left="0"/>
        <w:jc w:val="both"/>
        <w:rPr>
          <w:rFonts w:hAnsiTheme="minorEastAsia"/>
          <w:sz w:val="21"/>
          <w:szCs w:val="21"/>
        </w:rPr>
      </w:pPr>
      <w:r w:rsidRPr="007473A5">
        <w:rPr>
          <w:rFonts w:hAnsiTheme="minorEastAsia"/>
          <w:sz w:val="21"/>
          <w:szCs w:val="21"/>
        </w:rPr>
        <w:t>4.3</w:t>
      </w:r>
      <w:r w:rsidR="006A0A63">
        <w:rPr>
          <w:rFonts w:hAnsiTheme="minorEastAsia"/>
          <w:sz w:val="21"/>
          <w:szCs w:val="21"/>
        </w:rPr>
        <w:t xml:space="preserve"> </w:t>
      </w:r>
      <w:r w:rsidR="009E1A47">
        <w:rPr>
          <w:rFonts w:hAnsiTheme="minorEastAsia"/>
          <w:sz w:val="21"/>
          <w:szCs w:val="21"/>
        </w:rPr>
        <w:t xml:space="preserve"> </w:t>
      </w:r>
      <w:r w:rsidRPr="007473A5">
        <w:rPr>
          <w:rFonts w:hAnsiTheme="minorEastAsia" w:hint="eastAsia"/>
          <w:sz w:val="21"/>
          <w:szCs w:val="21"/>
        </w:rPr>
        <w:t>禁止实施口蹄疫疫苗免疫。</w:t>
      </w:r>
    </w:p>
    <w:p w:rsidR="000C0213" w:rsidRPr="007473A5" w:rsidRDefault="000C0213" w:rsidP="006A0A63">
      <w:pPr>
        <w:pStyle w:val="a3"/>
        <w:kinsoku w:val="0"/>
        <w:overflowPunct w:val="0"/>
        <w:spacing w:before="0" w:line="300" w:lineRule="exact"/>
        <w:ind w:left="0"/>
        <w:jc w:val="both"/>
        <w:rPr>
          <w:rFonts w:hAnsiTheme="minorEastAsia"/>
          <w:sz w:val="21"/>
          <w:szCs w:val="21"/>
        </w:rPr>
      </w:pPr>
      <w:r w:rsidRPr="007473A5">
        <w:rPr>
          <w:rFonts w:hAnsiTheme="minorEastAsia"/>
          <w:sz w:val="21"/>
          <w:szCs w:val="21"/>
        </w:rPr>
        <w:t>4.4</w:t>
      </w:r>
      <w:r w:rsidR="006A0A63">
        <w:rPr>
          <w:rFonts w:hAnsiTheme="minorEastAsia"/>
          <w:sz w:val="21"/>
          <w:szCs w:val="21"/>
        </w:rPr>
        <w:t xml:space="preserve"> </w:t>
      </w:r>
      <w:r w:rsidR="009E1A47">
        <w:rPr>
          <w:rFonts w:hAnsiTheme="minorEastAsia"/>
          <w:sz w:val="21"/>
          <w:szCs w:val="21"/>
        </w:rPr>
        <w:t xml:space="preserve"> </w:t>
      </w:r>
      <w:r w:rsidRPr="007473A5">
        <w:rPr>
          <w:rFonts w:hAnsiTheme="minorEastAsia" w:hint="eastAsia"/>
          <w:sz w:val="21"/>
          <w:szCs w:val="21"/>
        </w:rPr>
        <w:t>在过去</w:t>
      </w:r>
      <w:r w:rsidRPr="007473A5">
        <w:rPr>
          <w:rFonts w:hAnsiTheme="minorEastAsia"/>
          <w:sz w:val="21"/>
          <w:szCs w:val="21"/>
        </w:rPr>
        <w:t>12</w:t>
      </w:r>
      <w:r w:rsidRPr="007473A5">
        <w:rPr>
          <w:rFonts w:hAnsiTheme="minorEastAsia" w:hint="eastAsia"/>
          <w:sz w:val="21"/>
          <w:szCs w:val="21"/>
        </w:rPr>
        <w:t>个月内没有进行口蹄疫疫苗免疫，也没有引进免疫过口蹄疫疫苗的动物。</w:t>
      </w:r>
    </w:p>
    <w:p w:rsidR="000C0213" w:rsidRPr="007473A5" w:rsidRDefault="000C0213" w:rsidP="006A0A63">
      <w:pPr>
        <w:pStyle w:val="a3"/>
        <w:kinsoku w:val="0"/>
        <w:overflowPunct w:val="0"/>
        <w:spacing w:before="0" w:line="300" w:lineRule="exact"/>
        <w:ind w:left="0"/>
        <w:jc w:val="both"/>
        <w:rPr>
          <w:rFonts w:hAnsiTheme="minorEastAsia"/>
          <w:sz w:val="21"/>
          <w:szCs w:val="21"/>
        </w:rPr>
      </w:pPr>
      <w:r w:rsidRPr="007473A5">
        <w:rPr>
          <w:rFonts w:hAnsiTheme="minorEastAsia"/>
          <w:sz w:val="21"/>
          <w:szCs w:val="21"/>
        </w:rPr>
        <w:t>4.5</w:t>
      </w:r>
      <w:r w:rsidR="006A0A63">
        <w:rPr>
          <w:rFonts w:hAnsiTheme="minorEastAsia"/>
          <w:sz w:val="21"/>
          <w:szCs w:val="21"/>
        </w:rPr>
        <w:t xml:space="preserve"> </w:t>
      </w:r>
      <w:r w:rsidR="009E1A47">
        <w:rPr>
          <w:rFonts w:hAnsiTheme="minorEastAsia"/>
          <w:sz w:val="21"/>
          <w:szCs w:val="21"/>
        </w:rPr>
        <w:t xml:space="preserve"> </w:t>
      </w:r>
      <w:r w:rsidRPr="007473A5">
        <w:rPr>
          <w:rFonts w:hAnsiTheme="minorEastAsia" w:hint="eastAsia"/>
          <w:sz w:val="21"/>
          <w:szCs w:val="21"/>
        </w:rPr>
        <w:t>首次评估时，无规定动物疫病小区周边</w:t>
      </w:r>
      <w:r w:rsidRPr="007473A5">
        <w:rPr>
          <w:rFonts w:hAnsiTheme="minorEastAsia"/>
          <w:sz w:val="21"/>
          <w:szCs w:val="21"/>
        </w:rPr>
        <w:t>10</w:t>
      </w:r>
      <w:r w:rsidRPr="007473A5">
        <w:rPr>
          <w:rFonts w:hAnsiTheme="minorEastAsia" w:hint="eastAsia"/>
          <w:sz w:val="21"/>
          <w:szCs w:val="21"/>
        </w:rPr>
        <w:t>公里范围内，在过去</w:t>
      </w:r>
      <w:r w:rsidRPr="007473A5">
        <w:rPr>
          <w:rFonts w:hAnsiTheme="minorEastAsia"/>
          <w:sz w:val="21"/>
          <w:szCs w:val="21"/>
        </w:rPr>
        <w:t>3</w:t>
      </w:r>
      <w:r w:rsidRPr="007473A5">
        <w:rPr>
          <w:rFonts w:hAnsiTheme="minorEastAsia" w:hint="eastAsia"/>
          <w:sz w:val="21"/>
          <w:szCs w:val="21"/>
        </w:rPr>
        <w:t>个月内没有报告发现口蹄疫疫情临床病例。</w:t>
      </w:r>
    </w:p>
    <w:p w:rsidR="000C0213" w:rsidRPr="006A0A63" w:rsidRDefault="000C0213" w:rsidP="006A0A63">
      <w:pPr>
        <w:pStyle w:val="a3"/>
        <w:tabs>
          <w:tab w:val="left" w:pos="460"/>
        </w:tabs>
        <w:kinsoku w:val="0"/>
        <w:overflowPunct w:val="0"/>
        <w:spacing w:before="0" w:line="300" w:lineRule="exact"/>
        <w:ind w:left="0"/>
        <w:jc w:val="both"/>
        <w:rPr>
          <w:rFonts w:ascii="黑体" w:eastAsia="黑体" w:hAnsi="黑体"/>
          <w:sz w:val="21"/>
          <w:szCs w:val="21"/>
        </w:rPr>
      </w:pPr>
      <w:r w:rsidRPr="006A0A63">
        <w:rPr>
          <w:rFonts w:ascii="黑体" w:eastAsia="黑体" w:hAnsi="黑体"/>
          <w:sz w:val="21"/>
          <w:szCs w:val="21"/>
        </w:rPr>
        <w:t>5</w:t>
      </w:r>
      <w:r w:rsidR="006A0A63" w:rsidRPr="006A0A63">
        <w:rPr>
          <w:rFonts w:ascii="黑体" w:eastAsia="黑体" w:hAnsi="黑体"/>
          <w:sz w:val="21"/>
          <w:szCs w:val="21"/>
        </w:rPr>
        <w:t xml:space="preserve"> </w:t>
      </w:r>
      <w:r w:rsidR="009E1A47">
        <w:rPr>
          <w:rFonts w:ascii="黑体" w:eastAsia="黑体" w:hAnsi="黑体"/>
          <w:sz w:val="21"/>
          <w:szCs w:val="21"/>
        </w:rPr>
        <w:t xml:space="preserve"> </w:t>
      </w:r>
      <w:r w:rsidRPr="006A0A63">
        <w:rPr>
          <w:rFonts w:ascii="黑体" w:eastAsia="黑体" w:hAnsi="黑体" w:hint="eastAsia"/>
          <w:sz w:val="21"/>
          <w:szCs w:val="21"/>
        </w:rPr>
        <w:t>无口蹄疫小区的资格恢复</w:t>
      </w:r>
    </w:p>
    <w:p w:rsidR="000C0213" w:rsidRPr="007473A5" w:rsidRDefault="000C0213" w:rsidP="006A0A63">
      <w:pPr>
        <w:pStyle w:val="a3"/>
        <w:tabs>
          <w:tab w:val="left" w:pos="618"/>
        </w:tabs>
        <w:kinsoku w:val="0"/>
        <w:overflowPunct w:val="0"/>
        <w:spacing w:before="0" w:line="300" w:lineRule="exact"/>
        <w:ind w:left="0"/>
        <w:jc w:val="both"/>
        <w:rPr>
          <w:rFonts w:hAnsiTheme="minorEastAsia"/>
          <w:sz w:val="21"/>
          <w:szCs w:val="21"/>
        </w:rPr>
      </w:pPr>
      <w:r w:rsidRPr="007473A5">
        <w:rPr>
          <w:rFonts w:hAnsiTheme="minorEastAsia"/>
          <w:sz w:val="21"/>
          <w:szCs w:val="21"/>
        </w:rPr>
        <w:t>5.1</w:t>
      </w:r>
      <w:r w:rsidR="009E1A47">
        <w:rPr>
          <w:rFonts w:hAnsiTheme="minorEastAsia"/>
          <w:sz w:val="21"/>
          <w:szCs w:val="21"/>
        </w:rPr>
        <w:t xml:space="preserve">  </w:t>
      </w:r>
      <w:r w:rsidRPr="007473A5">
        <w:rPr>
          <w:rFonts w:hAnsiTheme="minorEastAsia" w:hint="eastAsia"/>
          <w:sz w:val="21"/>
          <w:szCs w:val="21"/>
        </w:rPr>
        <w:t>暂停无口蹄疫小区资格的，自暂停之日起</w:t>
      </w:r>
      <w:r w:rsidRPr="007473A5">
        <w:rPr>
          <w:rFonts w:hAnsiTheme="minorEastAsia"/>
          <w:sz w:val="21"/>
          <w:szCs w:val="21"/>
        </w:rPr>
        <w:t>30</w:t>
      </w:r>
      <w:r w:rsidRPr="007473A5">
        <w:rPr>
          <w:rFonts w:hAnsiTheme="minorEastAsia" w:hint="eastAsia"/>
          <w:sz w:val="21"/>
          <w:szCs w:val="21"/>
        </w:rPr>
        <w:t>日内完成整改，可恢复无</w:t>
      </w:r>
      <w:proofErr w:type="gramStart"/>
      <w:r w:rsidRPr="007473A5">
        <w:rPr>
          <w:rFonts w:hAnsiTheme="minorEastAsia" w:hint="eastAsia"/>
          <w:sz w:val="21"/>
          <w:szCs w:val="21"/>
        </w:rPr>
        <w:t>疫</w:t>
      </w:r>
      <w:proofErr w:type="gramEnd"/>
      <w:r w:rsidRPr="007473A5">
        <w:rPr>
          <w:rFonts w:hAnsiTheme="minorEastAsia" w:hint="eastAsia"/>
          <w:sz w:val="21"/>
          <w:szCs w:val="21"/>
        </w:rPr>
        <w:t>资格。</w:t>
      </w:r>
    </w:p>
    <w:p w:rsidR="000C0213" w:rsidRPr="007473A5" w:rsidRDefault="000C0213" w:rsidP="006A0A63">
      <w:pPr>
        <w:pStyle w:val="a3"/>
        <w:tabs>
          <w:tab w:val="left" w:pos="609"/>
        </w:tabs>
        <w:kinsoku w:val="0"/>
        <w:overflowPunct w:val="0"/>
        <w:spacing w:before="0" w:line="300" w:lineRule="exact"/>
        <w:ind w:left="0"/>
        <w:jc w:val="both"/>
        <w:rPr>
          <w:rFonts w:hAnsiTheme="minorEastAsia"/>
          <w:sz w:val="21"/>
          <w:szCs w:val="21"/>
        </w:rPr>
      </w:pPr>
      <w:r w:rsidRPr="007473A5">
        <w:rPr>
          <w:rFonts w:hAnsiTheme="minorEastAsia"/>
          <w:sz w:val="21"/>
          <w:szCs w:val="21"/>
        </w:rPr>
        <w:t>5.2</w:t>
      </w:r>
      <w:r w:rsidR="009E1A47">
        <w:rPr>
          <w:rFonts w:hAnsiTheme="minorEastAsia"/>
          <w:sz w:val="21"/>
          <w:szCs w:val="21"/>
        </w:rPr>
        <w:t xml:space="preserve">  </w:t>
      </w:r>
      <w:r w:rsidRPr="007473A5">
        <w:rPr>
          <w:rFonts w:hAnsiTheme="minorEastAsia" w:hint="eastAsia"/>
          <w:sz w:val="21"/>
          <w:szCs w:val="21"/>
        </w:rPr>
        <w:t>撤销无口蹄疫小区资格的恢复</w:t>
      </w:r>
    </w:p>
    <w:p w:rsidR="000C0213" w:rsidRPr="007473A5" w:rsidRDefault="000C0213" w:rsidP="006A0A63">
      <w:pPr>
        <w:pStyle w:val="a3"/>
        <w:tabs>
          <w:tab w:val="left" w:pos="782"/>
        </w:tabs>
        <w:kinsoku w:val="0"/>
        <w:overflowPunct w:val="0"/>
        <w:spacing w:before="0" w:line="300" w:lineRule="exact"/>
        <w:ind w:left="0"/>
        <w:jc w:val="both"/>
        <w:rPr>
          <w:rFonts w:hAnsiTheme="minorEastAsia"/>
          <w:sz w:val="21"/>
          <w:szCs w:val="21"/>
        </w:rPr>
      </w:pPr>
      <w:r w:rsidRPr="007473A5">
        <w:rPr>
          <w:rFonts w:hAnsiTheme="minorEastAsia"/>
          <w:sz w:val="21"/>
          <w:szCs w:val="21"/>
        </w:rPr>
        <w:t>5.2.l</w:t>
      </w:r>
      <w:r w:rsidR="009E1A47">
        <w:rPr>
          <w:rFonts w:hAnsiTheme="minorEastAsia"/>
          <w:sz w:val="21"/>
          <w:szCs w:val="21"/>
        </w:rPr>
        <w:t xml:space="preserve">  </w:t>
      </w:r>
      <w:r w:rsidRPr="007473A5">
        <w:rPr>
          <w:rFonts w:hAnsiTheme="minorEastAsia" w:hint="eastAsia"/>
          <w:sz w:val="21"/>
          <w:szCs w:val="21"/>
        </w:rPr>
        <w:t>因发生口蹄疫撤销资格的，在最后一例病例被扑杀后连续</w:t>
      </w:r>
      <w:r w:rsidRPr="007473A5">
        <w:rPr>
          <w:rFonts w:hAnsiTheme="minorEastAsia"/>
          <w:sz w:val="21"/>
          <w:szCs w:val="21"/>
        </w:rPr>
        <w:t>12</w:t>
      </w:r>
      <w:r w:rsidRPr="007473A5">
        <w:rPr>
          <w:rFonts w:hAnsiTheme="minorEastAsia" w:hint="eastAsia"/>
          <w:sz w:val="21"/>
          <w:szCs w:val="21"/>
        </w:rPr>
        <w:t>个月未发现口蹄疫感染的，可申请恢复无</w:t>
      </w:r>
      <w:proofErr w:type="gramStart"/>
      <w:r w:rsidRPr="007473A5">
        <w:rPr>
          <w:rFonts w:hAnsiTheme="minorEastAsia" w:hint="eastAsia"/>
          <w:sz w:val="21"/>
          <w:szCs w:val="21"/>
        </w:rPr>
        <w:t>疫</w:t>
      </w:r>
      <w:proofErr w:type="gramEnd"/>
      <w:r w:rsidRPr="007473A5">
        <w:rPr>
          <w:rFonts w:hAnsiTheme="minorEastAsia" w:hint="eastAsia"/>
          <w:sz w:val="21"/>
          <w:szCs w:val="21"/>
        </w:rPr>
        <w:t>资格。</w:t>
      </w:r>
    </w:p>
    <w:p w:rsidR="000C0213" w:rsidRDefault="000C0213" w:rsidP="005902B3">
      <w:pPr>
        <w:pStyle w:val="a3"/>
        <w:tabs>
          <w:tab w:val="left" w:pos="762"/>
        </w:tabs>
        <w:kinsoku w:val="0"/>
        <w:overflowPunct w:val="0"/>
        <w:spacing w:before="0" w:line="300" w:lineRule="exact"/>
        <w:ind w:left="0"/>
        <w:jc w:val="both"/>
        <w:rPr>
          <w:rFonts w:hAnsiTheme="minorEastAsia"/>
          <w:sz w:val="21"/>
          <w:szCs w:val="21"/>
        </w:rPr>
      </w:pPr>
      <w:r w:rsidRPr="007473A5">
        <w:rPr>
          <w:rFonts w:hAnsiTheme="minorEastAsia"/>
          <w:sz w:val="21"/>
          <w:szCs w:val="21"/>
        </w:rPr>
        <w:t>5.2.2</w:t>
      </w:r>
      <w:r w:rsidR="009E1A47">
        <w:rPr>
          <w:rFonts w:hAnsiTheme="minorEastAsia"/>
          <w:sz w:val="21"/>
          <w:szCs w:val="21"/>
        </w:rPr>
        <w:t xml:space="preserve">  </w:t>
      </w:r>
      <w:r w:rsidRPr="007473A5">
        <w:rPr>
          <w:rFonts w:hAnsiTheme="minorEastAsia" w:hint="eastAsia"/>
          <w:sz w:val="21"/>
          <w:szCs w:val="21"/>
        </w:rPr>
        <w:t>在规定期限内未完成整改或其他原因撤销资格的，在完成整改或符合相应要求后可申请恢复无</w:t>
      </w:r>
      <w:proofErr w:type="gramStart"/>
      <w:r w:rsidRPr="007473A5">
        <w:rPr>
          <w:rFonts w:hAnsiTheme="minorEastAsia" w:hint="eastAsia"/>
          <w:sz w:val="21"/>
          <w:szCs w:val="21"/>
        </w:rPr>
        <w:t>疫</w:t>
      </w:r>
      <w:proofErr w:type="gramEnd"/>
      <w:r w:rsidRPr="007473A5">
        <w:rPr>
          <w:rFonts w:hAnsiTheme="minorEastAsia" w:hint="eastAsia"/>
          <w:sz w:val="21"/>
          <w:szCs w:val="21"/>
        </w:rPr>
        <w:t>资格</w:t>
      </w:r>
      <w:r w:rsidR="00E4008B">
        <w:rPr>
          <w:rFonts w:hAnsiTheme="minorEastAsia" w:hint="eastAsia"/>
          <w:sz w:val="21"/>
          <w:szCs w:val="21"/>
        </w:rPr>
        <w:t>。</w:t>
      </w:r>
    </w:p>
    <w:p w:rsidR="00E4008B" w:rsidRPr="00CB16A1" w:rsidRDefault="00CB16A1" w:rsidP="00CB16A1">
      <w:pPr>
        <w:pStyle w:val="a3"/>
        <w:kinsoku w:val="0"/>
        <w:overflowPunct w:val="0"/>
        <w:spacing w:before="0" w:line="560" w:lineRule="exact"/>
        <w:ind w:left="0"/>
        <w:jc w:val="center"/>
        <w:rPr>
          <w:rFonts w:ascii="黑体" w:eastAsia="黑体" w:hAnsi="黑体"/>
          <w:szCs w:val="32"/>
        </w:rPr>
      </w:pPr>
      <w:r w:rsidRPr="00CB16A1">
        <w:rPr>
          <w:rFonts w:ascii="黑体" w:eastAsia="黑体" w:hAnsi="黑体" w:hint="eastAsia"/>
          <w:szCs w:val="32"/>
        </w:rPr>
        <w:lastRenderedPageBreak/>
        <w:t>无猪瘟小区标准</w:t>
      </w:r>
    </w:p>
    <w:p w:rsidR="00CB16A1" w:rsidRDefault="00CB16A1" w:rsidP="005902B3">
      <w:pPr>
        <w:pStyle w:val="a3"/>
        <w:tabs>
          <w:tab w:val="left" w:pos="762"/>
        </w:tabs>
        <w:kinsoku w:val="0"/>
        <w:overflowPunct w:val="0"/>
        <w:spacing w:before="0" w:line="300" w:lineRule="exact"/>
        <w:ind w:left="0"/>
        <w:jc w:val="both"/>
        <w:rPr>
          <w:rFonts w:hAnsiTheme="minorEastAsia"/>
          <w:sz w:val="21"/>
          <w:szCs w:val="21"/>
        </w:rPr>
      </w:pPr>
    </w:p>
    <w:p w:rsidR="00CB16A1" w:rsidRPr="00CB16A1" w:rsidRDefault="00CB16A1" w:rsidP="00CB16A1">
      <w:pPr>
        <w:pStyle w:val="a3"/>
        <w:tabs>
          <w:tab w:val="left" w:pos="762"/>
        </w:tabs>
        <w:kinsoku w:val="0"/>
        <w:overflowPunct w:val="0"/>
        <w:spacing w:before="0" w:line="300" w:lineRule="exact"/>
        <w:ind w:left="0"/>
        <w:jc w:val="both"/>
        <w:rPr>
          <w:rFonts w:ascii="黑体" w:eastAsia="黑体" w:hAnsi="黑体"/>
          <w:sz w:val="21"/>
          <w:szCs w:val="21"/>
        </w:rPr>
      </w:pPr>
      <w:r w:rsidRPr="00CB16A1">
        <w:rPr>
          <w:rFonts w:ascii="黑体" w:eastAsia="黑体" w:hAnsi="黑体"/>
          <w:sz w:val="21"/>
          <w:szCs w:val="21"/>
        </w:rPr>
        <w:t xml:space="preserve">1 </w:t>
      </w:r>
      <w:r>
        <w:rPr>
          <w:rFonts w:ascii="黑体" w:eastAsia="黑体" w:hAnsi="黑体"/>
          <w:sz w:val="21"/>
          <w:szCs w:val="21"/>
        </w:rPr>
        <w:t xml:space="preserve"> </w:t>
      </w:r>
      <w:r w:rsidRPr="00CB16A1">
        <w:rPr>
          <w:rFonts w:ascii="黑体" w:eastAsia="黑体" w:hAnsi="黑体" w:hint="eastAsia"/>
          <w:sz w:val="21"/>
          <w:szCs w:val="21"/>
        </w:rPr>
        <w:t>范围</w:t>
      </w:r>
    </w:p>
    <w:p w:rsidR="00CB16A1" w:rsidRPr="00CB16A1" w:rsidRDefault="00CB16A1" w:rsidP="00CB16A1">
      <w:pPr>
        <w:pStyle w:val="a3"/>
        <w:kinsoku w:val="0"/>
        <w:overflowPunct w:val="0"/>
        <w:spacing w:before="0" w:line="300" w:lineRule="exact"/>
        <w:ind w:left="0" w:firstLineChars="200" w:firstLine="420"/>
        <w:jc w:val="both"/>
        <w:rPr>
          <w:rFonts w:hAnsiTheme="minorEastAsia"/>
          <w:sz w:val="21"/>
          <w:szCs w:val="21"/>
        </w:rPr>
      </w:pPr>
      <w:r w:rsidRPr="00CB16A1">
        <w:rPr>
          <w:rFonts w:hAnsiTheme="minorEastAsia" w:hint="eastAsia"/>
          <w:sz w:val="21"/>
          <w:szCs w:val="21"/>
        </w:rPr>
        <w:t>本标准规定了无猪瘟小区的建设和恢复要求。本标准适用于无猪瘟小区的建设和评估。</w:t>
      </w:r>
    </w:p>
    <w:p w:rsidR="00CB16A1" w:rsidRPr="00CB16A1" w:rsidRDefault="00CB16A1" w:rsidP="00CB16A1">
      <w:pPr>
        <w:pStyle w:val="a3"/>
        <w:kinsoku w:val="0"/>
        <w:overflowPunct w:val="0"/>
        <w:spacing w:before="0" w:line="300" w:lineRule="exact"/>
        <w:ind w:left="0"/>
        <w:jc w:val="both"/>
        <w:rPr>
          <w:rFonts w:ascii="黑体" w:eastAsia="黑体" w:hAnsi="黑体"/>
          <w:sz w:val="21"/>
          <w:szCs w:val="21"/>
        </w:rPr>
      </w:pPr>
      <w:r w:rsidRPr="00CB16A1">
        <w:rPr>
          <w:rFonts w:ascii="黑体" w:eastAsia="黑体" w:hAnsi="黑体"/>
          <w:sz w:val="21"/>
          <w:szCs w:val="21"/>
        </w:rPr>
        <w:t>2</w:t>
      </w:r>
      <w:r>
        <w:rPr>
          <w:rFonts w:ascii="黑体" w:eastAsia="黑体" w:hAnsi="黑体"/>
          <w:sz w:val="21"/>
          <w:szCs w:val="21"/>
        </w:rPr>
        <w:t xml:space="preserve">  </w:t>
      </w:r>
      <w:r w:rsidRPr="00CB16A1">
        <w:rPr>
          <w:rFonts w:ascii="黑体" w:eastAsia="黑体" w:hAnsi="黑体" w:hint="eastAsia"/>
          <w:sz w:val="21"/>
          <w:szCs w:val="21"/>
        </w:rPr>
        <w:t>术语和定义</w:t>
      </w:r>
    </w:p>
    <w:p w:rsidR="00CB16A1" w:rsidRPr="00CB16A1" w:rsidRDefault="00CB16A1" w:rsidP="00CB16A1">
      <w:pPr>
        <w:pStyle w:val="a3"/>
        <w:kinsoku w:val="0"/>
        <w:overflowPunct w:val="0"/>
        <w:spacing w:before="0" w:line="300" w:lineRule="exact"/>
        <w:ind w:left="0" w:firstLineChars="200" w:firstLine="420"/>
        <w:jc w:val="both"/>
        <w:rPr>
          <w:rFonts w:hAnsiTheme="minorEastAsia"/>
          <w:sz w:val="21"/>
          <w:szCs w:val="21"/>
        </w:rPr>
      </w:pPr>
      <w:r w:rsidRPr="00CB16A1">
        <w:rPr>
          <w:rFonts w:hAnsiTheme="minorEastAsia" w:hint="eastAsia"/>
          <w:sz w:val="21"/>
          <w:szCs w:val="21"/>
        </w:rPr>
        <w:t>猪瘟病毒感染：出现以下任</w:t>
      </w:r>
      <w:proofErr w:type="gramStart"/>
      <w:r w:rsidRPr="00CB16A1">
        <w:rPr>
          <w:rFonts w:hAnsiTheme="minorEastAsia" w:hint="eastAsia"/>
          <w:sz w:val="21"/>
          <w:szCs w:val="21"/>
        </w:rPr>
        <w:t>一</w:t>
      </w:r>
      <w:proofErr w:type="gramEnd"/>
      <w:r w:rsidRPr="00CB16A1">
        <w:rPr>
          <w:rFonts w:hAnsiTheme="minorEastAsia" w:hint="eastAsia"/>
          <w:sz w:val="21"/>
          <w:szCs w:val="21"/>
        </w:rPr>
        <w:t>情形，视为发生猪瘟病毒感染。</w:t>
      </w:r>
    </w:p>
    <w:p w:rsidR="00CB16A1" w:rsidRPr="00CB16A1" w:rsidRDefault="00CB16A1" w:rsidP="00CB16A1">
      <w:pPr>
        <w:pStyle w:val="a3"/>
        <w:kinsoku w:val="0"/>
        <w:overflowPunct w:val="0"/>
        <w:spacing w:before="0" w:line="300" w:lineRule="exact"/>
        <w:ind w:left="0" w:firstLineChars="200" w:firstLine="420"/>
        <w:jc w:val="both"/>
        <w:rPr>
          <w:rFonts w:hAnsiTheme="minorEastAsia"/>
          <w:sz w:val="21"/>
          <w:szCs w:val="21"/>
        </w:rPr>
      </w:pPr>
      <w:r w:rsidRPr="00CB16A1">
        <w:rPr>
          <w:rFonts w:hAnsiTheme="minorEastAsia"/>
          <w:sz w:val="21"/>
          <w:szCs w:val="21"/>
        </w:rPr>
        <w:t>(1</w:t>
      </w:r>
      <w:r w:rsidRPr="00CB16A1">
        <w:rPr>
          <w:rFonts w:hAnsiTheme="minorEastAsia" w:hint="eastAsia"/>
          <w:sz w:val="21"/>
          <w:szCs w:val="21"/>
        </w:rPr>
        <w:t>）从猪样品中分离到猪瘟病毒（疫苗株除外）：</w:t>
      </w:r>
    </w:p>
    <w:p w:rsidR="00CB16A1" w:rsidRPr="00CB16A1" w:rsidRDefault="00CB16A1" w:rsidP="00CB16A1">
      <w:pPr>
        <w:pStyle w:val="a3"/>
        <w:kinsoku w:val="0"/>
        <w:overflowPunct w:val="0"/>
        <w:spacing w:before="0" w:line="300" w:lineRule="exact"/>
        <w:ind w:left="0" w:firstLineChars="200" w:firstLine="420"/>
        <w:jc w:val="both"/>
        <w:rPr>
          <w:rFonts w:hAnsiTheme="minorEastAsia"/>
          <w:sz w:val="21"/>
          <w:szCs w:val="21"/>
        </w:rPr>
      </w:pPr>
      <w:r w:rsidRPr="00CB16A1">
        <w:rPr>
          <w:rFonts w:hAnsiTheme="minorEastAsia"/>
          <w:sz w:val="21"/>
          <w:szCs w:val="21"/>
        </w:rPr>
        <w:t>(2</w:t>
      </w:r>
      <w:r w:rsidRPr="00CB16A1">
        <w:rPr>
          <w:rFonts w:hAnsiTheme="minorEastAsia" w:hint="eastAsia"/>
          <w:sz w:val="21"/>
          <w:szCs w:val="21"/>
        </w:rPr>
        <w:t>）从与猪瘟确诊或疑似疫情有流行病学关联，或确认曾经与猪瘟病毒有过接触史或关联史，无论是否有临床症状的一个或多个猪样品中，检测出猪瘟病毒抗原（疫苗株除外）或特异性猪瘟病毒核糖核酸：</w:t>
      </w:r>
    </w:p>
    <w:p w:rsidR="00CB16A1" w:rsidRPr="00CB16A1" w:rsidRDefault="00CB16A1" w:rsidP="00CB16A1">
      <w:pPr>
        <w:pStyle w:val="a3"/>
        <w:kinsoku w:val="0"/>
        <w:overflowPunct w:val="0"/>
        <w:spacing w:before="0" w:line="300" w:lineRule="exact"/>
        <w:ind w:left="0" w:firstLineChars="200" w:firstLine="420"/>
        <w:jc w:val="both"/>
        <w:rPr>
          <w:rFonts w:hAnsiTheme="minorEastAsia"/>
          <w:sz w:val="21"/>
          <w:szCs w:val="21"/>
        </w:rPr>
      </w:pPr>
      <w:r w:rsidRPr="00CB16A1">
        <w:rPr>
          <w:rFonts w:hAnsiTheme="minorEastAsia"/>
          <w:sz w:val="21"/>
          <w:szCs w:val="21"/>
        </w:rPr>
        <w:t>(3</w:t>
      </w:r>
      <w:r w:rsidRPr="00CB16A1">
        <w:rPr>
          <w:rFonts w:hAnsiTheme="minorEastAsia" w:hint="eastAsia"/>
          <w:sz w:val="21"/>
          <w:szCs w:val="21"/>
        </w:rPr>
        <w:t>）从猪群中出现猪瘟临床症状，与猪瘟确诊或疑似疫情有流行病学关联，或确认曾经与猪瘟病毒有过接触史或关联史的猪样品中，检测出非免疫所致或非其他瘟病毒感染所致的猪瘟病毒特异性抗体。</w:t>
      </w:r>
    </w:p>
    <w:p w:rsidR="00CB16A1" w:rsidRPr="00CB16A1" w:rsidRDefault="00CB16A1" w:rsidP="00CB16A1">
      <w:pPr>
        <w:pStyle w:val="a3"/>
        <w:kinsoku w:val="0"/>
        <w:overflowPunct w:val="0"/>
        <w:spacing w:before="0" w:line="300" w:lineRule="exact"/>
        <w:ind w:left="0"/>
        <w:jc w:val="both"/>
        <w:rPr>
          <w:rFonts w:ascii="黑体" w:eastAsia="黑体" w:hAnsi="黑体"/>
          <w:sz w:val="21"/>
          <w:szCs w:val="21"/>
        </w:rPr>
      </w:pPr>
      <w:r w:rsidRPr="00CB16A1">
        <w:rPr>
          <w:rFonts w:ascii="黑体" w:eastAsia="黑体" w:hAnsi="黑体"/>
          <w:sz w:val="21"/>
          <w:szCs w:val="21"/>
        </w:rPr>
        <w:t>3</w:t>
      </w:r>
      <w:r>
        <w:rPr>
          <w:rFonts w:ascii="黑体" w:eastAsia="黑体" w:hAnsi="黑体"/>
          <w:sz w:val="21"/>
          <w:szCs w:val="21"/>
        </w:rPr>
        <w:t xml:space="preserve">  </w:t>
      </w:r>
      <w:r w:rsidRPr="00CB16A1">
        <w:rPr>
          <w:rFonts w:ascii="黑体" w:eastAsia="黑体" w:hAnsi="黑体" w:hint="eastAsia"/>
          <w:sz w:val="21"/>
          <w:szCs w:val="21"/>
        </w:rPr>
        <w:t>免疫无猪瘟小区</w:t>
      </w:r>
    </w:p>
    <w:p w:rsidR="00CB16A1" w:rsidRPr="00CB16A1" w:rsidRDefault="00CB16A1" w:rsidP="00CB16A1">
      <w:pPr>
        <w:pStyle w:val="a3"/>
        <w:kinsoku w:val="0"/>
        <w:overflowPunct w:val="0"/>
        <w:spacing w:before="0" w:line="300" w:lineRule="exact"/>
        <w:ind w:left="0" w:firstLineChars="200" w:firstLine="420"/>
        <w:jc w:val="both"/>
        <w:rPr>
          <w:rFonts w:hAnsiTheme="minorEastAsia"/>
          <w:sz w:val="21"/>
          <w:szCs w:val="21"/>
        </w:rPr>
      </w:pPr>
      <w:r w:rsidRPr="00CB16A1">
        <w:rPr>
          <w:rFonts w:hAnsiTheme="minorEastAsia" w:hint="eastAsia"/>
          <w:sz w:val="21"/>
          <w:szCs w:val="21"/>
        </w:rPr>
        <w:t>免疫无猪瘟小区应当符合下列所有条件：</w:t>
      </w:r>
    </w:p>
    <w:p w:rsidR="00CB16A1" w:rsidRPr="00CB16A1" w:rsidRDefault="00CB16A1" w:rsidP="00CB16A1">
      <w:pPr>
        <w:pStyle w:val="a3"/>
        <w:kinsoku w:val="0"/>
        <w:overflowPunct w:val="0"/>
        <w:spacing w:before="0" w:line="300" w:lineRule="exact"/>
        <w:ind w:left="0"/>
        <w:jc w:val="both"/>
        <w:rPr>
          <w:rFonts w:hAnsiTheme="minorEastAsia"/>
          <w:sz w:val="21"/>
          <w:szCs w:val="21"/>
        </w:rPr>
      </w:pPr>
      <w:r w:rsidRPr="00CB16A1">
        <w:rPr>
          <w:rFonts w:hAnsiTheme="minorEastAsia"/>
          <w:sz w:val="21"/>
          <w:szCs w:val="21"/>
        </w:rPr>
        <w:t>3.1</w:t>
      </w:r>
      <w:r>
        <w:rPr>
          <w:rFonts w:hAnsiTheme="minorEastAsia"/>
          <w:sz w:val="21"/>
          <w:szCs w:val="21"/>
        </w:rPr>
        <w:t xml:space="preserve">  </w:t>
      </w:r>
      <w:r w:rsidRPr="00CB16A1">
        <w:rPr>
          <w:rFonts w:hAnsiTheme="minorEastAsia" w:hint="eastAsia"/>
          <w:sz w:val="21"/>
          <w:szCs w:val="21"/>
        </w:rPr>
        <w:t>符合《通则》的规定。</w:t>
      </w:r>
    </w:p>
    <w:p w:rsidR="00CB16A1" w:rsidRPr="00CB16A1" w:rsidRDefault="00CB16A1" w:rsidP="00CB16A1">
      <w:pPr>
        <w:pStyle w:val="a3"/>
        <w:kinsoku w:val="0"/>
        <w:overflowPunct w:val="0"/>
        <w:spacing w:before="0" w:line="300" w:lineRule="exact"/>
        <w:ind w:left="0"/>
        <w:jc w:val="both"/>
        <w:rPr>
          <w:rFonts w:hAnsiTheme="minorEastAsia"/>
          <w:sz w:val="21"/>
          <w:szCs w:val="21"/>
        </w:rPr>
      </w:pPr>
      <w:r w:rsidRPr="00CB16A1">
        <w:rPr>
          <w:rFonts w:hAnsiTheme="minorEastAsia"/>
          <w:sz w:val="21"/>
          <w:szCs w:val="21"/>
        </w:rPr>
        <w:t>3.2</w:t>
      </w:r>
      <w:r>
        <w:rPr>
          <w:rFonts w:hAnsiTheme="minorEastAsia"/>
          <w:sz w:val="21"/>
          <w:szCs w:val="21"/>
        </w:rPr>
        <w:t xml:space="preserve">  </w:t>
      </w:r>
      <w:r w:rsidRPr="00CB16A1">
        <w:rPr>
          <w:rFonts w:hAnsiTheme="minorEastAsia" w:hint="eastAsia"/>
          <w:sz w:val="21"/>
          <w:szCs w:val="21"/>
        </w:rPr>
        <w:t>实施免疫，且免疫合格率达到</w:t>
      </w:r>
      <w:r w:rsidRPr="00CB16A1">
        <w:rPr>
          <w:rFonts w:hAnsiTheme="minorEastAsia"/>
          <w:sz w:val="21"/>
          <w:szCs w:val="21"/>
        </w:rPr>
        <w:t>70%</w:t>
      </w:r>
      <w:r w:rsidRPr="00CB16A1">
        <w:rPr>
          <w:rFonts w:hAnsiTheme="minorEastAsia" w:hint="eastAsia"/>
          <w:sz w:val="21"/>
          <w:szCs w:val="21"/>
        </w:rPr>
        <w:t>以上，所用疫苗符合国家规定。</w:t>
      </w:r>
    </w:p>
    <w:p w:rsidR="00CB16A1" w:rsidRPr="00CB16A1" w:rsidRDefault="00CB16A1" w:rsidP="00CB16A1">
      <w:pPr>
        <w:pStyle w:val="a3"/>
        <w:kinsoku w:val="0"/>
        <w:overflowPunct w:val="0"/>
        <w:spacing w:before="0" w:line="300" w:lineRule="exact"/>
        <w:ind w:left="0"/>
        <w:jc w:val="both"/>
        <w:rPr>
          <w:rFonts w:hAnsiTheme="minorEastAsia"/>
          <w:sz w:val="21"/>
          <w:szCs w:val="21"/>
        </w:rPr>
      </w:pPr>
      <w:r w:rsidRPr="00CB16A1">
        <w:rPr>
          <w:rFonts w:hAnsiTheme="minorEastAsia"/>
          <w:sz w:val="21"/>
          <w:szCs w:val="21"/>
        </w:rPr>
        <w:t>3.3</w:t>
      </w:r>
      <w:r>
        <w:rPr>
          <w:rFonts w:hAnsiTheme="minorEastAsia"/>
          <w:sz w:val="21"/>
          <w:szCs w:val="21"/>
        </w:rPr>
        <w:t xml:space="preserve">  </w:t>
      </w:r>
      <w:r w:rsidRPr="00CB16A1">
        <w:rPr>
          <w:rFonts w:hAnsiTheme="minorEastAsia" w:hint="eastAsia"/>
          <w:sz w:val="21"/>
          <w:szCs w:val="21"/>
        </w:rPr>
        <w:t>在过去</w:t>
      </w:r>
      <w:r w:rsidRPr="00CB16A1">
        <w:rPr>
          <w:rFonts w:hAnsiTheme="minorEastAsia"/>
          <w:sz w:val="21"/>
          <w:szCs w:val="21"/>
        </w:rPr>
        <w:t>12</w:t>
      </w:r>
      <w:r w:rsidRPr="00CB16A1">
        <w:rPr>
          <w:rFonts w:hAnsiTheme="minorEastAsia" w:hint="eastAsia"/>
          <w:sz w:val="21"/>
          <w:szCs w:val="21"/>
        </w:rPr>
        <w:t>个月内未发现猪瘟临床病例和猪瘟病毒感染。</w:t>
      </w:r>
    </w:p>
    <w:p w:rsidR="00CB16A1" w:rsidRPr="00CB16A1" w:rsidRDefault="00CB16A1" w:rsidP="00CB16A1">
      <w:pPr>
        <w:pStyle w:val="a3"/>
        <w:kinsoku w:val="0"/>
        <w:overflowPunct w:val="0"/>
        <w:spacing w:before="0" w:line="300" w:lineRule="exact"/>
        <w:ind w:left="0"/>
        <w:jc w:val="both"/>
        <w:rPr>
          <w:rFonts w:ascii="黑体" w:eastAsia="黑体" w:hAnsi="黑体"/>
          <w:sz w:val="21"/>
          <w:szCs w:val="21"/>
        </w:rPr>
      </w:pPr>
      <w:r w:rsidRPr="00CB16A1">
        <w:rPr>
          <w:rFonts w:ascii="黑体" w:eastAsia="黑体" w:hAnsi="黑体"/>
          <w:sz w:val="21"/>
          <w:szCs w:val="21"/>
        </w:rPr>
        <w:t xml:space="preserve">4  </w:t>
      </w:r>
      <w:r w:rsidRPr="00CB16A1">
        <w:rPr>
          <w:rFonts w:ascii="黑体" w:eastAsia="黑体" w:hAnsi="黑体" w:hint="eastAsia"/>
          <w:sz w:val="21"/>
          <w:szCs w:val="21"/>
        </w:rPr>
        <w:t>非免疫无猪瘟小区</w:t>
      </w:r>
    </w:p>
    <w:p w:rsidR="00CB16A1" w:rsidRPr="00CB16A1" w:rsidRDefault="00CB16A1" w:rsidP="00CB16A1">
      <w:pPr>
        <w:pStyle w:val="a3"/>
        <w:kinsoku w:val="0"/>
        <w:overflowPunct w:val="0"/>
        <w:spacing w:before="0" w:line="300" w:lineRule="exact"/>
        <w:ind w:left="0" w:firstLineChars="200" w:firstLine="420"/>
        <w:jc w:val="both"/>
        <w:rPr>
          <w:rFonts w:hAnsiTheme="minorEastAsia"/>
          <w:sz w:val="21"/>
          <w:szCs w:val="21"/>
        </w:rPr>
      </w:pPr>
      <w:r w:rsidRPr="00CB16A1">
        <w:rPr>
          <w:rFonts w:hAnsiTheme="minorEastAsia" w:hint="eastAsia"/>
          <w:sz w:val="21"/>
          <w:szCs w:val="21"/>
        </w:rPr>
        <w:t>非免疫无猪瘟小区应当符合下列条件：</w:t>
      </w:r>
    </w:p>
    <w:p w:rsidR="00CB16A1" w:rsidRPr="00CB16A1" w:rsidRDefault="00CB16A1" w:rsidP="00CB16A1">
      <w:pPr>
        <w:pStyle w:val="a3"/>
        <w:kinsoku w:val="0"/>
        <w:overflowPunct w:val="0"/>
        <w:spacing w:before="0" w:line="300" w:lineRule="exact"/>
        <w:ind w:left="0"/>
        <w:jc w:val="both"/>
        <w:rPr>
          <w:rFonts w:hAnsiTheme="minorEastAsia"/>
          <w:sz w:val="21"/>
          <w:szCs w:val="21"/>
        </w:rPr>
      </w:pPr>
      <w:r w:rsidRPr="00CB16A1">
        <w:rPr>
          <w:rFonts w:hAnsiTheme="minorEastAsia"/>
          <w:sz w:val="21"/>
          <w:szCs w:val="21"/>
        </w:rPr>
        <w:t>4.1</w:t>
      </w:r>
      <w:r>
        <w:rPr>
          <w:rFonts w:hAnsiTheme="minorEastAsia"/>
          <w:sz w:val="21"/>
          <w:szCs w:val="21"/>
        </w:rPr>
        <w:t xml:space="preserve">  </w:t>
      </w:r>
      <w:r w:rsidRPr="00CB16A1">
        <w:rPr>
          <w:rFonts w:hAnsiTheme="minorEastAsia" w:hint="eastAsia"/>
          <w:sz w:val="21"/>
          <w:szCs w:val="21"/>
        </w:rPr>
        <w:t>符合《通则》的规定。</w:t>
      </w:r>
    </w:p>
    <w:p w:rsidR="00CB16A1" w:rsidRPr="00CB16A1" w:rsidRDefault="00CB16A1" w:rsidP="00CB16A1">
      <w:pPr>
        <w:pStyle w:val="a3"/>
        <w:kinsoku w:val="0"/>
        <w:overflowPunct w:val="0"/>
        <w:spacing w:before="0" w:line="300" w:lineRule="exact"/>
        <w:ind w:left="0"/>
        <w:jc w:val="both"/>
        <w:rPr>
          <w:rFonts w:hAnsiTheme="minorEastAsia"/>
          <w:sz w:val="21"/>
          <w:szCs w:val="21"/>
        </w:rPr>
      </w:pPr>
      <w:r w:rsidRPr="00CB16A1">
        <w:rPr>
          <w:rFonts w:hAnsiTheme="minorEastAsia"/>
          <w:sz w:val="21"/>
          <w:szCs w:val="21"/>
        </w:rPr>
        <w:t>4.2</w:t>
      </w:r>
      <w:r>
        <w:rPr>
          <w:rFonts w:hAnsiTheme="minorEastAsia"/>
          <w:sz w:val="21"/>
          <w:szCs w:val="21"/>
        </w:rPr>
        <w:t xml:space="preserve">  </w:t>
      </w:r>
      <w:r w:rsidRPr="00CB16A1">
        <w:rPr>
          <w:rFonts w:hAnsiTheme="minorEastAsia" w:hint="eastAsia"/>
          <w:sz w:val="21"/>
          <w:szCs w:val="21"/>
        </w:rPr>
        <w:t>在过去</w:t>
      </w:r>
      <w:r w:rsidRPr="00CB16A1">
        <w:rPr>
          <w:rFonts w:hAnsiTheme="minorEastAsia"/>
          <w:sz w:val="21"/>
          <w:szCs w:val="21"/>
        </w:rPr>
        <w:t>12</w:t>
      </w:r>
      <w:r w:rsidRPr="00CB16A1">
        <w:rPr>
          <w:rFonts w:hAnsiTheme="minorEastAsia" w:hint="eastAsia"/>
          <w:sz w:val="21"/>
          <w:szCs w:val="21"/>
        </w:rPr>
        <w:t>个月内未发现猪瘟临床病例和猪瘟病毒感染。</w:t>
      </w:r>
    </w:p>
    <w:p w:rsidR="00CB16A1" w:rsidRPr="00CB16A1" w:rsidRDefault="00CB16A1" w:rsidP="00CB16A1">
      <w:pPr>
        <w:pStyle w:val="a3"/>
        <w:kinsoku w:val="0"/>
        <w:overflowPunct w:val="0"/>
        <w:spacing w:before="0" w:line="300" w:lineRule="exact"/>
        <w:ind w:left="0"/>
        <w:jc w:val="both"/>
        <w:rPr>
          <w:rFonts w:hAnsiTheme="minorEastAsia"/>
          <w:sz w:val="21"/>
          <w:szCs w:val="21"/>
        </w:rPr>
      </w:pPr>
      <w:r w:rsidRPr="00CB16A1">
        <w:rPr>
          <w:rFonts w:hAnsiTheme="minorEastAsia"/>
          <w:sz w:val="21"/>
          <w:szCs w:val="21"/>
        </w:rPr>
        <w:t>4.3</w:t>
      </w:r>
      <w:r>
        <w:rPr>
          <w:rFonts w:hAnsiTheme="minorEastAsia"/>
          <w:sz w:val="21"/>
          <w:szCs w:val="21"/>
        </w:rPr>
        <w:t xml:space="preserve">  </w:t>
      </w:r>
      <w:r w:rsidRPr="00CB16A1">
        <w:rPr>
          <w:rFonts w:hAnsiTheme="minorEastAsia" w:hint="eastAsia"/>
          <w:sz w:val="21"/>
          <w:szCs w:val="21"/>
        </w:rPr>
        <w:t>禁止实施猪瘟疫苗免疫。</w:t>
      </w:r>
    </w:p>
    <w:p w:rsidR="00CB16A1" w:rsidRPr="00CB16A1" w:rsidRDefault="00CB16A1" w:rsidP="00CB16A1">
      <w:pPr>
        <w:pStyle w:val="a3"/>
        <w:kinsoku w:val="0"/>
        <w:overflowPunct w:val="0"/>
        <w:spacing w:before="0" w:line="300" w:lineRule="exact"/>
        <w:ind w:left="0"/>
        <w:jc w:val="both"/>
        <w:rPr>
          <w:rFonts w:hAnsiTheme="minorEastAsia"/>
          <w:sz w:val="21"/>
          <w:szCs w:val="21"/>
        </w:rPr>
      </w:pPr>
      <w:r w:rsidRPr="00CB16A1">
        <w:rPr>
          <w:rFonts w:hAnsiTheme="minorEastAsia"/>
          <w:sz w:val="21"/>
          <w:szCs w:val="21"/>
        </w:rPr>
        <w:t>4.4</w:t>
      </w:r>
      <w:r>
        <w:rPr>
          <w:rFonts w:hAnsiTheme="minorEastAsia"/>
          <w:sz w:val="21"/>
          <w:szCs w:val="21"/>
        </w:rPr>
        <w:t xml:space="preserve">  </w:t>
      </w:r>
      <w:r w:rsidRPr="00CB16A1">
        <w:rPr>
          <w:rFonts w:hAnsiTheme="minorEastAsia" w:hint="eastAsia"/>
          <w:sz w:val="21"/>
          <w:szCs w:val="21"/>
        </w:rPr>
        <w:t>在过去</w:t>
      </w:r>
      <w:r w:rsidRPr="00CB16A1">
        <w:rPr>
          <w:rFonts w:hAnsiTheme="minorEastAsia"/>
          <w:sz w:val="21"/>
          <w:szCs w:val="21"/>
        </w:rPr>
        <w:t>12</w:t>
      </w:r>
      <w:r w:rsidRPr="00CB16A1">
        <w:rPr>
          <w:rFonts w:hAnsiTheme="minorEastAsia" w:hint="eastAsia"/>
          <w:sz w:val="21"/>
          <w:szCs w:val="21"/>
        </w:rPr>
        <w:t>个月内没有免疫过猪瘟疫苗，也没有引进免疫过猪瘟疫苗的动物。</w:t>
      </w:r>
    </w:p>
    <w:p w:rsidR="00CB16A1" w:rsidRPr="00CB16A1" w:rsidRDefault="00CB16A1" w:rsidP="00CB16A1">
      <w:pPr>
        <w:pStyle w:val="a3"/>
        <w:kinsoku w:val="0"/>
        <w:overflowPunct w:val="0"/>
        <w:spacing w:before="0" w:line="300" w:lineRule="exact"/>
        <w:ind w:left="0"/>
        <w:jc w:val="both"/>
        <w:rPr>
          <w:rFonts w:ascii="黑体" w:eastAsia="黑体" w:hAnsi="黑体"/>
          <w:sz w:val="21"/>
          <w:szCs w:val="21"/>
        </w:rPr>
      </w:pPr>
      <w:r w:rsidRPr="00CB16A1">
        <w:rPr>
          <w:rFonts w:ascii="黑体" w:eastAsia="黑体" w:hAnsi="黑体"/>
          <w:sz w:val="21"/>
          <w:szCs w:val="21"/>
        </w:rPr>
        <w:t>5</w:t>
      </w:r>
      <w:r>
        <w:rPr>
          <w:rFonts w:ascii="黑体" w:eastAsia="黑体" w:hAnsi="黑体"/>
          <w:sz w:val="21"/>
          <w:szCs w:val="21"/>
        </w:rPr>
        <w:t xml:space="preserve">  </w:t>
      </w:r>
      <w:r w:rsidRPr="00CB16A1">
        <w:rPr>
          <w:rFonts w:ascii="黑体" w:eastAsia="黑体" w:hAnsi="黑体" w:hint="eastAsia"/>
          <w:sz w:val="21"/>
          <w:szCs w:val="21"/>
        </w:rPr>
        <w:t>无猪瘟小区的恢复</w:t>
      </w:r>
    </w:p>
    <w:p w:rsidR="00CB16A1" w:rsidRPr="00CB16A1" w:rsidRDefault="00CB16A1" w:rsidP="00CB16A1">
      <w:pPr>
        <w:pStyle w:val="a3"/>
        <w:kinsoku w:val="0"/>
        <w:overflowPunct w:val="0"/>
        <w:spacing w:before="0" w:line="300" w:lineRule="exact"/>
        <w:ind w:left="0"/>
        <w:jc w:val="both"/>
        <w:rPr>
          <w:rFonts w:hAnsiTheme="minorEastAsia"/>
          <w:sz w:val="21"/>
          <w:szCs w:val="21"/>
        </w:rPr>
      </w:pPr>
      <w:r w:rsidRPr="00CB16A1">
        <w:rPr>
          <w:rFonts w:hAnsiTheme="minorEastAsia"/>
          <w:sz w:val="21"/>
          <w:szCs w:val="21"/>
        </w:rPr>
        <w:t>5.1</w:t>
      </w:r>
      <w:r>
        <w:rPr>
          <w:rFonts w:hAnsiTheme="minorEastAsia"/>
          <w:sz w:val="21"/>
          <w:szCs w:val="21"/>
        </w:rPr>
        <w:t xml:space="preserve">  </w:t>
      </w:r>
      <w:r w:rsidRPr="00CB16A1">
        <w:rPr>
          <w:rFonts w:hAnsiTheme="minorEastAsia" w:hint="eastAsia"/>
          <w:sz w:val="21"/>
          <w:szCs w:val="21"/>
        </w:rPr>
        <w:t>暂停无猪瘟小区资格的，自暂停之日起</w:t>
      </w:r>
      <w:r w:rsidRPr="00CB16A1">
        <w:rPr>
          <w:rFonts w:hAnsiTheme="minorEastAsia"/>
          <w:sz w:val="21"/>
          <w:szCs w:val="21"/>
        </w:rPr>
        <w:t>30</w:t>
      </w:r>
      <w:r w:rsidRPr="00CB16A1">
        <w:rPr>
          <w:rFonts w:hAnsiTheme="minorEastAsia" w:hint="eastAsia"/>
          <w:sz w:val="21"/>
          <w:szCs w:val="21"/>
        </w:rPr>
        <w:t>日内完成整改的，可申请恢复无</w:t>
      </w:r>
      <w:proofErr w:type="gramStart"/>
      <w:r w:rsidRPr="00CB16A1">
        <w:rPr>
          <w:rFonts w:hAnsiTheme="minorEastAsia" w:hint="eastAsia"/>
          <w:sz w:val="21"/>
          <w:szCs w:val="21"/>
        </w:rPr>
        <w:t>疫</w:t>
      </w:r>
      <w:proofErr w:type="gramEnd"/>
      <w:r w:rsidRPr="00CB16A1">
        <w:rPr>
          <w:rFonts w:hAnsiTheme="minorEastAsia" w:hint="eastAsia"/>
          <w:sz w:val="21"/>
          <w:szCs w:val="21"/>
        </w:rPr>
        <w:t>资格。</w:t>
      </w:r>
    </w:p>
    <w:p w:rsidR="00CB16A1" w:rsidRPr="00CB16A1" w:rsidRDefault="00CB16A1" w:rsidP="00CB16A1">
      <w:pPr>
        <w:pStyle w:val="a3"/>
        <w:kinsoku w:val="0"/>
        <w:overflowPunct w:val="0"/>
        <w:spacing w:before="0" w:line="300" w:lineRule="exact"/>
        <w:ind w:left="0"/>
        <w:jc w:val="both"/>
        <w:rPr>
          <w:rFonts w:hAnsiTheme="minorEastAsia"/>
          <w:sz w:val="21"/>
          <w:szCs w:val="21"/>
        </w:rPr>
      </w:pPr>
      <w:r w:rsidRPr="00CB16A1">
        <w:rPr>
          <w:rFonts w:hAnsiTheme="minorEastAsia"/>
          <w:sz w:val="21"/>
          <w:szCs w:val="21"/>
        </w:rPr>
        <w:t>5.2</w:t>
      </w:r>
      <w:r>
        <w:rPr>
          <w:rFonts w:hAnsiTheme="minorEastAsia"/>
          <w:sz w:val="21"/>
          <w:szCs w:val="21"/>
        </w:rPr>
        <w:t xml:space="preserve">  </w:t>
      </w:r>
      <w:r w:rsidRPr="00CB16A1">
        <w:rPr>
          <w:rFonts w:hAnsiTheme="minorEastAsia" w:hint="eastAsia"/>
          <w:sz w:val="21"/>
          <w:szCs w:val="21"/>
        </w:rPr>
        <w:t>撤销无猪瘟小区资格的恢复</w:t>
      </w:r>
    </w:p>
    <w:p w:rsidR="00CB16A1" w:rsidRPr="00CB16A1" w:rsidRDefault="00CB16A1" w:rsidP="00CB16A1">
      <w:pPr>
        <w:pStyle w:val="a3"/>
        <w:kinsoku w:val="0"/>
        <w:overflowPunct w:val="0"/>
        <w:spacing w:before="0" w:line="300" w:lineRule="exact"/>
        <w:ind w:left="0"/>
        <w:jc w:val="both"/>
        <w:rPr>
          <w:rFonts w:hAnsiTheme="minorEastAsia"/>
          <w:sz w:val="21"/>
          <w:szCs w:val="21"/>
        </w:rPr>
      </w:pPr>
      <w:r w:rsidRPr="00CB16A1">
        <w:rPr>
          <w:rFonts w:hAnsiTheme="minorEastAsia"/>
          <w:sz w:val="21"/>
          <w:szCs w:val="21"/>
        </w:rPr>
        <w:t>5.2.1</w:t>
      </w:r>
      <w:r>
        <w:rPr>
          <w:rFonts w:hAnsiTheme="minorEastAsia"/>
          <w:sz w:val="21"/>
          <w:szCs w:val="21"/>
        </w:rPr>
        <w:t xml:space="preserve">  </w:t>
      </w:r>
      <w:r w:rsidRPr="00CB16A1">
        <w:rPr>
          <w:rFonts w:hAnsiTheme="minorEastAsia" w:hint="eastAsia"/>
          <w:sz w:val="21"/>
          <w:szCs w:val="21"/>
        </w:rPr>
        <w:t>因发生猪瘟撤销资格的，满足本标准</w:t>
      </w:r>
      <w:r w:rsidRPr="00CB16A1">
        <w:rPr>
          <w:rFonts w:hAnsiTheme="minorEastAsia"/>
          <w:sz w:val="21"/>
          <w:szCs w:val="21"/>
        </w:rPr>
        <w:t>3</w:t>
      </w:r>
      <w:r w:rsidRPr="00CB16A1">
        <w:rPr>
          <w:rFonts w:hAnsiTheme="minorEastAsia" w:hint="eastAsia"/>
          <w:sz w:val="21"/>
          <w:szCs w:val="21"/>
        </w:rPr>
        <w:t>或</w:t>
      </w:r>
      <w:r w:rsidRPr="00CB16A1">
        <w:rPr>
          <w:rFonts w:hAnsiTheme="minorEastAsia"/>
          <w:sz w:val="21"/>
          <w:szCs w:val="21"/>
        </w:rPr>
        <w:t>4</w:t>
      </w:r>
      <w:r w:rsidRPr="00CB16A1">
        <w:rPr>
          <w:rFonts w:hAnsiTheme="minorEastAsia" w:hint="eastAsia"/>
          <w:sz w:val="21"/>
          <w:szCs w:val="21"/>
        </w:rPr>
        <w:t>要求后，可申请恢复无</w:t>
      </w:r>
      <w:proofErr w:type="gramStart"/>
      <w:r w:rsidRPr="00CB16A1">
        <w:rPr>
          <w:rFonts w:hAnsiTheme="minorEastAsia" w:hint="eastAsia"/>
          <w:sz w:val="21"/>
          <w:szCs w:val="21"/>
        </w:rPr>
        <w:t>疫</w:t>
      </w:r>
      <w:proofErr w:type="gramEnd"/>
      <w:r w:rsidRPr="00CB16A1">
        <w:rPr>
          <w:rFonts w:hAnsiTheme="minorEastAsia" w:hint="eastAsia"/>
          <w:sz w:val="21"/>
          <w:szCs w:val="21"/>
        </w:rPr>
        <w:t>资格。</w:t>
      </w:r>
    </w:p>
    <w:p w:rsidR="00E4008B" w:rsidRDefault="00CB16A1" w:rsidP="005902B3">
      <w:pPr>
        <w:pStyle w:val="a3"/>
        <w:tabs>
          <w:tab w:val="left" w:pos="762"/>
        </w:tabs>
        <w:kinsoku w:val="0"/>
        <w:overflowPunct w:val="0"/>
        <w:spacing w:before="0" w:line="300" w:lineRule="exact"/>
        <w:ind w:left="0"/>
        <w:jc w:val="both"/>
        <w:rPr>
          <w:rFonts w:hAnsiTheme="minorEastAsia"/>
          <w:sz w:val="21"/>
          <w:szCs w:val="21"/>
        </w:rPr>
      </w:pPr>
      <w:r w:rsidRPr="00CB16A1">
        <w:rPr>
          <w:rFonts w:hAnsiTheme="minorEastAsia"/>
          <w:sz w:val="21"/>
          <w:szCs w:val="21"/>
        </w:rPr>
        <w:t>5.2.2</w:t>
      </w:r>
      <w:r>
        <w:rPr>
          <w:rFonts w:hAnsiTheme="minorEastAsia"/>
          <w:sz w:val="21"/>
          <w:szCs w:val="21"/>
        </w:rPr>
        <w:t xml:space="preserve">  </w:t>
      </w:r>
      <w:r w:rsidRPr="00CB16A1">
        <w:rPr>
          <w:rFonts w:hAnsiTheme="minorEastAsia" w:hint="eastAsia"/>
          <w:sz w:val="21"/>
          <w:szCs w:val="21"/>
        </w:rPr>
        <w:t>在规定期限内未完成整改或其他原因撤销资格的，在完成整改或符合相应要求后，可申请恢复无</w:t>
      </w:r>
      <w:proofErr w:type="gramStart"/>
      <w:r w:rsidRPr="00CB16A1">
        <w:rPr>
          <w:rFonts w:hAnsiTheme="minorEastAsia" w:hint="eastAsia"/>
          <w:sz w:val="21"/>
          <w:szCs w:val="21"/>
        </w:rPr>
        <w:t>疫</w:t>
      </w:r>
      <w:proofErr w:type="gramEnd"/>
      <w:r w:rsidRPr="00CB16A1">
        <w:rPr>
          <w:rFonts w:hAnsiTheme="minorEastAsia" w:hint="eastAsia"/>
          <w:sz w:val="21"/>
          <w:szCs w:val="21"/>
        </w:rPr>
        <w:t>资格。</w:t>
      </w:r>
    </w:p>
    <w:p w:rsidR="00871871" w:rsidRDefault="00871871" w:rsidP="005902B3">
      <w:pPr>
        <w:pStyle w:val="a3"/>
        <w:tabs>
          <w:tab w:val="left" w:pos="762"/>
        </w:tabs>
        <w:kinsoku w:val="0"/>
        <w:overflowPunct w:val="0"/>
        <w:spacing w:before="0" w:line="300" w:lineRule="exact"/>
        <w:ind w:left="0"/>
        <w:jc w:val="both"/>
        <w:rPr>
          <w:rFonts w:hAnsiTheme="minorEastAsia"/>
          <w:sz w:val="21"/>
          <w:szCs w:val="21"/>
        </w:rPr>
      </w:pPr>
    </w:p>
    <w:p w:rsidR="00871871" w:rsidRDefault="00871871" w:rsidP="005902B3">
      <w:pPr>
        <w:pStyle w:val="a3"/>
        <w:tabs>
          <w:tab w:val="left" w:pos="762"/>
        </w:tabs>
        <w:kinsoku w:val="0"/>
        <w:overflowPunct w:val="0"/>
        <w:spacing w:before="0" w:line="300" w:lineRule="exact"/>
        <w:ind w:left="0"/>
        <w:jc w:val="both"/>
        <w:rPr>
          <w:rFonts w:hAnsiTheme="minorEastAsia"/>
          <w:sz w:val="21"/>
          <w:szCs w:val="21"/>
        </w:rPr>
      </w:pPr>
    </w:p>
    <w:p w:rsidR="00871871" w:rsidRDefault="00871871" w:rsidP="005902B3">
      <w:pPr>
        <w:pStyle w:val="a3"/>
        <w:tabs>
          <w:tab w:val="left" w:pos="762"/>
        </w:tabs>
        <w:kinsoku w:val="0"/>
        <w:overflowPunct w:val="0"/>
        <w:spacing w:before="0" w:line="300" w:lineRule="exact"/>
        <w:ind w:left="0"/>
        <w:jc w:val="both"/>
        <w:rPr>
          <w:rFonts w:hAnsiTheme="minorEastAsia"/>
          <w:sz w:val="21"/>
          <w:szCs w:val="21"/>
        </w:rPr>
      </w:pPr>
    </w:p>
    <w:p w:rsidR="00871871" w:rsidRDefault="00871871" w:rsidP="005902B3">
      <w:pPr>
        <w:pStyle w:val="a3"/>
        <w:tabs>
          <w:tab w:val="left" w:pos="762"/>
        </w:tabs>
        <w:kinsoku w:val="0"/>
        <w:overflowPunct w:val="0"/>
        <w:spacing w:before="0" w:line="300" w:lineRule="exact"/>
        <w:ind w:left="0"/>
        <w:jc w:val="both"/>
        <w:rPr>
          <w:rFonts w:hAnsiTheme="minorEastAsia"/>
          <w:sz w:val="21"/>
          <w:szCs w:val="21"/>
        </w:rPr>
      </w:pPr>
    </w:p>
    <w:p w:rsidR="00871871" w:rsidRDefault="00871871" w:rsidP="005902B3">
      <w:pPr>
        <w:pStyle w:val="a3"/>
        <w:tabs>
          <w:tab w:val="left" w:pos="762"/>
        </w:tabs>
        <w:kinsoku w:val="0"/>
        <w:overflowPunct w:val="0"/>
        <w:spacing w:before="0" w:line="300" w:lineRule="exact"/>
        <w:ind w:left="0"/>
        <w:jc w:val="both"/>
        <w:rPr>
          <w:rFonts w:hAnsiTheme="minorEastAsia"/>
          <w:sz w:val="21"/>
          <w:szCs w:val="21"/>
        </w:rPr>
      </w:pPr>
    </w:p>
    <w:p w:rsidR="00871871" w:rsidRDefault="00871871" w:rsidP="005902B3">
      <w:pPr>
        <w:pStyle w:val="a3"/>
        <w:tabs>
          <w:tab w:val="left" w:pos="762"/>
        </w:tabs>
        <w:kinsoku w:val="0"/>
        <w:overflowPunct w:val="0"/>
        <w:spacing w:before="0" w:line="300" w:lineRule="exact"/>
        <w:ind w:left="0"/>
        <w:jc w:val="both"/>
        <w:rPr>
          <w:rFonts w:hAnsiTheme="minorEastAsia"/>
          <w:sz w:val="21"/>
          <w:szCs w:val="21"/>
        </w:rPr>
      </w:pPr>
    </w:p>
    <w:p w:rsidR="00871871" w:rsidRDefault="00871871" w:rsidP="005902B3">
      <w:pPr>
        <w:pStyle w:val="a3"/>
        <w:tabs>
          <w:tab w:val="left" w:pos="762"/>
        </w:tabs>
        <w:kinsoku w:val="0"/>
        <w:overflowPunct w:val="0"/>
        <w:spacing w:before="0" w:line="300" w:lineRule="exact"/>
        <w:ind w:left="0"/>
        <w:jc w:val="both"/>
        <w:rPr>
          <w:rFonts w:hAnsiTheme="minorEastAsia"/>
          <w:sz w:val="21"/>
          <w:szCs w:val="21"/>
        </w:rPr>
      </w:pPr>
    </w:p>
    <w:p w:rsidR="00871871" w:rsidRDefault="00871871" w:rsidP="005902B3">
      <w:pPr>
        <w:pStyle w:val="a3"/>
        <w:tabs>
          <w:tab w:val="left" w:pos="762"/>
        </w:tabs>
        <w:kinsoku w:val="0"/>
        <w:overflowPunct w:val="0"/>
        <w:spacing w:before="0" w:line="300" w:lineRule="exact"/>
        <w:ind w:left="0"/>
        <w:jc w:val="both"/>
        <w:rPr>
          <w:rFonts w:hAnsiTheme="minorEastAsia"/>
          <w:sz w:val="21"/>
          <w:szCs w:val="21"/>
        </w:rPr>
      </w:pPr>
    </w:p>
    <w:p w:rsidR="00871871" w:rsidRDefault="00871871" w:rsidP="005902B3">
      <w:pPr>
        <w:pStyle w:val="a3"/>
        <w:tabs>
          <w:tab w:val="left" w:pos="762"/>
        </w:tabs>
        <w:kinsoku w:val="0"/>
        <w:overflowPunct w:val="0"/>
        <w:spacing w:before="0" w:line="300" w:lineRule="exact"/>
        <w:ind w:left="0"/>
        <w:jc w:val="both"/>
        <w:rPr>
          <w:rFonts w:hAnsiTheme="minorEastAsia"/>
          <w:sz w:val="21"/>
          <w:szCs w:val="21"/>
        </w:rPr>
      </w:pPr>
    </w:p>
    <w:p w:rsidR="00871871" w:rsidRDefault="00871871" w:rsidP="005902B3">
      <w:pPr>
        <w:pStyle w:val="a3"/>
        <w:tabs>
          <w:tab w:val="left" w:pos="762"/>
        </w:tabs>
        <w:kinsoku w:val="0"/>
        <w:overflowPunct w:val="0"/>
        <w:spacing w:before="0" w:line="300" w:lineRule="exact"/>
        <w:ind w:left="0"/>
        <w:jc w:val="both"/>
        <w:rPr>
          <w:rFonts w:hAnsiTheme="minorEastAsia"/>
          <w:sz w:val="21"/>
          <w:szCs w:val="21"/>
        </w:rPr>
      </w:pPr>
    </w:p>
    <w:p w:rsidR="00871871" w:rsidRDefault="00871871" w:rsidP="005902B3">
      <w:pPr>
        <w:pStyle w:val="a3"/>
        <w:tabs>
          <w:tab w:val="left" w:pos="762"/>
        </w:tabs>
        <w:kinsoku w:val="0"/>
        <w:overflowPunct w:val="0"/>
        <w:spacing w:before="0" w:line="300" w:lineRule="exact"/>
        <w:ind w:left="0"/>
        <w:jc w:val="both"/>
        <w:rPr>
          <w:rFonts w:hAnsiTheme="minorEastAsia"/>
          <w:sz w:val="21"/>
          <w:szCs w:val="21"/>
        </w:rPr>
      </w:pPr>
    </w:p>
    <w:p w:rsidR="00871871" w:rsidRPr="00871871" w:rsidRDefault="00871871" w:rsidP="00871871">
      <w:pPr>
        <w:pStyle w:val="a3"/>
        <w:kinsoku w:val="0"/>
        <w:overflowPunct w:val="0"/>
        <w:spacing w:before="0" w:line="560" w:lineRule="exact"/>
        <w:ind w:left="0"/>
        <w:jc w:val="center"/>
        <w:rPr>
          <w:rFonts w:ascii="黑体" w:eastAsia="黑体" w:hAnsi="黑体"/>
          <w:szCs w:val="32"/>
        </w:rPr>
      </w:pPr>
      <w:r w:rsidRPr="00871871">
        <w:rPr>
          <w:rFonts w:ascii="黑体" w:eastAsia="黑体" w:hAnsi="黑体" w:hint="eastAsia"/>
          <w:szCs w:val="32"/>
        </w:rPr>
        <w:lastRenderedPageBreak/>
        <w:t>无小反刍兽疫小区标准</w:t>
      </w:r>
    </w:p>
    <w:p w:rsidR="00871871" w:rsidRDefault="00871871" w:rsidP="00981CE1">
      <w:pPr>
        <w:pStyle w:val="a3"/>
        <w:kinsoku w:val="0"/>
        <w:overflowPunct w:val="0"/>
        <w:spacing w:before="0" w:line="360" w:lineRule="exact"/>
        <w:ind w:left="0"/>
        <w:jc w:val="both"/>
        <w:rPr>
          <w:rFonts w:hAnsiTheme="minorEastAsia"/>
          <w:b/>
          <w:sz w:val="21"/>
          <w:szCs w:val="21"/>
        </w:rPr>
      </w:pPr>
    </w:p>
    <w:p w:rsidR="00871871" w:rsidRPr="00871871" w:rsidRDefault="00871871" w:rsidP="00981CE1">
      <w:pPr>
        <w:pStyle w:val="a3"/>
        <w:kinsoku w:val="0"/>
        <w:overflowPunct w:val="0"/>
        <w:spacing w:before="0" w:line="360" w:lineRule="exact"/>
        <w:ind w:left="0"/>
        <w:jc w:val="both"/>
        <w:rPr>
          <w:rFonts w:ascii="黑体" w:eastAsia="黑体" w:hAnsi="黑体"/>
          <w:sz w:val="21"/>
          <w:szCs w:val="21"/>
        </w:rPr>
      </w:pPr>
      <w:r w:rsidRPr="00871871">
        <w:rPr>
          <w:rFonts w:ascii="黑体" w:eastAsia="黑体" w:hAnsi="黑体"/>
          <w:sz w:val="21"/>
          <w:szCs w:val="21"/>
        </w:rPr>
        <w:t>1</w:t>
      </w:r>
      <w:r>
        <w:rPr>
          <w:rFonts w:ascii="黑体" w:eastAsia="黑体" w:hAnsi="黑体"/>
          <w:sz w:val="21"/>
          <w:szCs w:val="21"/>
        </w:rPr>
        <w:t xml:space="preserve">  </w:t>
      </w:r>
      <w:r w:rsidRPr="00871871">
        <w:rPr>
          <w:rFonts w:ascii="黑体" w:eastAsia="黑体" w:hAnsi="黑体" w:hint="eastAsia"/>
          <w:sz w:val="21"/>
          <w:szCs w:val="21"/>
        </w:rPr>
        <w:t>范围</w:t>
      </w:r>
    </w:p>
    <w:p w:rsidR="00871871" w:rsidRPr="00871871" w:rsidRDefault="00871871" w:rsidP="00981CE1">
      <w:pPr>
        <w:pStyle w:val="a3"/>
        <w:kinsoku w:val="0"/>
        <w:overflowPunct w:val="0"/>
        <w:spacing w:before="0" w:line="360" w:lineRule="exact"/>
        <w:ind w:left="0" w:firstLineChars="200" w:firstLine="420"/>
        <w:jc w:val="both"/>
        <w:rPr>
          <w:rFonts w:hAnsiTheme="minorEastAsia"/>
          <w:sz w:val="21"/>
          <w:szCs w:val="21"/>
        </w:rPr>
      </w:pPr>
      <w:r w:rsidRPr="00871871">
        <w:rPr>
          <w:rFonts w:hAnsiTheme="minorEastAsia" w:hint="eastAsia"/>
          <w:sz w:val="21"/>
          <w:szCs w:val="21"/>
        </w:rPr>
        <w:t>本标准规定了无小反刍兽疫小区的建设和恢复要求。</w:t>
      </w:r>
    </w:p>
    <w:p w:rsidR="00871871" w:rsidRPr="00871871" w:rsidRDefault="00871871" w:rsidP="00981CE1">
      <w:pPr>
        <w:pStyle w:val="a3"/>
        <w:kinsoku w:val="0"/>
        <w:overflowPunct w:val="0"/>
        <w:spacing w:before="0" w:line="360" w:lineRule="exact"/>
        <w:ind w:left="0" w:firstLineChars="200" w:firstLine="420"/>
        <w:jc w:val="both"/>
        <w:rPr>
          <w:rFonts w:hAnsiTheme="minorEastAsia"/>
          <w:sz w:val="21"/>
          <w:szCs w:val="21"/>
        </w:rPr>
      </w:pPr>
      <w:r w:rsidRPr="00871871">
        <w:rPr>
          <w:rFonts w:hAnsiTheme="minorEastAsia" w:hint="eastAsia"/>
          <w:sz w:val="21"/>
          <w:szCs w:val="21"/>
        </w:rPr>
        <w:t>本标准适用于无小反刍兽疫小区的建设和评估。</w:t>
      </w:r>
    </w:p>
    <w:p w:rsidR="00871871" w:rsidRPr="00871871" w:rsidRDefault="00871871" w:rsidP="00981CE1">
      <w:pPr>
        <w:pStyle w:val="a3"/>
        <w:kinsoku w:val="0"/>
        <w:overflowPunct w:val="0"/>
        <w:spacing w:before="0" w:line="360" w:lineRule="exact"/>
        <w:ind w:left="0"/>
        <w:jc w:val="both"/>
        <w:rPr>
          <w:rFonts w:ascii="黑体" w:eastAsia="黑体" w:hAnsi="黑体"/>
          <w:sz w:val="21"/>
          <w:szCs w:val="21"/>
        </w:rPr>
      </w:pPr>
      <w:r w:rsidRPr="00871871">
        <w:rPr>
          <w:rFonts w:ascii="黑体" w:eastAsia="黑体" w:hAnsi="黑体"/>
          <w:sz w:val="21"/>
          <w:szCs w:val="21"/>
        </w:rPr>
        <w:t>2</w:t>
      </w:r>
      <w:r>
        <w:rPr>
          <w:rFonts w:ascii="黑体" w:eastAsia="黑体" w:hAnsi="黑体"/>
          <w:sz w:val="21"/>
          <w:szCs w:val="21"/>
        </w:rPr>
        <w:t xml:space="preserve">  </w:t>
      </w:r>
      <w:r w:rsidRPr="00871871">
        <w:rPr>
          <w:rFonts w:ascii="黑体" w:eastAsia="黑体" w:hAnsi="黑体" w:hint="eastAsia"/>
          <w:sz w:val="21"/>
          <w:szCs w:val="21"/>
        </w:rPr>
        <w:t>术语和定义</w:t>
      </w:r>
    </w:p>
    <w:p w:rsidR="00871871" w:rsidRPr="00871871" w:rsidRDefault="00871871" w:rsidP="00981CE1">
      <w:pPr>
        <w:pStyle w:val="a3"/>
        <w:kinsoku w:val="0"/>
        <w:overflowPunct w:val="0"/>
        <w:spacing w:before="0" w:line="360" w:lineRule="exact"/>
        <w:ind w:left="0" w:firstLineChars="200" w:firstLine="420"/>
        <w:jc w:val="both"/>
        <w:rPr>
          <w:rFonts w:hAnsiTheme="minorEastAsia"/>
          <w:sz w:val="21"/>
          <w:szCs w:val="21"/>
        </w:rPr>
      </w:pPr>
      <w:r w:rsidRPr="00871871">
        <w:rPr>
          <w:rFonts w:hAnsiTheme="minorEastAsia" w:hint="eastAsia"/>
          <w:sz w:val="21"/>
          <w:szCs w:val="21"/>
        </w:rPr>
        <w:t>小反刍兽疫病毒感染：出现以下任</w:t>
      </w:r>
      <w:proofErr w:type="gramStart"/>
      <w:r w:rsidRPr="00871871">
        <w:rPr>
          <w:rFonts w:hAnsiTheme="minorEastAsia" w:hint="eastAsia"/>
          <w:sz w:val="21"/>
          <w:szCs w:val="21"/>
        </w:rPr>
        <w:t>一</w:t>
      </w:r>
      <w:proofErr w:type="gramEnd"/>
      <w:r w:rsidRPr="00871871">
        <w:rPr>
          <w:rFonts w:hAnsiTheme="minorEastAsia" w:hint="eastAsia"/>
          <w:sz w:val="21"/>
          <w:szCs w:val="21"/>
        </w:rPr>
        <w:t>情形，视为发生小反刍兽疫病毒感染。</w:t>
      </w:r>
    </w:p>
    <w:p w:rsidR="00871871" w:rsidRPr="00871871" w:rsidRDefault="00871871" w:rsidP="00981CE1">
      <w:pPr>
        <w:pStyle w:val="a3"/>
        <w:kinsoku w:val="0"/>
        <w:overflowPunct w:val="0"/>
        <w:spacing w:before="0" w:line="360" w:lineRule="exact"/>
        <w:ind w:left="0" w:firstLineChars="200" w:firstLine="420"/>
        <w:jc w:val="both"/>
        <w:rPr>
          <w:rFonts w:hAnsiTheme="minorEastAsia"/>
          <w:sz w:val="21"/>
          <w:szCs w:val="21"/>
        </w:rPr>
      </w:pPr>
      <w:r w:rsidRPr="00871871">
        <w:rPr>
          <w:rFonts w:hAnsiTheme="minorEastAsia"/>
          <w:sz w:val="21"/>
          <w:szCs w:val="21"/>
        </w:rPr>
        <w:t>(1</w:t>
      </w:r>
      <w:r w:rsidRPr="00871871">
        <w:rPr>
          <w:rFonts w:hAnsiTheme="minorEastAsia" w:hint="eastAsia"/>
          <w:sz w:val="21"/>
          <w:szCs w:val="21"/>
        </w:rPr>
        <w:t>）从易感动物或其产品中分离鉴定出小反刍兽疫病毒（疫苗株除外）；</w:t>
      </w:r>
    </w:p>
    <w:p w:rsidR="00871871" w:rsidRPr="00871871" w:rsidRDefault="00871871" w:rsidP="00981CE1">
      <w:pPr>
        <w:pStyle w:val="a3"/>
        <w:kinsoku w:val="0"/>
        <w:overflowPunct w:val="0"/>
        <w:spacing w:before="0" w:line="360" w:lineRule="exact"/>
        <w:ind w:left="0" w:firstLineChars="200" w:firstLine="420"/>
        <w:jc w:val="both"/>
        <w:rPr>
          <w:rFonts w:hAnsiTheme="minorEastAsia"/>
          <w:sz w:val="21"/>
          <w:szCs w:val="21"/>
        </w:rPr>
      </w:pPr>
      <w:r w:rsidRPr="00871871">
        <w:rPr>
          <w:rFonts w:hAnsiTheme="minorEastAsia"/>
          <w:sz w:val="21"/>
          <w:szCs w:val="21"/>
        </w:rPr>
        <w:t>(2</w:t>
      </w:r>
      <w:r w:rsidRPr="00871871">
        <w:rPr>
          <w:rFonts w:hAnsiTheme="minorEastAsia" w:hint="eastAsia"/>
          <w:sz w:val="21"/>
          <w:szCs w:val="21"/>
        </w:rPr>
        <w:t>）从出现小反刍兽疫临床症状，或与小反刍兽疫确诊或疑似疫情有流行病学关联的易感动物样品中检测出小反刍兽疫病毒的病毒抗原或核酸（疫苗株除外</w:t>
      </w:r>
      <w:proofErr w:type="gramStart"/>
      <w:r w:rsidRPr="00871871">
        <w:rPr>
          <w:rFonts w:hAnsiTheme="minorEastAsia" w:hint="eastAsia"/>
          <w:sz w:val="21"/>
          <w:szCs w:val="21"/>
        </w:rPr>
        <w:t>〉</w:t>
      </w:r>
      <w:proofErr w:type="gramEnd"/>
      <w:r w:rsidRPr="00871871">
        <w:rPr>
          <w:rFonts w:hAnsiTheme="minorEastAsia" w:hint="eastAsia"/>
          <w:sz w:val="21"/>
          <w:szCs w:val="21"/>
        </w:rPr>
        <w:t>；</w:t>
      </w:r>
    </w:p>
    <w:p w:rsidR="00871871" w:rsidRPr="00871871" w:rsidRDefault="00871871" w:rsidP="00981CE1">
      <w:pPr>
        <w:pStyle w:val="a3"/>
        <w:kinsoku w:val="0"/>
        <w:overflowPunct w:val="0"/>
        <w:spacing w:before="0" w:line="360" w:lineRule="exact"/>
        <w:ind w:left="0" w:firstLineChars="200" w:firstLine="420"/>
        <w:jc w:val="both"/>
        <w:rPr>
          <w:rFonts w:hAnsiTheme="minorEastAsia"/>
          <w:sz w:val="21"/>
          <w:szCs w:val="21"/>
        </w:rPr>
      </w:pPr>
      <w:r w:rsidRPr="00871871">
        <w:rPr>
          <w:rFonts w:hAnsiTheme="minorEastAsia"/>
          <w:sz w:val="21"/>
          <w:szCs w:val="21"/>
        </w:rPr>
        <w:t>(3</w:t>
      </w:r>
      <w:r w:rsidRPr="00871871">
        <w:rPr>
          <w:rFonts w:hAnsiTheme="minorEastAsia" w:hint="eastAsia"/>
          <w:sz w:val="21"/>
          <w:szCs w:val="21"/>
        </w:rPr>
        <w:t>）从出现小反刍兽疫临床症状，与小反刍兽疫确诊或疑似疫情有流行病学关联的</w:t>
      </w:r>
      <w:proofErr w:type="gramStart"/>
      <w:r w:rsidRPr="00871871">
        <w:rPr>
          <w:rFonts w:hAnsiTheme="minorEastAsia" w:hint="eastAsia"/>
          <w:sz w:val="21"/>
          <w:szCs w:val="21"/>
        </w:rPr>
        <w:t>未经小</w:t>
      </w:r>
      <w:proofErr w:type="gramEnd"/>
      <w:r w:rsidRPr="00871871">
        <w:rPr>
          <w:rFonts w:hAnsiTheme="minorEastAsia" w:hint="eastAsia"/>
          <w:sz w:val="21"/>
          <w:szCs w:val="21"/>
        </w:rPr>
        <w:t>反刍兽疫疫苗接种过的易感动物样品中检测到小反刍兽疫病毒抗体。</w:t>
      </w:r>
    </w:p>
    <w:p w:rsidR="00871871" w:rsidRPr="00871871" w:rsidRDefault="00871871" w:rsidP="00981CE1">
      <w:pPr>
        <w:pStyle w:val="a3"/>
        <w:kinsoku w:val="0"/>
        <w:overflowPunct w:val="0"/>
        <w:spacing w:before="0" w:line="360" w:lineRule="exact"/>
        <w:ind w:left="0"/>
        <w:jc w:val="both"/>
        <w:rPr>
          <w:rFonts w:ascii="黑体" w:eastAsia="黑体" w:hAnsi="黑体"/>
          <w:sz w:val="21"/>
          <w:szCs w:val="21"/>
        </w:rPr>
      </w:pPr>
      <w:r w:rsidRPr="00871871">
        <w:rPr>
          <w:rFonts w:ascii="黑体" w:eastAsia="黑体" w:hAnsi="黑体"/>
          <w:sz w:val="21"/>
          <w:szCs w:val="21"/>
        </w:rPr>
        <w:t xml:space="preserve">3  </w:t>
      </w:r>
      <w:r w:rsidRPr="00871871">
        <w:rPr>
          <w:rFonts w:ascii="黑体" w:eastAsia="黑体" w:hAnsi="黑体" w:hint="eastAsia"/>
          <w:sz w:val="21"/>
          <w:szCs w:val="21"/>
        </w:rPr>
        <w:t>无小反兽疫小区</w:t>
      </w:r>
    </w:p>
    <w:p w:rsidR="00871871" w:rsidRPr="00871871" w:rsidRDefault="00871871" w:rsidP="00981CE1">
      <w:pPr>
        <w:pStyle w:val="a3"/>
        <w:kinsoku w:val="0"/>
        <w:overflowPunct w:val="0"/>
        <w:spacing w:before="0" w:line="360" w:lineRule="exact"/>
        <w:ind w:left="0" w:firstLineChars="200" w:firstLine="420"/>
        <w:jc w:val="both"/>
        <w:rPr>
          <w:rFonts w:hAnsiTheme="minorEastAsia"/>
          <w:sz w:val="21"/>
          <w:szCs w:val="21"/>
        </w:rPr>
      </w:pPr>
      <w:r w:rsidRPr="00871871">
        <w:rPr>
          <w:rFonts w:hAnsiTheme="minorEastAsia" w:hint="eastAsia"/>
          <w:sz w:val="21"/>
          <w:szCs w:val="21"/>
        </w:rPr>
        <w:t>无小反刍兽疫小区应当符合下列所有条件：</w:t>
      </w:r>
    </w:p>
    <w:p w:rsidR="00871871" w:rsidRPr="00871871" w:rsidRDefault="00871871" w:rsidP="00981CE1">
      <w:pPr>
        <w:pStyle w:val="a3"/>
        <w:kinsoku w:val="0"/>
        <w:overflowPunct w:val="0"/>
        <w:spacing w:before="0" w:line="360" w:lineRule="exact"/>
        <w:ind w:left="0"/>
        <w:jc w:val="both"/>
        <w:rPr>
          <w:rFonts w:hAnsiTheme="minorEastAsia"/>
          <w:sz w:val="21"/>
          <w:szCs w:val="21"/>
        </w:rPr>
      </w:pPr>
      <w:r w:rsidRPr="00871871">
        <w:rPr>
          <w:rFonts w:hAnsiTheme="minorEastAsia"/>
          <w:sz w:val="21"/>
          <w:szCs w:val="21"/>
        </w:rPr>
        <w:t>3.1</w:t>
      </w:r>
      <w:r>
        <w:rPr>
          <w:rFonts w:hAnsiTheme="minorEastAsia"/>
          <w:sz w:val="21"/>
          <w:szCs w:val="21"/>
        </w:rPr>
        <w:t xml:space="preserve">  </w:t>
      </w:r>
      <w:r w:rsidRPr="00871871">
        <w:rPr>
          <w:rFonts w:hAnsiTheme="minorEastAsia" w:hint="eastAsia"/>
          <w:sz w:val="21"/>
          <w:szCs w:val="21"/>
        </w:rPr>
        <w:t>符合《通则》的要求。</w:t>
      </w:r>
    </w:p>
    <w:p w:rsidR="00871871" w:rsidRPr="00871871" w:rsidRDefault="00871871" w:rsidP="00981CE1">
      <w:pPr>
        <w:pStyle w:val="a3"/>
        <w:kinsoku w:val="0"/>
        <w:overflowPunct w:val="0"/>
        <w:spacing w:before="0" w:line="360" w:lineRule="exact"/>
        <w:ind w:left="0"/>
        <w:jc w:val="both"/>
        <w:rPr>
          <w:rFonts w:hAnsiTheme="minorEastAsia"/>
          <w:sz w:val="21"/>
          <w:szCs w:val="21"/>
        </w:rPr>
      </w:pPr>
      <w:r w:rsidRPr="00871871">
        <w:rPr>
          <w:rFonts w:hAnsiTheme="minorEastAsia"/>
          <w:sz w:val="21"/>
          <w:szCs w:val="21"/>
        </w:rPr>
        <w:t>3.2</w:t>
      </w:r>
      <w:r>
        <w:rPr>
          <w:rFonts w:hAnsiTheme="minorEastAsia"/>
          <w:sz w:val="21"/>
          <w:szCs w:val="21"/>
        </w:rPr>
        <w:t xml:space="preserve">  </w:t>
      </w:r>
      <w:r w:rsidRPr="00871871">
        <w:rPr>
          <w:rFonts w:hAnsiTheme="minorEastAsia" w:hint="eastAsia"/>
          <w:sz w:val="21"/>
          <w:szCs w:val="21"/>
        </w:rPr>
        <w:t>在过去</w:t>
      </w:r>
      <w:r w:rsidRPr="00871871">
        <w:rPr>
          <w:rFonts w:hAnsiTheme="minorEastAsia"/>
          <w:sz w:val="21"/>
          <w:szCs w:val="21"/>
        </w:rPr>
        <w:t>24</w:t>
      </w:r>
      <w:r w:rsidRPr="00871871">
        <w:rPr>
          <w:rFonts w:hAnsiTheme="minorEastAsia" w:hint="eastAsia"/>
          <w:sz w:val="21"/>
          <w:szCs w:val="21"/>
        </w:rPr>
        <w:t>个月内没有发现小反刍兽疫病毒感染。</w:t>
      </w:r>
    </w:p>
    <w:p w:rsidR="00871871" w:rsidRPr="00871871" w:rsidRDefault="00871871" w:rsidP="00981CE1">
      <w:pPr>
        <w:pStyle w:val="a3"/>
        <w:kinsoku w:val="0"/>
        <w:overflowPunct w:val="0"/>
        <w:spacing w:before="0" w:line="360" w:lineRule="exact"/>
        <w:ind w:left="0"/>
        <w:jc w:val="both"/>
        <w:rPr>
          <w:rFonts w:hAnsiTheme="minorEastAsia"/>
          <w:sz w:val="21"/>
          <w:szCs w:val="21"/>
        </w:rPr>
      </w:pPr>
      <w:r w:rsidRPr="00871871">
        <w:rPr>
          <w:rFonts w:hAnsiTheme="minorEastAsia"/>
          <w:sz w:val="21"/>
          <w:szCs w:val="21"/>
        </w:rPr>
        <w:t>3.3</w:t>
      </w:r>
      <w:r>
        <w:rPr>
          <w:rFonts w:hAnsiTheme="minorEastAsia"/>
          <w:sz w:val="21"/>
          <w:szCs w:val="21"/>
        </w:rPr>
        <w:t xml:space="preserve">  </w:t>
      </w:r>
      <w:r w:rsidRPr="00871871">
        <w:rPr>
          <w:rFonts w:hAnsiTheme="minorEastAsia" w:hint="eastAsia"/>
          <w:sz w:val="21"/>
          <w:szCs w:val="21"/>
        </w:rPr>
        <w:t>禁止实施小反刍兽疫疫苗免疫。</w:t>
      </w:r>
    </w:p>
    <w:p w:rsidR="00871871" w:rsidRPr="00871871" w:rsidRDefault="00871871" w:rsidP="00981CE1">
      <w:pPr>
        <w:pStyle w:val="a3"/>
        <w:kinsoku w:val="0"/>
        <w:overflowPunct w:val="0"/>
        <w:spacing w:before="0" w:line="360" w:lineRule="exact"/>
        <w:ind w:left="0"/>
        <w:jc w:val="both"/>
        <w:rPr>
          <w:rFonts w:hAnsiTheme="minorEastAsia"/>
          <w:sz w:val="21"/>
          <w:szCs w:val="21"/>
        </w:rPr>
      </w:pPr>
      <w:r w:rsidRPr="00871871">
        <w:rPr>
          <w:rFonts w:hAnsiTheme="minorEastAsia"/>
          <w:sz w:val="21"/>
          <w:szCs w:val="21"/>
        </w:rPr>
        <w:t>3.4</w:t>
      </w:r>
      <w:r>
        <w:rPr>
          <w:rFonts w:hAnsiTheme="minorEastAsia"/>
          <w:sz w:val="21"/>
          <w:szCs w:val="21"/>
        </w:rPr>
        <w:t xml:space="preserve">  </w:t>
      </w:r>
      <w:r w:rsidRPr="00871871">
        <w:rPr>
          <w:rFonts w:hAnsiTheme="minorEastAsia" w:hint="eastAsia"/>
          <w:sz w:val="21"/>
          <w:szCs w:val="21"/>
        </w:rPr>
        <w:t>在过去</w:t>
      </w:r>
      <w:r w:rsidRPr="00871871">
        <w:rPr>
          <w:rFonts w:hAnsiTheme="minorEastAsia"/>
          <w:sz w:val="21"/>
          <w:szCs w:val="21"/>
        </w:rPr>
        <w:t>24</w:t>
      </w:r>
      <w:r w:rsidRPr="00871871">
        <w:rPr>
          <w:rFonts w:hAnsiTheme="minorEastAsia" w:hint="eastAsia"/>
          <w:sz w:val="21"/>
          <w:szCs w:val="21"/>
        </w:rPr>
        <w:t>个月，无规定动物疫病小区内的动物没有免疫过小反刍兽疫疫苗。</w:t>
      </w:r>
    </w:p>
    <w:p w:rsidR="00871871" w:rsidRPr="00871871" w:rsidRDefault="00871871" w:rsidP="00981CE1">
      <w:pPr>
        <w:pStyle w:val="a3"/>
        <w:kinsoku w:val="0"/>
        <w:overflowPunct w:val="0"/>
        <w:spacing w:before="0" w:line="360" w:lineRule="exact"/>
        <w:ind w:left="0"/>
        <w:jc w:val="both"/>
        <w:rPr>
          <w:rFonts w:ascii="黑体" w:eastAsia="黑体" w:hAnsi="黑体"/>
          <w:sz w:val="21"/>
          <w:szCs w:val="21"/>
        </w:rPr>
      </w:pPr>
      <w:r w:rsidRPr="00871871">
        <w:rPr>
          <w:rFonts w:ascii="黑体" w:eastAsia="黑体" w:hAnsi="黑体"/>
          <w:sz w:val="21"/>
          <w:szCs w:val="21"/>
        </w:rPr>
        <w:t>4</w:t>
      </w:r>
      <w:r>
        <w:rPr>
          <w:rFonts w:ascii="黑体" w:eastAsia="黑体" w:hAnsi="黑体"/>
          <w:sz w:val="21"/>
          <w:szCs w:val="21"/>
        </w:rPr>
        <w:t xml:space="preserve">  </w:t>
      </w:r>
      <w:r w:rsidRPr="00871871">
        <w:rPr>
          <w:rFonts w:ascii="黑体" w:eastAsia="黑体" w:hAnsi="黑体" w:hint="eastAsia"/>
          <w:sz w:val="21"/>
          <w:szCs w:val="21"/>
        </w:rPr>
        <w:t>无小反刍兽疫小区的恢复</w:t>
      </w:r>
    </w:p>
    <w:p w:rsidR="00871871" w:rsidRPr="00871871" w:rsidRDefault="00871871" w:rsidP="00981CE1">
      <w:pPr>
        <w:pStyle w:val="a3"/>
        <w:kinsoku w:val="0"/>
        <w:overflowPunct w:val="0"/>
        <w:spacing w:before="0" w:line="360" w:lineRule="exact"/>
        <w:ind w:left="0"/>
        <w:jc w:val="both"/>
        <w:rPr>
          <w:rFonts w:hAnsiTheme="minorEastAsia"/>
          <w:sz w:val="21"/>
          <w:szCs w:val="21"/>
        </w:rPr>
      </w:pPr>
      <w:r w:rsidRPr="00871871">
        <w:rPr>
          <w:rFonts w:hAnsiTheme="minorEastAsia"/>
          <w:sz w:val="21"/>
          <w:szCs w:val="21"/>
        </w:rPr>
        <w:t>4.1</w:t>
      </w:r>
      <w:r>
        <w:rPr>
          <w:rFonts w:hAnsiTheme="minorEastAsia"/>
          <w:sz w:val="21"/>
          <w:szCs w:val="21"/>
        </w:rPr>
        <w:t xml:space="preserve">  </w:t>
      </w:r>
      <w:r w:rsidRPr="00871871">
        <w:rPr>
          <w:rFonts w:hAnsiTheme="minorEastAsia" w:hint="eastAsia"/>
          <w:sz w:val="21"/>
          <w:szCs w:val="21"/>
        </w:rPr>
        <w:t>暂停无小反刍兽疫小区资格的，自暂停之日起</w:t>
      </w:r>
      <w:r w:rsidRPr="00871871">
        <w:rPr>
          <w:rFonts w:hAnsiTheme="minorEastAsia"/>
          <w:sz w:val="21"/>
          <w:szCs w:val="21"/>
        </w:rPr>
        <w:t>30</w:t>
      </w:r>
      <w:r w:rsidRPr="00871871">
        <w:rPr>
          <w:rFonts w:hAnsiTheme="minorEastAsia" w:hint="eastAsia"/>
          <w:sz w:val="21"/>
          <w:szCs w:val="21"/>
        </w:rPr>
        <w:t>日内完成整改的，可申请恢复无</w:t>
      </w:r>
      <w:proofErr w:type="gramStart"/>
      <w:r w:rsidRPr="00871871">
        <w:rPr>
          <w:rFonts w:hAnsiTheme="minorEastAsia" w:hint="eastAsia"/>
          <w:sz w:val="21"/>
          <w:szCs w:val="21"/>
        </w:rPr>
        <w:t>疫</w:t>
      </w:r>
      <w:proofErr w:type="gramEnd"/>
      <w:r w:rsidRPr="00871871">
        <w:rPr>
          <w:rFonts w:hAnsiTheme="minorEastAsia" w:hint="eastAsia"/>
          <w:sz w:val="21"/>
          <w:szCs w:val="21"/>
        </w:rPr>
        <w:t>资格。</w:t>
      </w:r>
    </w:p>
    <w:p w:rsidR="00871871" w:rsidRPr="00871871" w:rsidRDefault="00871871" w:rsidP="00981CE1">
      <w:pPr>
        <w:pStyle w:val="a3"/>
        <w:kinsoku w:val="0"/>
        <w:overflowPunct w:val="0"/>
        <w:spacing w:before="0" w:line="360" w:lineRule="exact"/>
        <w:ind w:left="0"/>
        <w:jc w:val="both"/>
        <w:rPr>
          <w:rFonts w:hAnsiTheme="minorEastAsia"/>
          <w:sz w:val="21"/>
          <w:szCs w:val="21"/>
        </w:rPr>
      </w:pPr>
      <w:r w:rsidRPr="00871871">
        <w:rPr>
          <w:rFonts w:hAnsiTheme="minorEastAsia"/>
          <w:sz w:val="21"/>
          <w:szCs w:val="21"/>
        </w:rPr>
        <w:t>4.2</w:t>
      </w:r>
      <w:r>
        <w:rPr>
          <w:rFonts w:hAnsiTheme="minorEastAsia"/>
          <w:sz w:val="21"/>
          <w:szCs w:val="21"/>
        </w:rPr>
        <w:t xml:space="preserve">  </w:t>
      </w:r>
      <w:r w:rsidRPr="00871871">
        <w:rPr>
          <w:rFonts w:hAnsiTheme="minorEastAsia" w:hint="eastAsia"/>
          <w:sz w:val="21"/>
          <w:szCs w:val="21"/>
        </w:rPr>
        <w:t>撤销无小反刍兽疫小区资格的恢复</w:t>
      </w:r>
    </w:p>
    <w:p w:rsidR="00871871" w:rsidRPr="00871871" w:rsidRDefault="00871871" w:rsidP="00981CE1">
      <w:pPr>
        <w:pStyle w:val="a3"/>
        <w:kinsoku w:val="0"/>
        <w:overflowPunct w:val="0"/>
        <w:spacing w:before="0" w:line="360" w:lineRule="exact"/>
        <w:ind w:left="0"/>
        <w:jc w:val="both"/>
        <w:rPr>
          <w:rFonts w:hAnsiTheme="minorEastAsia"/>
          <w:sz w:val="21"/>
          <w:szCs w:val="21"/>
        </w:rPr>
      </w:pPr>
      <w:r w:rsidRPr="00871871">
        <w:rPr>
          <w:rFonts w:hAnsiTheme="minorEastAsia"/>
          <w:sz w:val="21"/>
          <w:szCs w:val="21"/>
        </w:rPr>
        <w:t>4.2.1</w:t>
      </w:r>
      <w:r>
        <w:rPr>
          <w:rFonts w:hAnsiTheme="minorEastAsia"/>
          <w:sz w:val="21"/>
          <w:szCs w:val="21"/>
        </w:rPr>
        <w:t xml:space="preserve">  </w:t>
      </w:r>
      <w:r w:rsidRPr="00871871">
        <w:rPr>
          <w:rFonts w:hAnsiTheme="minorEastAsia" w:hint="eastAsia"/>
          <w:sz w:val="21"/>
          <w:szCs w:val="21"/>
        </w:rPr>
        <w:t>因发生小反刍兽疫撤销资格的，在最后一例病例被扑杀后连续</w:t>
      </w:r>
      <w:r w:rsidRPr="00871871">
        <w:rPr>
          <w:rFonts w:hAnsiTheme="minorEastAsia"/>
          <w:sz w:val="21"/>
          <w:szCs w:val="21"/>
        </w:rPr>
        <w:t>6</w:t>
      </w:r>
      <w:r w:rsidRPr="00871871">
        <w:rPr>
          <w:rFonts w:hAnsiTheme="minorEastAsia" w:hint="eastAsia"/>
          <w:sz w:val="21"/>
          <w:szCs w:val="21"/>
        </w:rPr>
        <w:t>个月内没有发现小反刍兽疫病毒感染的，可申请恢复无</w:t>
      </w:r>
      <w:proofErr w:type="gramStart"/>
      <w:r w:rsidRPr="00871871">
        <w:rPr>
          <w:rFonts w:hAnsiTheme="minorEastAsia" w:hint="eastAsia"/>
          <w:sz w:val="21"/>
          <w:szCs w:val="21"/>
        </w:rPr>
        <w:t>疫</w:t>
      </w:r>
      <w:proofErr w:type="gramEnd"/>
      <w:r w:rsidRPr="00871871">
        <w:rPr>
          <w:rFonts w:hAnsiTheme="minorEastAsia" w:hint="eastAsia"/>
          <w:sz w:val="21"/>
          <w:szCs w:val="21"/>
        </w:rPr>
        <w:t>资格</w:t>
      </w:r>
    </w:p>
    <w:p w:rsidR="00871871" w:rsidRDefault="00871871" w:rsidP="00981CE1">
      <w:pPr>
        <w:pStyle w:val="a3"/>
        <w:tabs>
          <w:tab w:val="left" w:pos="762"/>
        </w:tabs>
        <w:kinsoku w:val="0"/>
        <w:overflowPunct w:val="0"/>
        <w:spacing w:before="0" w:line="360" w:lineRule="exact"/>
        <w:ind w:left="0"/>
        <w:jc w:val="both"/>
        <w:rPr>
          <w:rFonts w:hAnsiTheme="minorEastAsia"/>
          <w:sz w:val="21"/>
          <w:szCs w:val="21"/>
        </w:rPr>
      </w:pPr>
      <w:r w:rsidRPr="00871871">
        <w:rPr>
          <w:rFonts w:hAnsiTheme="minorEastAsia"/>
          <w:sz w:val="21"/>
          <w:szCs w:val="21"/>
        </w:rPr>
        <w:t>4.2.2</w:t>
      </w:r>
      <w:r>
        <w:rPr>
          <w:rFonts w:hAnsiTheme="minorEastAsia"/>
          <w:sz w:val="21"/>
          <w:szCs w:val="21"/>
        </w:rPr>
        <w:t xml:space="preserve">  </w:t>
      </w:r>
      <w:r w:rsidRPr="00871871">
        <w:rPr>
          <w:rFonts w:hAnsiTheme="minorEastAsia" w:hint="eastAsia"/>
          <w:sz w:val="21"/>
          <w:szCs w:val="21"/>
        </w:rPr>
        <w:t>在规定期限内未完成整改或其他原因撤销资格的，在完成整改或符合相应要求后，可申请恢复无</w:t>
      </w:r>
      <w:proofErr w:type="gramStart"/>
      <w:r w:rsidRPr="00871871">
        <w:rPr>
          <w:rFonts w:hAnsiTheme="minorEastAsia" w:hint="eastAsia"/>
          <w:sz w:val="21"/>
          <w:szCs w:val="21"/>
        </w:rPr>
        <w:t>疫</w:t>
      </w:r>
      <w:proofErr w:type="gramEnd"/>
      <w:r w:rsidRPr="00871871">
        <w:rPr>
          <w:rFonts w:hAnsiTheme="minorEastAsia" w:hint="eastAsia"/>
          <w:sz w:val="21"/>
          <w:szCs w:val="21"/>
        </w:rPr>
        <w:t>资格。</w:t>
      </w:r>
    </w:p>
    <w:p w:rsidR="00194335" w:rsidRDefault="00194335" w:rsidP="00981CE1">
      <w:pPr>
        <w:pStyle w:val="a3"/>
        <w:tabs>
          <w:tab w:val="left" w:pos="762"/>
        </w:tabs>
        <w:kinsoku w:val="0"/>
        <w:overflowPunct w:val="0"/>
        <w:spacing w:before="0" w:line="360" w:lineRule="exact"/>
        <w:ind w:left="0"/>
        <w:jc w:val="both"/>
        <w:rPr>
          <w:rFonts w:hAnsiTheme="minorEastAsia"/>
          <w:sz w:val="21"/>
          <w:szCs w:val="21"/>
        </w:rPr>
      </w:pPr>
    </w:p>
    <w:p w:rsidR="00194335" w:rsidRDefault="00194335" w:rsidP="00981CE1">
      <w:pPr>
        <w:pStyle w:val="a3"/>
        <w:tabs>
          <w:tab w:val="left" w:pos="762"/>
        </w:tabs>
        <w:kinsoku w:val="0"/>
        <w:overflowPunct w:val="0"/>
        <w:spacing w:before="0" w:line="360" w:lineRule="exact"/>
        <w:ind w:left="0"/>
        <w:jc w:val="both"/>
        <w:rPr>
          <w:rFonts w:hAnsiTheme="minorEastAsia"/>
          <w:sz w:val="21"/>
          <w:szCs w:val="21"/>
        </w:rPr>
      </w:pPr>
    </w:p>
    <w:p w:rsidR="00194335" w:rsidRDefault="00194335" w:rsidP="00981CE1">
      <w:pPr>
        <w:pStyle w:val="a3"/>
        <w:tabs>
          <w:tab w:val="left" w:pos="762"/>
        </w:tabs>
        <w:kinsoku w:val="0"/>
        <w:overflowPunct w:val="0"/>
        <w:spacing w:before="0" w:line="360" w:lineRule="exact"/>
        <w:ind w:left="0"/>
        <w:jc w:val="both"/>
        <w:rPr>
          <w:rFonts w:hAnsiTheme="minorEastAsia"/>
          <w:sz w:val="21"/>
          <w:szCs w:val="21"/>
        </w:rPr>
      </w:pPr>
    </w:p>
    <w:p w:rsidR="00194335" w:rsidRDefault="00194335" w:rsidP="00981CE1">
      <w:pPr>
        <w:pStyle w:val="a3"/>
        <w:tabs>
          <w:tab w:val="left" w:pos="762"/>
        </w:tabs>
        <w:kinsoku w:val="0"/>
        <w:overflowPunct w:val="0"/>
        <w:spacing w:before="0" w:line="360" w:lineRule="exact"/>
        <w:ind w:left="0"/>
        <w:jc w:val="both"/>
        <w:rPr>
          <w:rFonts w:hAnsiTheme="minorEastAsia"/>
          <w:sz w:val="21"/>
          <w:szCs w:val="21"/>
        </w:rPr>
      </w:pPr>
    </w:p>
    <w:p w:rsidR="00194335" w:rsidRDefault="00194335" w:rsidP="00981CE1">
      <w:pPr>
        <w:pStyle w:val="a3"/>
        <w:tabs>
          <w:tab w:val="left" w:pos="762"/>
        </w:tabs>
        <w:kinsoku w:val="0"/>
        <w:overflowPunct w:val="0"/>
        <w:spacing w:before="0" w:line="360" w:lineRule="exact"/>
        <w:ind w:left="0"/>
        <w:jc w:val="both"/>
        <w:rPr>
          <w:rFonts w:hAnsiTheme="minorEastAsia"/>
          <w:sz w:val="21"/>
          <w:szCs w:val="21"/>
        </w:rPr>
      </w:pPr>
    </w:p>
    <w:p w:rsidR="00194335" w:rsidRDefault="00194335" w:rsidP="00981CE1">
      <w:pPr>
        <w:pStyle w:val="a3"/>
        <w:tabs>
          <w:tab w:val="left" w:pos="762"/>
        </w:tabs>
        <w:kinsoku w:val="0"/>
        <w:overflowPunct w:val="0"/>
        <w:spacing w:before="0" w:line="360" w:lineRule="exact"/>
        <w:ind w:left="0"/>
        <w:jc w:val="both"/>
        <w:rPr>
          <w:rFonts w:hAnsiTheme="minorEastAsia"/>
          <w:sz w:val="21"/>
          <w:szCs w:val="21"/>
        </w:rPr>
      </w:pPr>
    </w:p>
    <w:p w:rsidR="00194335" w:rsidRDefault="00194335" w:rsidP="00981CE1">
      <w:pPr>
        <w:pStyle w:val="a3"/>
        <w:tabs>
          <w:tab w:val="left" w:pos="762"/>
        </w:tabs>
        <w:kinsoku w:val="0"/>
        <w:overflowPunct w:val="0"/>
        <w:spacing w:before="0" w:line="360" w:lineRule="exact"/>
        <w:ind w:left="0"/>
        <w:jc w:val="both"/>
        <w:rPr>
          <w:rFonts w:hAnsiTheme="minorEastAsia"/>
          <w:sz w:val="21"/>
          <w:szCs w:val="21"/>
        </w:rPr>
      </w:pPr>
    </w:p>
    <w:p w:rsidR="00194335" w:rsidRDefault="00194335" w:rsidP="00981CE1">
      <w:pPr>
        <w:pStyle w:val="a3"/>
        <w:tabs>
          <w:tab w:val="left" w:pos="762"/>
        </w:tabs>
        <w:kinsoku w:val="0"/>
        <w:overflowPunct w:val="0"/>
        <w:spacing w:before="0" w:line="360" w:lineRule="exact"/>
        <w:ind w:left="0"/>
        <w:jc w:val="both"/>
        <w:rPr>
          <w:rFonts w:hAnsiTheme="minorEastAsia"/>
          <w:sz w:val="21"/>
          <w:szCs w:val="21"/>
        </w:rPr>
      </w:pPr>
    </w:p>
    <w:p w:rsidR="00194335" w:rsidRDefault="00194335" w:rsidP="00981CE1">
      <w:pPr>
        <w:pStyle w:val="a3"/>
        <w:tabs>
          <w:tab w:val="left" w:pos="762"/>
        </w:tabs>
        <w:kinsoku w:val="0"/>
        <w:overflowPunct w:val="0"/>
        <w:spacing w:before="0" w:line="360" w:lineRule="exact"/>
        <w:ind w:left="0"/>
        <w:jc w:val="both"/>
        <w:rPr>
          <w:rFonts w:hAnsiTheme="minorEastAsia"/>
          <w:sz w:val="21"/>
          <w:szCs w:val="21"/>
        </w:rPr>
      </w:pPr>
    </w:p>
    <w:p w:rsidR="00194335" w:rsidRPr="000945EA" w:rsidRDefault="00194335" w:rsidP="000945EA">
      <w:pPr>
        <w:pStyle w:val="a3"/>
        <w:kinsoku w:val="0"/>
        <w:overflowPunct w:val="0"/>
        <w:spacing w:before="0" w:line="560" w:lineRule="exact"/>
        <w:jc w:val="center"/>
        <w:rPr>
          <w:rFonts w:ascii="黑体" w:eastAsia="黑体" w:hAnsi="黑体"/>
          <w:szCs w:val="32"/>
        </w:rPr>
      </w:pPr>
      <w:r w:rsidRPr="000945EA">
        <w:rPr>
          <w:rFonts w:ascii="黑体" w:eastAsia="黑体" w:hAnsi="黑体" w:hint="eastAsia"/>
          <w:szCs w:val="32"/>
        </w:rPr>
        <w:lastRenderedPageBreak/>
        <w:t>无高致病性禽流感小区标准</w:t>
      </w:r>
    </w:p>
    <w:p w:rsidR="00194335" w:rsidRPr="000945EA" w:rsidRDefault="00194335" w:rsidP="00F82478">
      <w:pPr>
        <w:pStyle w:val="a3"/>
        <w:kinsoku w:val="0"/>
        <w:overflowPunct w:val="0"/>
        <w:spacing w:before="0" w:line="360" w:lineRule="exact"/>
        <w:ind w:left="0" w:firstLineChars="200" w:firstLine="422"/>
        <w:jc w:val="both"/>
        <w:rPr>
          <w:rFonts w:hAnsiTheme="minorEastAsia"/>
          <w:b/>
          <w:sz w:val="21"/>
          <w:szCs w:val="21"/>
        </w:rPr>
      </w:pPr>
    </w:p>
    <w:p w:rsidR="00194335" w:rsidRPr="000945EA" w:rsidRDefault="00194335" w:rsidP="00F82478">
      <w:pPr>
        <w:pStyle w:val="a3"/>
        <w:kinsoku w:val="0"/>
        <w:overflowPunct w:val="0"/>
        <w:spacing w:before="0" w:line="360" w:lineRule="exact"/>
        <w:ind w:left="0"/>
        <w:jc w:val="both"/>
        <w:rPr>
          <w:rFonts w:ascii="黑体" w:eastAsia="黑体" w:hAnsi="黑体"/>
          <w:sz w:val="21"/>
          <w:szCs w:val="21"/>
        </w:rPr>
      </w:pPr>
      <w:r w:rsidRPr="000945EA">
        <w:rPr>
          <w:rFonts w:ascii="黑体" w:eastAsia="黑体" w:hAnsi="黑体"/>
          <w:sz w:val="21"/>
          <w:szCs w:val="21"/>
        </w:rPr>
        <w:t>1</w:t>
      </w:r>
      <w:r w:rsidR="000945EA">
        <w:rPr>
          <w:rFonts w:ascii="黑体" w:eastAsia="黑体" w:hAnsi="黑体" w:hint="eastAsia"/>
          <w:sz w:val="21"/>
          <w:szCs w:val="21"/>
        </w:rPr>
        <w:t xml:space="preserve">  </w:t>
      </w:r>
      <w:r w:rsidRPr="000945EA">
        <w:rPr>
          <w:rFonts w:ascii="黑体" w:eastAsia="黑体" w:hAnsi="黑体" w:hint="eastAsia"/>
          <w:sz w:val="21"/>
          <w:szCs w:val="21"/>
        </w:rPr>
        <w:t>范围</w:t>
      </w:r>
    </w:p>
    <w:p w:rsidR="00194335" w:rsidRPr="000945EA" w:rsidRDefault="00194335" w:rsidP="00F82478">
      <w:pPr>
        <w:pStyle w:val="a3"/>
        <w:kinsoku w:val="0"/>
        <w:overflowPunct w:val="0"/>
        <w:spacing w:before="0" w:line="360" w:lineRule="exact"/>
        <w:ind w:left="0" w:firstLineChars="200" w:firstLine="420"/>
        <w:jc w:val="both"/>
        <w:rPr>
          <w:rFonts w:hAnsiTheme="minorEastAsia"/>
          <w:sz w:val="21"/>
          <w:szCs w:val="21"/>
        </w:rPr>
      </w:pPr>
      <w:r w:rsidRPr="000945EA">
        <w:rPr>
          <w:rFonts w:hAnsiTheme="minorEastAsia" w:hint="eastAsia"/>
          <w:sz w:val="21"/>
          <w:szCs w:val="21"/>
        </w:rPr>
        <w:t>本标准规定了无高致病性禽流感小区的建设和恢复要求。</w:t>
      </w:r>
    </w:p>
    <w:p w:rsidR="00194335" w:rsidRPr="000945EA" w:rsidRDefault="00194335" w:rsidP="00F82478">
      <w:pPr>
        <w:pStyle w:val="a3"/>
        <w:kinsoku w:val="0"/>
        <w:overflowPunct w:val="0"/>
        <w:spacing w:before="0" w:line="360" w:lineRule="exact"/>
        <w:ind w:left="0" w:firstLineChars="200" w:firstLine="420"/>
        <w:jc w:val="both"/>
        <w:rPr>
          <w:rFonts w:hAnsiTheme="minorEastAsia"/>
          <w:sz w:val="21"/>
          <w:szCs w:val="21"/>
        </w:rPr>
      </w:pPr>
      <w:r w:rsidRPr="000945EA">
        <w:rPr>
          <w:rFonts w:hAnsiTheme="minorEastAsia" w:hint="eastAsia"/>
          <w:sz w:val="21"/>
          <w:szCs w:val="21"/>
        </w:rPr>
        <w:t>本标准适用于无高致病性禽流感小区的建设和评估。</w:t>
      </w:r>
    </w:p>
    <w:p w:rsidR="00194335" w:rsidRPr="000945EA" w:rsidRDefault="00194335" w:rsidP="00F82478">
      <w:pPr>
        <w:pStyle w:val="a3"/>
        <w:kinsoku w:val="0"/>
        <w:overflowPunct w:val="0"/>
        <w:spacing w:before="0" w:line="360" w:lineRule="exact"/>
        <w:ind w:left="0"/>
        <w:jc w:val="both"/>
        <w:rPr>
          <w:rFonts w:hAnsiTheme="minorEastAsia"/>
          <w:b/>
          <w:sz w:val="21"/>
          <w:szCs w:val="21"/>
        </w:rPr>
      </w:pPr>
      <w:r w:rsidRPr="000945EA">
        <w:rPr>
          <w:rFonts w:ascii="黑体" w:eastAsia="黑体" w:hAnsi="黑体"/>
          <w:sz w:val="21"/>
          <w:szCs w:val="21"/>
        </w:rPr>
        <w:t>2</w:t>
      </w:r>
      <w:r w:rsidR="000945EA" w:rsidRPr="000945EA">
        <w:rPr>
          <w:rFonts w:ascii="黑体" w:eastAsia="黑体" w:hAnsi="黑体" w:hint="eastAsia"/>
          <w:sz w:val="21"/>
          <w:szCs w:val="21"/>
        </w:rPr>
        <w:t xml:space="preserve">  </w:t>
      </w:r>
      <w:r w:rsidRPr="000945EA">
        <w:rPr>
          <w:rFonts w:ascii="黑体" w:eastAsia="黑体" w:hAnsi="黑体" w:hint="eastAsia"/>
          <w:sz w:val="21"/>
          <w:szCs w:val="21"/>
        </w:rPr>
        <w:t>术语和定义</w:t>
      </w:r>
    </w:p>
    <w:p w:rsidR="00194335" w:rsidRPr="000945EA" w:rsidRDefault="00194335" w:rsidP="00F82478">
      <w:pPr>
        <w:pStyle w:val="a3"/>
        <w:kinsoku w:val="0"/>
        <w:overflowPunct w:val="0"/>
        <w:spacing w:before="0" w:line="360" w:lineRule="exact"/>
        <w:ind w:left="0"/>
        <w:jc w:val="both"/>
        <w:rPr>
          <w:rFonts w:hAnsiTheme="minorEastAsia"/>
          <w:sz w:val="21"/>
          <w:szCs w:val="21"/>
        </w:rPr>
      </w:pPr>
      <w:r w:rsidRPr="000945EA">
        <w:rPr>
          <w:rFonts w:hAnsiTheme="minorEastAsia"/>
          <w:sz w:val="21"/>
          <w:szCs w:val="21"/>
        </w:rPr>
        <w:t>2.1</w:t>
      </w:r>
      <w:r w:rsidRPr="000945EA">
        <w:rPr>
          <w:rFonts w:hAnsiTheme="minorEastAsia" w:hint="eastAsia"/>
          <w:sz w:val="21"/>
          <w:szCs w:val="21"/>
        </w:rPr>
        <w:t>禽流感：为任何</w:t>
      </w:r>
      <w:r w:rsidRPr="000945EA">
        <w:rPr>
          <w:rFonts w:hAnsiTheme="minorEastAsia"/>
          <w:sz w:val="21"/>
          <w:szCs w:val="21"/>
        </w:rPr>
        <w:t>H5</w:t>
      </w:r>
      <w:r w:rsidRPr="000945EA">
        <w:rPr>
          <w:rFonts w:hAnsiTheme="minorEastAsia" w:hint="eastAsia"/>
          <w:sz w:val="21"/>
          <w:szCs w:val="21"/>
        </w:rPr>
        <w:t>或</w:t>
      </w:r>
      <w:r w:rsidRPr="000945EA">
        <w:rPr>
          <w:rFonts w:hAnsiTheme="minorEastAsia"/>
          <w:sz w:val="21"/>
          <w:szCs w:val="21"/>
        </w:rPr>
        <w:t>H7</w:t>
      </w:r>
      <w:r w:rsidRPr="000945EA">
        <w:rPr>
          <w:rFonts w:hAnsiTheme="minorEastAsia" w:hint="eastAsia"/>
          <w:sz w:val="21"/>
          <w:szCs w:val="21"/>
        </w:rPr>
        <w:t>亚型的</w:t>
      </w:r>
      <w:r w:rsidRPr="000945EA">
        <w:rPr>
          <w:rFonts w:hAnsiTheme="minorEastAsia"/>
          <w:sz w:val="21"/>
          <w:szCs w:val="21"/>
        </w:rPr>
        <w:t>A</w:t>
      </w:r>
      <w:r w:rsidRPr="000945EA">
        <w:rPr>
          <w:rFonts w:hAnsiTheme="minorEastAsia" w:hint="eastAsia"/>
          <w:sz w:val="21"/>
          <w:szCs w:val="21"/>
        </w:rPr>
        <w:t>型流感病毒感染，或任何一种静脉接种致病指数（</w:t>
      </w:r>
      <w:r w:rsidRPr="000945EA">
        <w:rPr>
          <w:rFonts w:hAnsiTheme="minorEastAsia"/>
          <w:sz w:val="21"/>
          <w:szCs w:val="21"/>
        </w:rPr>
        <w:t>IVPI)</w:t>
      </w:r>
      <w:r w:rsidRPr="000945EA">
        <w:rPr>
          <w:rFonts w:hAnsiTheme="minorEastAsia" w:hint="eastAsia"/>
          <w:sz w:val="21"/>
          <w:szCs w:val="21"/>
        </w:rPr>
        <w:t>大于</w:t>
      </w:r>
      <w:r w:rsidRPr="000945EA">
        <w:rPr>
          <w:rFonts w:hAnsiTheme="minorEastAsia"/>
          <w:sz w:val="21"/>
          <w:szCs w:val="21"/>
        </w:rPr>
        <w:t>1.2</w:t>
      </w:r>
      <w:r w:rsidRPr="000945EA">
        <w:rPr>
          <w:rFonts w:hAnsiTheme="minorEastAsia" w:hint="eastAsia"/>
          <w:sz w:val="21"/>
          <w:szCs w:val="21"/>
        </w:rPr>
        <w:t>（或造成至少</w:t>
      </w:r>
      <w:r w:rsidRPr="000945EA">
        <w:rPr>
          <w:rFonts w:hAnsiTheme="minorEastAsia"/>
          <w:sz w:val="21"/>
          <w:szCs w:val="21"/>
        </w:rPr>
        <w:t>75%</w:t>
      </w:r>
      <w:r w:rsidRPr="000945EA">
        <w:rPr>
          <w:rFonts w:hAnsiTheme="minorEastAsia" w:hint="eastAsia"/>
          <w:sz w:val="21"/>
          <w:szCs w:val="21"/>
        </w:rPr>
        <w:t>死亡率作为代替指标）的其他</w:t>
      </w:r>
      <w:r w:rsidRPr="000945EA">
        <w:rPr>
          <w:rFonts w:hAnsiTheme="minorEastAsia"/>
          <w:sz w:val="21"/>
          <w:szCs w:val="21"/>
        </w:rPr>
        <w:t>A</w:t>
      </w:r>
      <w:r w:rsidRPr="000945EA">
        <w:rPr>
          <w:rFonts w:hAnsiTheme="minorEastAsia" w:hint="eastAsia"/>
          <w:sz w:val="21"/>
          <w:szCs w:val="21"/>
        </w:rPr>
        <w:t>型流感病毒感染，可分为高致病性禽流感和低致病性禽流感。</w:t>
      </w:r>
    </w:p>
    <w:p w:rsidR="00194335" w:rsidRPr="000945EA" w:rsidRDefault="00194335" w:rsidP="00F82478">
      <w:pPr>
        <w:pStyle w:val="a3"/>
        <w:kinsoku w:val="0"/>
        <w:overflowPunct w:val="0"/>
        <w:spacing w:before="0" w:line="360" w:lineRule="exact"/>
        <w:ind w:left="0"/>
        <w:jc w:val="both"/>
        <w:rPr>
          <w:rFonts w:hAnsiTheme="minorEastAsia"/>
          <w:sz w:val="21"/>
          <w:szCs w:val="21"/>
        </w:rPr>
      </w:pPr>
      <w:r w:rsidRPr="000945EA">
        <w:rPr>
          <w:rFonts w:hAnsiTheme="minorEastAsia"/>
          <w:sz w:val="21"/>
          <w:szCs w:val="21"/>
        </w:rPr>
        <w:t>2.2</w:t>
      </w:r>
      <w:r w:rsidRPr="000945EA">
        <w:rPr>
          <w:rFonts w:hAnsiTheme="minorEastAsia" w:hint="eastAsia"/>
          <w:sz w:val="21"/>
          <w:szCs w:val="21"/>
        </w:rPr>
        <w:t>禽流感病毒感染：出现以下任</w:t>
      </w:r>
      <w:proofErr w:type="gramStart"/>
      <w:r w:rsidRPr="000945EA">
        <w:rPr>
          <w:rFonts w:hAnsiTheme="minorEastAsia" w:hint="eastAsia"/>
          <w:sz w:val="21"/>
          <w:szCs w:val="21"/>
        </w:rPr>
        <w:t>一</w:t>
      </w:r>
      <w:proofErr w:type="gramEnd"/>
      <w:r w:rsidRPr="000945EA">
        <w:rPr>
          <w:rFonts w:hAnsiTheme="minorEastAsia" w:hint="eastAsia"/>
          <w:sz w:val="21"/>
          <w:szCs w:val="21"/>
        </w:rPr>
        <w:t>情形，视为发生禽流感病毒感染。</w:t>
      </w:r>
    </w:p>
    <w:p w:rsidR="00194335" w:rsidRPr="000945EA" w:rsidRDefault="00194335" w:rsidP="00F82478">
      <w:pPr>
        <w:pStyle w:val="a3"/>
        <w:kinsoku w:val="0"/>
        <w:overflowPunct w:val="0"/>
        <w:spacing w:before="0" w:line="360" w:lineRule="exact"/>
        <w:ind w:left="0" w:firstLineChars="200" w:firstLine="420"/>
        <w:jc w:val="both"/>
        <w:rPr>
          <w:rFonts w:hAnsiTheme="minorEastAsia"/>
          <w:sz w:val="21"/>
          <w:szCs w:val="21"/>
        </w:rPr>
      </w:pPr>
      <w:r w:rsidRPr="000945EA">
        <w:rPr>
          <w:rFonts w:hAnsiTheme="minorEastAsia"/>
          <w:sz w:val="21"/>
          <w:szCs w:val="21"/>
        </w:rPr>
        <w:t>(1</w:t>
      </w:r>
      <w:r w:rsidRPr="000945EA">
        <w:rPr>
          <w:rFonts w:hAnsiTheme="minorEastAsia" w:hint="eastAsia"/>
          <w:sz w:val="21"/>
          <w:szCs w:val="21"/>
        </w:rPr>
        <w:t>）分离并鉴定出禽流感病毒；</w:t>
      </w:r>
    </w:p>
    <w:p w:rsidR="00194335" w:rsidRPr="000945EA" w:rsidRDefault="00194335" w:rsidP="00F82478">
      <w:pPr>
        <w:pStyle w:val="a3"/>
        <w:kinsoku w:val="0"/>
        <w:overflowPunct w:val="0"/>
        <w:spacing w:before="0" w:line="360" w:lineRule="exact"/>
        <w:ind w:left="0" w:firstLineChars="200" w:firstLine="420"/>
        <w:jc w:val="both"/>
        <w:rPr>
          <w:rFonts w:hAnsiTheme="minorEastAsia"/>
          <w:sz w:val="21"/>
          <w:szCs w:val="21"/>
        </w:rPr>
      </w:pPr>
      <w:r w:rsidRPr="000945EA">
        <w:rPr>
          <w:rFonts w:hAnsiTheme="minorEastAsia"/>
          <w:sz w:val="21"/>
          <w:szCs w:val="21"/>
        </w:rPr>
        <w:t>(2</w:t>
      </w:r>
      <w:r w:rsidRPr="000945EA">
        <w:rPr>
          <w:rFonts w:hAnsiTheme="minorEastAsia" w:hint="eastAsia"/>
          <w:sz w:val="21"/>
          <w:szCs w:val="21"/>
        </w:rPr>
        <w:t>）在家禽或家禽产品中检测到禽流感病毒特异性核糖核酸</w:t>
      </w:r>
      <w:r w:rsidRPr="000945EA">
        <w:rPr>
          <w:rFonts w:hAnsiTheme="minorEastAsia"/>
          <w:sz w:val="21"/>
          <w:szCs w:val="21"/>
        </w:rPr>
        <w:t>(RNA</w:t>
      </w:r>
      <w:r w:rsidRPr="000945EA">
        <w:rPr>
          <w:rFonts w:hAnsiTheme="minorEastAsia" w:hint="eastAsia"/>
          <w:sz w:val="21"/>
          <w:szCs w:val="21"/>
        </w:rPr>
        <w:t>）。</w:t>
      </w:r>
    </w:p>
    <w:p w:rsidR="00194335" w:rsidRPr="000945EA" w:rsidRDefault="00194335" w:rsidP="00F82478">
      <w:pPr>
        <w:pStyle w:val="a3"/>
        <w:kinsoku w:val="0"/>
        <w:overflowPunct w:val="0"/>
        <w:spacing w:before="0" w:line="360" w:lineRule="exact"/>
        <w:ind w:left="0" w:firstLineChars="200" w:firstLine="420"/>
        <w:jc w:val="both"/>
        <w:rPr>
          <w:rFonts w:hAnsiTheme="minorEastAsia"/>
          <w:sz w:val="21"/>
          <w:szCs w:val="21"/>
        </w:rPr>
      </w:pPr>
      <w:r w:rsidRPr="000945EA">
        <w:rPr>
          <w:rFonts w:hAnsiTheme="minorEastAsia"/>
          <w:sz w:val="21"/>
          <w:szCs w:val="21"/>
        </w:rPr>
        <w:t>2.3</w:t>
      </w:r>
      <w:r w:rsidRPr="000945EA">
        <w:rPr>
          <w:rFonts w:hAnsiTheme="minorEastAsia" w:hint="eastAsia"/>
          <w:sz w:val="21"/>
          <w:szCs w:val="21"/>
        </w:rPr>
        <w:t>高致病性禽流感：由以下禽流感病毒引起的家禽感染，定义为高致病性禽流感。</w:t>
      </w:r>
    </w:p>
    <w:p w:rsidR="00194335" w:rsidRPr="000945EA" w:rsidRDefault="00194335" w:rsidP="00F82478">
      <w:pPr>
        <w:pStyle w:val="a3"/>
        <w:kinsoku w:val="0"/>
        <w:overflowPunct w:val="0"/>
        <w:spacing w:before="0" w:line="360" w:lineRule="exact"/>
        <w:ind w:left="0" w:firstLineChars="200" w:firstLine="420"/>
        <w:jc w:val="both"/>
        <w:rPr>
          <w:rFonts w:hAnsiTheme="minorEastAsia"/>
          <w:sz w:val="21"/>
          <w:szCs w:val="21"/>
        </w:rPr>
      </w:pPr>
      <w:r w:rsidRPr="000945EA">
        <w:rPr>
          <w:rFonts w:hAnsiTheme="minorEastAsia"/>
          <w:sz w:val="21"/>
          <w:szCs w:val="21"/>
        </w:rPr>
        <w:t>(1</w:t>
      </w:r>
      <w:r w:rsidRPr="000945EA">
        <w:rPr>
          <w:rFonts w:hAnsiTheme="minorEastAsia" w:hint="eastAsia"/>
          <w:sz w:val="21"/>
          <w:szCs w:val="21"/>
        </w:rPr>
        <w:t>）对</w:t>
      </w:r>
      <w:r w:rsidRPr="000945EA">
        <w:rPr>
          <w:rFonts w:hAnsiTheme="minorEastAsia"/>
          <w:sz w:val="21"/>
          <w:szCs w:val="21"/>
        </w:rPr>
        <w:t>6</w:t>
      </w:r>
      <w:r w:rsidRPr="000945EA">
        <w:rPr>
          <w:rFonts w:hAnsiTheme="minorEastAsia" w:hint="eastAsia"/>
          <w:sz w:val="21"/>
          <w:szCs w:val="21"/>
        </w:rPr>
        <w:t>周</w:t>
      </w:r>
      <w:proofErr w:type="gramStart"/>
      <w:r w:rsidRPr="000945EA">
        <w:rPr>
          <w:rFonts w:hAnsiTheme="minorEastAsia" w:hint="eastAsia"/>
          <w:sz w:val="21"/>
          <w:szCs w:val="21"/>
        </w:rPr>
        <w:t>龄易感鸡</w:t>
      </w:r>
      <w:proofErr w:type="gramEnd"/>
      <w:r w:rsidRPr="000945EA">
        <w:rPr>
          <w:rFonts w:hAnsiTheme="minorEastAsia" w:hint="eastAsia"/>
          <w:sz w:val="21"/>
          <w:szCs w:val="21"/>
        </w:rPr>
        <w:t>的静脉接种致病指数（</w:t>
      </w:r>
      <w:r w:rsidRPr="000945EA">
        <w:rPr>
          <w:rFonts w:hAnsiTheme="minorEastAsia"/>
          <w:sz w:val="21"/>
          <w:szCs w:val="21"/>
        </w:rPr>
        <w:t>IVPI)</w:t>
      </w:r>
      <w:r w:rsidRPr="000945EA">
        <w:rPr>
          <w:rFonts w:hAnsiTheme="minorEastAsia" w:hint="eastAsia"/>
          <w:sz w:val="21"/>
          <w:szCs w:val="21"/>
        </w:rPr>
        <w:t>大于</w:t>
      </w:r>
      <w:r w:rsidRPr="000945EA">
        <w:rPr>
          <w:rFonts w:hAnsiTheme="minorEastAsia"/>
          <w:sz w:val="21"/>
          <w:szCs w:val="21"/>
        </w:rPr>
        <w:t>1.2</w:t>
      </w:r>
      <w:r w:rsidRPr="000945EA">
        <w:rPr>
          <w:rFonts w:hAnsiTheme="minorEastAsia" w:hint="eastAsia"/>
          <w:sz w:val="21"/>
          <w:szCs w:val="21"/>
        </w:rPr>
        <w:t>，或对</w:t>
      </w:r>
      <w:r w:rsidRPr="000945EA">
        <w:rPr>
          <w:rFonts w:hAnsiTheme="minorEastAsia"/>
          <w:sz w:val="21"/>
          <w:szCs w:val="21"/>
        </w:rPr>
        <w:t>4~8</w:t>
      </w:r>
      <w:r w:rsidRPr="000945EA">
        <w:rPr>
          <w:rFonts w:hAnsiTheme="minorEastAsia" w:hint="eastAsia"/>
          <w:sz w:val="21"/>
          <w:szCs w:val="21"/>
        </w:rPr>
        <w:t>周</w:t>
      </w:r>
      <w:proofErr w:type="gramStart"/>
      <w:r w:rsidRPr="000945EA">
        <w:rPr>
          <w:rFonts w:hAnsiTheme="minorEastAsia" w:hint="eastAsia"/>
          <w:sz w:val="21"/>
          <w:szCs w:val="21"/>
        </w:rPr>
        <w:t>龄易感鸡</w:t>
      </w:r>
      <w:proofErr w:type="gramEnd"/>
      <w:r w:rsidRPr="000945EA">
        <w:rPr>
          <w:rFonts w:hAnsiTheme="minorEastAsia" w:hint="eastAsia"/>
          <w:sz w:val="21"/>
          <w:szCs w:val="21"/>
        </w:rPr>
        <w:t>静脉接种感染死亡率不低于</w:t>
      </w:r>
      <w:r w:rsidRPr="000945EA">
        <w:rPr>
          <w:rFonts w:hAnsiTheme="minorEastAsia"/>
          <w:sz w:val="21"/>
          <w:szCs w:val="21"/>
        </w:rPr>
        <w:t>75%</w:t>
      </w:r>
      <w:r w:rsidRPr="000945EA">
        <w:rPr>
          <w:rFonts w:hAnsiTheme="minorEastAsia" w:hint="eastAsia"/>
          <w:sz w:val="21"/>
          <w:szCs w:val="21"/>
        </w:rPr>
        <w:t>的</w:t>
      </w:r>
      <w:r w:rsidRPr="000945EA">
        <w:rPr>
          <w:rFonts w:hAnsiTheme="minorEastAsia"/>
          <w:sz w:val="21"/>
          <w:szCs w:val="21"/>
        </w:rPr>
        <w:t>H5</w:t>
      </w:r>
      <w:r w:rsidRPr="000945EA">
        <w:rPr>
          <w:rFonts w:hAnsiTheme="minorEastAsia" w:hint="eastAsia"/>
          <w:sz w:val="21"/>
          <w:szCs w:val="21"/>
        </w:rPr>
        <w:t>、</w:t>
      </w:r>
      <w:r w:rsidRPr="000945EA">
        <w:rPr>
          <w:rFonts w:hAnsiTheme="minorEastAsia"/>
          <w:sz w:val="21"/>
          <w:szCs w:val="21"/>
        </w:rPr>
        <w:t>H7</w:t>
      </w:r>
      <w:r w:rsidRPr="000945EA">
        <w:rPr>
          <w:rFonts w:hAnsiTheme="minorEastAsia" w:hint="eastAsia"/>
          <w:sz w:val="21"/>
          <w:szCs w:val="21"/>
        </w:rPr>
        <w:t>亚型或其他</w:t>
      </w:r>
      <w:r w:rsidRPr="000945EA">
        <w:rPr>
          <w:rFonts w:hAnsiTheme="minorEastAsia"/>
          <w:sz w:val="21"/>
          <w:szCs w:val="21"/>
        </w:rPr>
        <w:t>A</w:t>
      </w:r>
      <w:r w:rsidRPr="000945EA">
        <w:rPr>
          <w:rFonts w:hAnsiTheme="minorEastAsia" w:hint="eastAsia"/>
          <w:sz w:val="21"/>
          <w:szCs w:val="21"/>
        </w:rPr>
        <w:t>型流感病毒；</w:t>
      </w:r>
    </w:p>
    <w:p w:rsidR="00194335" w:rsidRPr="000945EA" w:rsidRDefault="00194335" w:rsidP="00F82478">
      <w:pPr>
        <w:pStyle w:val="a3"/>
        <w:kinsoku w:val="0"/>
        <w:overflowPunct w:val="0"/>
        <w:spacing w:before="0" w:line="360" w:lineRule="exact"/>
        <w:ind w:left="0" w:firstLineChars="200" w:firstLine="420"/>
        <w:jc w:val="both"/>
        <w:rPr>
          <w:rFonts w:hAnsiTheme="minorEastAsia"/>
          <w:sz w:val="21"/>
          <w:szCs w:val="21"/>
        </w:rPr>
      </w:pPr>
      <w:r w:rsidRPr="000945EA">
        <w:rPr>
          <w:rFonts w:hAnsiTheme="minorEastAsia"/>
          <w:sz w:val="21"/>
          <w:szCs w:val="21"/>
        </w:rPr>
        <w:t>(2</w:t>
      </w:r>
      <w:r w:rsidRPr="000945EA">
        <w:rPr>
          <w:rFonts w:hAnsiTheme="minorEastAsia" w:hint="eastAsia"/>
          <w:sz w:val="21"/>
          <w:szCs w:val="21"/>
        </w:rPr>
        <w:t>）对不具备上述两个特征的</w:t>
      </w:r>
      <w:r w:rsidRPr="000945EA">
        <w:rPr>
          <w:rFonts w:hAnsiTheme="minorEastAsia"/>
          <w:sz w:val="21"/>
          <w:szCs w:val="21"/>
        </w:rPr>
        <w:t>H5</w:t>
      </w:r>
      <w:r w:rsidRPr="000945EA">
        <w:rPr>
          <w:rFonts w:hAnsiTheme="minorEastAsia" w:hint="eastAsia"/>
          <w:sz w:val="21"/>
          <w:szCs w:val="21"/>
        </w:rPr>
        <w:t>和</w:t>
      </w:r>
      <w:r w:rsidRPr="000945EA">
        <w:rPr>
          <w:rFonts w:hAnsiTheme="minorEastAsia"/>
          <w:sz w:val="21"/>
          <w:szCs w:val="21"/>
        </w:rPr>
        <w:t>H7</w:t>
      </w:r>
      <w:r w:rsidRPr="000945EA">
        <w:rPr>
          <w:rFonts w:hAnsiTheme="minorEastAsia" w:hint="eastAsia"/>
          <w:sz w:val="21"/>
          <w:szCs w:val="21"/>
        </w:rPr>
        <w:t>亚型流感病毒，需要进行测序，如果血凝素裂解位点存在多个碱性氨基酸，且与高致病性禽流感分离毒株的氨基酸序列相似，则认为是高致病性禽流感。</w:t>
      </w:r>
    </w:p>
    <w:p w:rsidR="00194335" w:rsidRPr="000945EA" w:rsidRDefault="00194335" w:rsidP="00F82478">
      <w:pPr>
        <w:pStyle w:val="a3"/>
        <w:kinsoku w:val="0"/>
        <w:overflowPunct w:val="0"/>
        <w:spacing w:before="0" w:line="360" w:lineRule="exact"/>
        <w:ind w:left="0"/>
        <w:jc w:val="both"/>
        <w:rPr>
          <w:rFonts w:hAnsiTheme="minorEastAsia"/>
          <w:sz w:val="21"/>
          <w:szCs w:val="21"/>
        </w:rPr>
      </w:pPr>
      <w:r w:rsidRPr="000945EA">
        <w:rPr>
          <w:rFonts w:ascii="黑体" w:eastAsia="黑体" w:hAnsi="黑体"/>
          <w:sz w:val="21"/>
          <w:szCs w:val="21"/>
        </w:rPr>
        <w:t>3</w:t>
      </w:r>
      <w:r w:rsidR="000945EA">
        <w:rPr>
          <w:rFonts w:ascii="黑体" w:eastAsia="黑体" w:hAnsi="黑体" w:hint="eastAsia"/>
          <w:sz w:val="21"/>
          <w:szCs w:val="21"/>
        </w:rPr>
        <w:t xml:space="preserve">  </w:t>
      </w:r>
      <w:r w:rsidRPr="000945EA">
        <w:rPr>
          <w:rFonts w:ascii="黑体" w:eastAsia="黑体" w:hAnsi="黑体" w:hint="eastAsia"/>
          <w:sz w:val="21"/>
          <w:szCs w:val="21"/>
        </w:rPr>
        <w:t>无高致病性禽流感小区</w:t>
      </w:r>
    </w:p>
    <w:p w:rsidR="00194335" w:rsidRPr="000945EA" w:rsidRDefault="00194335" w:rsidP="00F82478">
      <w:pPr>
        <w:pStyle w:val="a3"/>
        <w:kinsoku w:val="0"/>
        <w:overflowPunct w:val="0"/>
        <w:spacing w:before="0" w:line="360" w:lineRule="exact"/>
        <w:ind w:left="0" w:firstLineChars="200" w:firstLine="420"/>
        <w:jc w:val="both"/>
        <w:rPr>
          <w:rFonts w:hAnsiTheme="minorEastAsia"/>
          <w:sz w:val="21"/>
          <w:szCs w:val="21"/>
        </w:rPr>
      </w:pPr>
      <w:r w:rsidRPr="000945EA">
        <w:rPr>
          <w:rFonts w:hAnsiTheme="minorEastAsia" w:hint="eastAsia"/>
          <w:sz w:val="21"/>
          <w:szCs w:val="21"/>
        </w:rPr>
        <w:t>无高致病性禽流感小区应当符合下列所有条件：</w:t>
      </w:r>
    </w:p>
    <w:p w:rsidR="00194335" w:rsidRPr="000945EA" w:rsidRDefault="00194335" w:rsidP="00F82478">
      <w:pPr>
        <w:pStyle w:val="a3"/>
        <w:kinsoku w:val="0"/>
        <w:overflowPunct w:val="0"/>
        <w:spacing w:before="0" w:line="360" w:lineRule="exact"/>
        <w:ind w:left="0"/>
        <w:jc w:val="both"/>
        <w:rPr>
          <w:rFonts w:hAnsiTheme="minorEastAsia"/>
          <w:sz w:val="21"/>
          <w:szCs w:val="21"/>
        </w:rPr>
      </w:pPr>
      <w:r w:rsidRPr="000945EA">
        <w:rPr>
          <w:rFonts w:hAnsiTheme="minorEastAsia"/>
          <w:sz w:val="21"/>
          <w:szCs w:val="21"/>
        </w:rPr>
        <w:t>3.1</w:t>
      </w:r>
      <w:r w:rsidRPr="000945EA">
        <w:rPr>
          <w:rFonts w:hAnsiTheme="minorEastAsia" w:hint="eastAsia"/>
          <w:sz w:val="21"/>
          <w:szCs w:val="21"/>
        </w:rPr>
        <w:t>符合《通则》的规定。</w:t>
      </w:r>
    </w:p>
    <w:p w:rsidR="00194335" w:rsidRPr="000945EA" w:rsidRDefault="00194335" w:rsidP="00F82478">
      <w:pPr>
        <w:pStyle w:val="a3"/>
        <w:kinsoku w:val="0"/>
        <w:overflowPunct w:val="0"/>
        <w:spacing w:before="0" w:line="360" w:lineRule="exact"/>
        <w:ind w:left="0"/>
        <w:jc w:val="both"/>
        <w:rPr>
          <w:rFonts w:hAnsiTheme="minorEastAsia"/>
          <w:sz w:val="21"/>
          <w:szCs w:val="21"/>
        </w:rPr>
      </w:pPr>
      <w:r w:rsidRPr="000945EA">
        <w:rPr>
          <w:rFonts w:hAnsiTheme="minorEastAsia"/>
          <w:sz w:val="21"/>
          <w:szCs w:val="21"/>
        </w:rPr>
        <w:t>3.2</w:t>
      </w:r>
      <w:r w:rsidRPr="000945EA">
        <w:rPr>
          <w:rFonts w:hAnsiTheme="minorEastAsia" w:hint="eastAsia"/>
          <w:sz w:val="21"/>
          <w:szCs w:val="21"/>
        </w:rPr>
        <w:t>在过去</w:t>
      </w:r>
      <w:r w:rsidRPr="000945EA">
        <w:rPr>
          <w:rFonts w:hAnsiTheme="minorEastAsia"/>
          <w:sz w:val="21"/>
          <w:szCs w:val="21"/>
        </w:rPr>
        <w:t>12</w:t>
      </w:r>
      <w:r w:rsidRPr="000945EA">
        <w:rPr>
          <w:rFonts w:hAnsiTheme="minorEastAsia" w:hint="eastAsia"/>
          <w:sz w:val="21"/>
          <w:szCs w:val="21"/>
        </w:rPr>
        <w:t>个月内没有发现高致病性禽流感病毒感染。</w:t>
      </w:r>
    </w:p>
    <w:p w:rsidR="000945EA" w:rsidRDefault="00194335" w:rsidP="00F82478">
      <w:pPr>
        <w:pStyle w:val="a3"/>
        <w:kinsoku w:val="0"/>
        <w:overflowPunct w:val="0"/>
        <w:spacing w:before="0" w:line="360" w:lineRule="exact"/>
        <w:ind w:left="0"/>
        <w:jc w:val="both"/>
        <w:rPr>
          <w:rFonts w:hAnsiTheme="minorEastAsia"/>
          <w:b/>
          <w:sz w:val="21"/>
          <w:szCs w:val="21"/>
        </w:rPr>
      </w:pPr>
      <w:r w:rsidRPr="000945EA">
        <w:rPr>
          <w:rFonts w:ascii="黑体" w:eastAsia="黑体" w:hAnsi="黑体"/>
          <w:sz w:val="21"/>
          <w:szCs w:val="21"/>
        </w:rPr>
        <w:t>4</w:t>
      </w:r>
      <w:r w:rsidR="000945EA">
        <w:rPr>
          <w:rFonts w:ascii="黑体" w:eastAsia="黑体" w:hAnsi="黑体" w:hint="eastAsia"/>
          <w:sz w:val="21"/>
          <w:szCs w:val="21"/>
        </w:rPr>
        <w:t xml:space="preserve">  </w:t>
      </w:r>
      <w:r w:rsidRPr="000945EA">
        <w:rPr>
          <w:rFonts w:ascii="黑体" w:eastAsia="黑体" w:hAnsi="黑体" w:hint="eastAsia"/>
          <w:sz w:val="21"/>
          <w:szCs w:val="21"/>
        </w:rPr>
        <w:t>无高致病性禽流感小区的恢复</w:t>
      </w:r>
    </w:p>
    <w:p w:rsidR="00194335" w:rsidRPr="000945EA" w:rsidRDefault="00194335" w:rsidP="00F82478">
      <w:pPr>
        <w:pStyle w:val="a3"/>
        <w:kinsoku w:val="0"/>
        <w:overflowPunct w:val="0"/>
        <w:spacing w:before="0" w:line="360" w:lineRule="exact"/>
        <w:ind w:left="0"/>
        <w:jc w:val="both"/>
        <w:rPr>
          <w:rFonts w:hAnsiTheme="minorEastAsia"/>
          <w:b/>
          <w:sz w:val="21"/>
          <w:szCs w:val="21"/>
        </w:rPr>
      </w:pPr>
      <w:r w:rsidRPr="000945EA">
        <w:rPr>
          <w:rFonts w:hAnsiTheme="minorEastAsia"/>
          <w:sz w:val="21"/>
          <w:szCs w:val="21"/>
        </w:rPr>
        <w:t>4.1</w:t>
      </w:r>
      <w:r w:rsidRPr="000945EA">
        <w:rPr>
          <w:rFonts w:hAnsiTheme="minorEastAsia" w:hint="eastAsia"/>
          <w:sz w:val="21"/>
          <w:szCs w:val="21"/>
        </w:rPr>
        <w:t>暂停无高致病性禽流感小区资格的，自暂停之日起</w:t>
      </w:r>
      <w:r w:rsidRPr="000945EA">
        <w:rPr>
          <w:rFonts w:hAnsiTheme="minorEastAsia"/>
          <w:sz w:val="21"/>
          <w:szCs w:val="21"/>
        </w:rPr>
        <w:t>30</w:t>
      </w:r>
      <w:r w:rsidRPr="000945EA">
        <w:rPr>
          <w:rFonts w:hAnsiTheme="minorEastAsia" w:hint="eastAsia"/>
          <w:sz w:val="21"/>
          <w:szCs w:val="21"/>
        </w:rPr>
        <w:t>日内完成整改的，可申请恢复无</w:t>
      </w:r>
      <w:proofErr w:type="gramStart"/>
      <w:r w:rsidRPr="000945EA">
        <w:rPr>
          <w:rFonts w:hAnsiTheme="minorEastAsia" w:hint="eastAsia"/>
          <w:sz w:val="21"/>
          <w:szCs w:val="21"/>
        </w:rPr>
        <w:t>疫</w:t>
      </w:r>
      <w:proofErr w:type="gramEnd"/>
      <w:r w:rsidRPr="000945EA">
        <w:rPr>
          <w:rFonts w:hAnsiTheme="minorEastAsia" w:hint="eastAsia"/>
          <w:sz w:val="21"/>
          <w:szCs w:val="21"/>
        </w:rPr>
        <w:t>资格。</w:t>
      </w:r>
    </w:p>
    <w:p w:rsidR="00194335" w:rsidRPr="000945EA" w:rsidRDefault="00194335" w:rsidP="00F82478">
      <w:pPr>
        <w:pStyle w:val="a3"/>
        <w:kinsoku w:val="0"/>
        <w:overflowPunct w:val="0"/>
        <w:spacing w:before="0" w:line="360" w:lineRule="exact"/>
        <w:ind w:left="0"/>
        <w:jc w:val="both"/>
        <w:rPr>
          <w:rFonts w:hAnsiTheme="minorEastAsia"/>
          <w:sz w:val="21"/>
          <w:szCs w:val="21"/>
        </w:rPr>
      </w:pPr>
      <w:r w:rsidRPr="000945EA">
        <w:rPr>
          <w:rFonts w:hAnsiTheme="minorEastAsia"/>
          <w:sz w:val="21"/>
          <w:szCs w:val="21"/>
        </w:rPr>
        <w:t>4.2</w:t>
      </w:r>
      <w:r w:rsidRPr="000945EA">
        <w:rPr>
          <w:rFonts w:hAnsiTheme="minorEastAsia" w:hint="eastAsia"/>
          <w:sz w:val="21"/>
          <w:szCs w:val="21"/>
        </w:rPr>
        <w:t>撤销无高致病性禽流感小区资格的恢复</w:t>
      </w:r>
    </w:p>
    <w:p w:rsidR="00194335" w:rsidRPr="000945EA" w:rsidRDefault="00194335" w:rsidP="00F82478">
      <w:pPr>
        <w:pStyle w:val="a3"/>
        <w:kinsoku w:val="0"/>
        <w:overflowPunct w:val="0"/>
        <w:spacing w:before="0" w:line="360" w:lineRule="exact"/>
        <w:ind w:left="0"/>
        <w:jc w:val="both"/>
        <w:rPr>
          <w:rFonts w:hAnsiTheme="minorEastAsia"/>
          <w:sz w:val="21"/>
          <w:szCs w:val="21"/>
        </w:rPr>
      </w:pPr>
      <w:r w:rsidRPr="000945EA">
        <w:rPr>
          <w:rFonts w:hAnsiTheme="minorEastAsia"/>
          <w:sz w:val="21"/>
          <w:szCs w:val="21"/>
        </w:rPr>
        <w:t>4.2.1</w:t>
      </w:r>
      <w:r w:rsidRPr="000945EA">
        <w:rPr>
          <w:rFonts w:hAnsiTheme="minorEastAsia"/>
          <w:sz w:val="21"/>
          <w:szCs w:val="21"/>
        </w:rPr>
        <w:tab/>
      </w:r>
      <w:r w:rsidRPr="000945EA">
        <w:rPr>
          <w:rFonts w:hAnsiTheme="minorEastAsia" w:hint="eastAsia"/>
          <w:sz w:val="21"/>
          <w:szCs w:val="21"/>
        </w:rPr>
        <w:t>因发生高致病性禽流感撤销资格的，在最后一例病例被扑杀后连续</w:t>
      </w:r>
      <w:r w:rsidRPr="000945EA">
        <w:rPr>
          <w:rFonts w:hAnsiTheme="minorEastAsia"/>
          <w:sz w:val="21"/>
          <w:szCs w:val="21"/>
        </w:rPr>
        <w:t>3</w:t>
      </w:r>
      <w:r w:rsidRPr="000945EA">
        <w:rPr>
          <w:rFonts w:hAnsiTheme="minorEastAsia" w:hint="eastAsia"/>
          <w:sz w:val="21"/>
          <w:szCs w:val="21"/>
        </w:rPr>
        <w:t>个月内没有发生高致病性禽流感感染，可申请恢复无</w:t>
      </w:r>
      <w:proofErr w:type="gramStart"/>
      <w:r w:rsidRPr="000945EA">
        <w:rPr>
          <w:rFonts w:hAnsiTheme="minorEastAsia" w:hint="eastAsia"/>
          <w:sz w:val="21"/>
          <w:szCs w:val="21"/>
        </w:rPr>
        <w:t>疫</w:t>
      </w:r>
      <w:proofErr w:type="gramEnd"/>
      <w:r w:rsidRPr="000945EA">
        <w:rPr>
          <w:rFonts w:hAnsiTheme="minorEastAsia" w:hint="eastAsia"/>
          <w:sz w:val="21"/>
          <w:szCs w:val="21"/>
        </w:rPr>
        <w:t>资格。</w:t>
      </w:r>
    </w:p>
    <w:p w:rsidR="00194335" w:rsidRPr="000C0213" w:rsidRDefault="00194335" w:rsidP="00F82478">
      <w:pPr>
        <w:pStyle w:val="a3"/>
        <w:kinsoku w:val="0"/>
        <w:overflowPunct w:val="0"/>
        <w:spacing w:before="0" w:line="360" w:lineRule="exact"/>
        <w:ind w:left="0"/>
        <w:jc w:val="both"/>
        <w:rPr>
          <w:rFonts w:ascii="仿宋_GB2312" w:eastAsia="仿宋_GB2312"/>
          <w:szCs w:val="32"/>
        </w:rPr>
      </w:pPr>
      <w:r w:rsidRPr="000945EA">
        <w:rPr>
          <w:rFonts w:hAnsiTheme="minorEastAsia"/>
          <w:sz w:val="21"/>
          <w:szCs w:val="21"/>
        </w:rPr>
        <w:t>4.2.2</w:t>
      </w:r>
      <w:r w:rsidRPr="000945EA">
        <w:rPr>
          <w:rFonts w:hAnsiTheme="minorEastAsia"/>
          <w:sz w:val="21"/>
          <w:szCs w:val="21"/>
        </w:rPr>
        <w:tab/>
      </w:r>
      <w:r w:rsidRPr="000945EA">
        <w:rPr>
          <w:rFonts w:hAnsiTheme="minorEastAsia" w:hint="eastAsia"/>
          <w:sz w:val="21"/>
          <w:szCs w:val="21"/>
        </w:rPr>
        <w:t>在规定期限内未完成整改或其他原因撤销资格的，在完成整改或符合相应要求后，可申请恢复无</w:t>
      </w:r>
      <w:proofErr w:type="gramStart"/>
      <w:r w:rsidRPr="000945EA">
        <w:rPr>
          <w:rFonts w:hAnsiTheme="minorEastAsia" w:hint="eastAsia"/>
          <w:sz w:val="21"/>
          <w:szCs w:val="21"/>
        </w:rPr>
        <w:t>疫</w:t>
      </w:r>
      <w:proofErr w:type="gramEnd"/>
      <w:r w:rsidRPr="000945EA">
        <w:rPr>
          <w:rFonts w:hAnsiTheme="minorEastAsia" w:hint="eastAsia"/>
          <w:sz w:val="21"/>
          <w:szCs w:val="21"/>
        </w:rPr>
        <w:t>资格。</w:t>
      </w:r>
    </w:p>
    <w:p w:rsidR="00194335" w:rsidRPr="000C0213" w:rsidRDefault="00194335" w:rsidP="00194335">
      <w:pPr>
        <w:pStyle w:val="a3"/>
        <w:kinsoku w:val="0"/>
        <w:overflowPunct w:val="0"/>
        <w:spacing w:before="0" w:line="560" w:lineRule="exact"/>
        <w:ind w:left="0" w:firstLineChars="200" w:firstLine="640"/>
        <w:jc w:val="both"/>
        <w:rPr>
          <w:rFonts w:ascii="仿宋_GB2312" w:eastAsia="仿宋_GB2312"/>
          <w:szCs w:val="32"/>
        </w:rPr>
      </w:pPr>
    </w:p>
    <w:p w:rsidR="00194335" w:rsidRPr="000C0213" w:rsidRDefault="00194335" w:rsidP="00194335">
      <w:pPr>
        <w:pStyle w:val="a3"/>
        <w:kinsoku w:val="0"/>
        <w:overflowPunct w:val="0"/>
        <w:spacing w:before="0" w:line="560" w:lineRule="exact"/>
        <w:ind w:left="0" w:firstLineChars="200" w:firstLine="640"/>
        <w:jc w:val="both"/>
        <w:rPr>
          <w:rFonts w:ascii="仿宋_GB2312" w:eastAsia="仿宋_GB2312"/>
          <w:szCs w:val="32"/>
        </w:rPr>
      </w:pPr>
    </w:p>
    <w:p w:rsidR="00194335" w:rsidRPr="000C0213" w:rsidRDefault="00194335" w:rsidP="00194335">
      <w:pPr>
        <w:pStyle w:val="a3"/>
        <w:kinsoku w:val="0"/>
        <w:overflowPunct w:val="0"/>
        <w:spacing w:before="0" w:line="560" w:lineRule="exact"/>
        <w:ind w:left="0" w:firstLineChars="200" w:firstLine="640"/>
        <w:jc w:val="both"/>
        <w:rPr>
          <w:rFonts w:ascii="仿宋_GB2312" w:eastAsia="仿宋_GB2312"/>
          <w:szCs w:val="32"/>
        </w:rPr>
      </w:pPr>
    </w:p>
    <w:p w:rsidR="00194335" w:rsidRPr="000C0213" w:rsidRDefault="00194335" w:rsidP="00194335">
      <w:pPr>
        <w:pStyle w:val="6"/>
        <w:kinsoku w:val="0"/>
        <w:overflowPunct w:val="0"/>
        <w:spacing w:line="560" w:lineRule="exact"/>
        <w:ind w:firstLineChars="200" w:firstLine="640"/>
        <w:jc w:val="both"/>
        <w:rPr>
          <w:rFonts w:ascii="仿宋_GB2312" w:eastAsia="仿宋_GB2312" w:hAnsi="宋体"/>
          <w:sz w:val="32"/>
          <w:szCs w:val="32"/>
        </w:rPr>
        <w:sectPr w:rsidR="00194335" w:rsidRPr="000C0213" w:rsidSect="00606832">
          <w:type w:val="nextColumn"/>
          <w:pgSz w:w="11920" w:h="16820" w:code="9"/>
          <w:pgMar w:top="2098" w:right="1531" w:bottom="1985" w:left="1531" w:header="720" w:footer="720" w:gutter="0"/>
          <w:pgNumType w:fmt="numberInDash"/>
          <w:cols w:space="720"/>
          <w:docGrid w:type="linesAndChars" w:linePitch="326"/>
        </w:sectPr>
      </w:pPr>
    </w:p>
    <w:p w:rsidR="00194335" w:rsidRPr="00194335" w:rsidRDefault="00194335" w:rsidP="00194335">
      <w:pPr>
        <w:pStyle w:val="a3"/>
        <w:kinsoku w:val="0"/>
        <w:overflowPunct w:val="0"/>
        <w:spacing w:before="0" w:line="560" w:lineRule="exact"/>
        <w:ind w:left="0"/>
        <w:jc w:val="center"/>
        <w:rPr>
          <w:rFonts w:ascii="黑体" w:eastAsia="黑体" w:hAnsi="黑体"/>
          <w:szCs w:val="32"/>
        </w:rPr>
      </w:pPr>
      <w:r w:rsidRPr="00194335">
        <w:rPr>
          <w:rFonts w:ascii="黑体" w:eastAsia="黑体" w:hAnsi="黑体" w:hint="eastAsia"/>
          <w:szCs w:val="32"/>
        </w:rPr>
        <w:lastRenderedPageBreak/>
        <w:t>无新城</w:t>
      </w:r>
      <w:proofErr w:type="gramStart"/>
      <w:r w:rsidRPr="00194335">
        <w:rPr>
          <w:rFonts w:ascii="黑体" w:eastAsia="黑体" w:hAnsi="黑体" w:hint="eastAsia"/>
          <w:szCs w:val="32"/>
        </w:rPr>
        <w:t>疫</w:t>
      </w:r>
      <w:proofErr w:type="gramEnd"/>
      <w:r w:rsidRPr="00194335">
        <w:rPr>
          <w:rFonts w:ascii="黑体" w:eastAsia="黑体" w:hAnsi="黑体" w:hint="eastAsia"/>
          <w:szCs w:val="32"/>
        </w:rPr>
        <w:t>小区标准</w:t>
      </w:r>
    </w:p>
    <w:p w:rsidR="00194335" w:rsidRPr="00194335" w:rsidRDefault="00194335" w:rsidP="00EB2C6F">
      <w:pPr>
        <w:pStyle w:val="a3"/>
        <w:kinsoku w:val="0"/>
        <w:overflowPunct w:val="0"/>
        <w:spacing w:before="0" w:line="400" w:lineRule="exact"/>
        <w:ind w:left="0" w:firstLineChars="200" w:firstLine="420"/>
        <w:jc w:val="both"/>
        <w:rPr>
          <w:rFonts w:ascii="仿宋_GB2312" w:eastAsia="仿宋_GB2312"/>
          <w:sz w:val="21"/>
          <w:szCs w:val="21"/>
        </w:rPr>
      </w:pPr>
    </w:p>
    <w:p w:rsidR="00194335" w:rsidRPr="00194335" w:rsidRDefault="00194335" w:rsidP="00EB2C6F">
      <w:pPr>
        <w:pStyle w:val="a3"/>
        <w:kinsoku w:val="0"/>
        <w:overflowPunct w:val="0"/>
        <w:spacing w:before="0" w:line="400" w:lineRule="exact"/>
        <w:ind w:left="0"/>
        <w:jc w:val="both"/>
        <w:rPr>
          <w:rFonts w:ascii="黑体" w:eastAsia="黑体" w:hAnsi="黑体"/>
          <w:sz w:val="21"/>
          <w:szCs w:val="21"/>
        </w:rPr>
      </w:pPr>
      <w:r w:rsidRPr="00194335">
        <w:rPr>
          <w:rFonts w:ascii="黑体" w:eastAsia="黑体" w:hAnsi="黑体"/>
          <w:sz w:val="21"/>
          <w:szCs w:val="21"/>
        </w:rPr>
        <w:t>1</w:t>
      </w:r>
      <w:r>
        <w:rPr>
          <w:rFonts w:ascii="黑体" w:eastAsia="黑体" w:hAnsi="黑体"/>
          <w:sz w:val="21"/>
          <w:szCs w:val="21"/>
        </w:rPr>
        <w:t xml:space="preserve">  </w:t>
      </w:r>
      <w:r w:rsidRPr="00194335">
        <w:rPr>
          <w:rFonts w:ascii="黑体" w:eastAsia="黑体" w:hAnsi="黑体" w:hint="eastAsia"/>
          <w:sz w:val="21"/>
          <w:szCs w:val="21"/>
        </w:rPr>
        <w:t>范围</w:t>
      </w:r>
    </w:p>
    <w:p w:rsidR="00194335" w:rsidRPr="00194335" w:rsidRDefault="00194335" w:rsidP="00EB2C6F">
      <w:pPr>
        <w:pStyle w:val="a3"/>
        <w:kinsoku w:val="0"/>
        <w:overflowPunct w:val="0"/>
        <w:spacing w:before="0" w:line="400" w:lineRule="exact"/>
        <w:ind w:left="0" w:firstLineChars="200" w:firstLine="420"/>
        <w:jc w:val="both"/>
        <w:rPr>
          <w:rFonts w:hAnsiTheme="minorEastAsia"/>
          <w:sz w:val="21"/>
          <w:szCs w:val="21"/>
        </w:rPr>
      </w:pPr>
      <w:r w:rsidRPr="00194335">
        <w:rPr>
          <w:rFonts w:hAnsiTheme="minorEastAsia" w:hint="eastAsia"/>
          <w:sz w:val="21"/>
          <w:szCs w:val="21"/>
        </w:rPr>
        <w:t>本标准规定了无新城</w:t>
      </w:r>
      <w:proofErr w:type="gramStart"/>
      <w:r w:rsidRPr="00194335">
        <w:rPr>
          <w:rFonts w:hAnsiTheme="minorEastAsia" w:hint="eastAsia"/>
          <w:sz w:val="21"/>
          <w:szCs w:val="21"/>
        </w:rPr>
        <w:t>疫</w:t>
      </w:r>
      <w:proofErr w:type="gramEnd"/>
      <w:r w:rsidRPr="00194335">
        <w:rPr>
          <w:rFonts w:hAnsiTheme="minorEastAsia" w:hint="eastAsia"/>
          <w:sz w:val="21"/>
          <w:szCs w:val="21"/>
        </w:rPr>
        <w:t>小区的建设和恢复要求。</w:t>
      </w:r>
    </w:p>
    <w:p w:rsidR="00194335" w:rsidRPr="00194335" w:rsidRDefault="00194335" w:rsidP="00EB2C6F">
      <w:pPr>
        <w:pStyle w:val="a3"/>
        <w:kinsoku w:val="0"/>
        <w:overflowPunct w:val="0"/>
        <w:spacing w:before="0" w:line="400" w:lineRule="exact"/>
        <w:ind w:left="0" w:firstLineChars="200" w:firstLine="420"/>
        <w:jc w:val="both"/>
        <w:rPr>
          <w:rFonts w:hAnsiTheme="minorEastAsia"/>
          <w:sz w:val="21"/>
          <w:szCs w:val="21"/>
        </w:rPr>
      </w:pPr>
      <w:r w:rsidRPr="00194335">
        <w:rPr>
          <w:rFonts w:hAnsiTheme="minorEastAsia" w:hint="eastAsia"/>
          <w:sz w:val="21"/>
          <w:szCs w:val="21"/>
        </w:rPr>
        <w:t>本标准适用于无新城</w:t>
      </w:r>
      <w:proofErr w:type="gramStart"/>
      <w:r w:rsidRPr="00194335">
        <w:rPr>
          <w:rFonts w:hAnsiTheme="minorEastAsia" w:hint="eastAsia"/>
          <w:sz w:val="21"/>
          <w:szCs w:val="21"/>
        </w:rPr>
        <w:t>疫</w:t>
      </w:r>
      <w:proofErr w:type="gramEnd"/>
      <w:r w:rsidRPr="00194335">
        <w:rPr>
          <w:rFonts w:hAnsiTheme="minorEastAsia" w:hint="eastAsia"/>
          <w:sz w:val="21"/>
          <w:szCs w:val="21"/>
        </w:rPr>
        <w:t>小区的建设和评估。</w:t>
      </w:r>
    </w:p>
    <w:p w:rsidR="00194335" w:rsidRPr="00194335" w:rsidRDefault="00194335" w:rsidP="00EB2C6F">
      <w:pPr>
        <w:pStyle w:val="a3"/>
        <w:kinsoku w:val="0"/>
        <w:overflowPunct w:val="0"/>
        <w:spacing w:before="0" w:line="400" w:lineRule="exact"/>
        <w:ind w:left="0"/>
        <w:jc w:val="both"/>
        <w:rPr>
          <w:rFonts w:ascii="黑体" w:eastAsia="黑体" w:hAnsi="黑体"/>
          <w:sz w:val="21"/>
          <w:szCs w:val="21"/>
        </w:rPr>
      </w:pPr>
      <w:r w:rsidRPr="00194335">
        <w:rPr>
          <w:rFonts w:ascii="黑体" w:eastAsia="黑体" w:hAnsi="黑体"/>
          <w:sz w:val="21"/>
          <w:szCs w:val="21"/>
        </w:rPr>
        <w:t>2</w:t>
      </w:r>
      <w:r>
        <w:rPr>
          <w:rFonts w:ascii="黑体" w:eastAsia="黑体" w:hAnsi="黑体"/>
          <w:sz w:val="21"/>
          <w:szCs w:val="21"/>
        </w:rPr>
        <w:t xml:space="preserve">  </w:t>
      </w:r>
      <w:r w:rsidRPr="00194335">
        <w:rPr>
          <w:rFonts w:ascii="黑体" w:eastAsia="黑体" w:hAnsi="黑体" w:hint="eastAsia"/>
          <w:sz w:val="21"/>
          <w:szCs w:val="21"/>
        </w:rPr>
        <w:t>术语和定义</w:t>
      </w:r>
    </w:p>
    <w:p w:rsidR="00194335" w:rsidRPr="00194335" w:rsidRDefault="00194335" w:rsidP="00EB2C6F">
      <w:pPr>
        <w:pStyle w:val="a3"/>
        <w:tabs>
          <w:tab w:val="left" w:pos="662"/>
        </w:tabs>
        <w:kinsoku w:val="0"/>
        <w:overflowPunct w:val="0"/>
        <w:spacing w:before="0" w:line="400" w:lineRule="exact"/>
        <w:ind w:left="0"/>
        <w:jc w:val="both"/>
        <w:rPr>
          <w:rFonts w:hAnsiTheme="minorEastAsia"/>
          <w:sz w:val="21"/>
          <w:szCs w:val="21"/>
        </w:rPr>
      </w:pPr>
      <w:r w:rsidRPr="00194335">
        <w:rPr>
          <w:rFonts w:hAnsiTheme="minorEastAsia"/>
          <w:sz w:val="21"/>
          <w:szCs w:val="21"/>
        </w:rPr>
        <w:t>2.1</w:t>
      </w:r>
      <w:r>
        <w:rPr>
          <w:rFonts w:hAnsiTheme="minorEastAsia"/>
          <w:sz w:val="21"/>
          <w:szCs w:val="21"/>
        </w:rPr>
        <w:t xml:space="preserve">  </w:t>
      </w:r>
      <w:r w:rsidRPr="00194335">
        <w:rPr>
          <w:rFonts w:hAnsiTheme="minorEastAsia" w:hint="eastAsia"/>
          <w:sz w:val="21"/>
          <w:szCs w:val="21"/>
        </w:rPr>
        <w:t>新城</w:t>
      </w:r>
      <w:proofErr w:type="gramStart"/>
      <w:r w:rsidRPr="00194335">
        <w:rPr>
          <w:rFonts w:hAnsiTheme="minorEastAsia" w:hint="eastAsia"/>
          <w:sz w:val="21"/>
          <w:szCs w:val="21"/>
        </w:rPr>
        <w:t>疫</w:t>
      </w:r>
      <w:proofErr w:type="gramEnd"/>
    </w:p>
    <w:p w:rsidR="00194335" w:rsidRPr="00194335" w:rsidRDefault="00194335" w:rsidP="00EB2C6F">
      <w:pPr>
        <w:pStyle w:val="a3"/>
        <w:kinsoku w:val="0"/>
        <w:overflowPunct w:val="0"/>
        <w:spacing w:before="0" w:line="400" w:lineRule="exact"/>
        <w:ind w:left="0" w:firstLineChars="200" w:firstLine="420"/>
        <w:jc w:val="both"/>
        <w:rPr>
          <w:rFonts w:hAnsiTheme="minorEastAsia"/>
          <w:sz w:val="21"/>
          <w:szCs w:val="21"/>
        </w:rPr>
      </w:pPr>
      <w:r w:rsidRPr="00194335">
        <w:rPr>
          <w:rFonts w:hAnsiTheme="minorEastAsia" w:hint="eastAsia"/>
          <w:sz w:val="21"/>
          <w:szCs w:val="21"/>
        </w:rPr>
        <w:t>指由新城</w:t>
      </w:r>
      <w:proofErr w:type="gramStart"/>
      <w:r w:rsidRPr="00194335">
        <w:rPr>
          <w:rFonts w:hAnsiTheme="minorEastAsia" w:hint="eastAsia"/>
          <w:sz w:val="21"/>
          <w:szCs w:val="21"/>
        </w:rPr>
        <w:t>疫病毒强毒</w:t>
      </w:r>
      <w:proofErr w:type="gramEnd"/>
      <w:r w:rsidRPr="00194335">
        <w:rPr>
          <w:rFonts w:hAnsiTheme="minorEastAsia" w:hint="eastAsia"/>
          <w:sz w:val="21"/>
          <w:szCs w:val="21"/>
        </w:rPr>
        <w:t>引起的家禽感染，其毒株的毒力应当符合以下标准之一：</w:t>
      </w:r>
    </w:p>
    <w:p w:rsidR="00194335" w:rsidRPr="00194335" w:rsidRDefault="00194335" w:rsidP="00EB2C6F">
      <w:pPr>
        <w:pStyle w:val="a3"/>
        <w:kinsoku w:val="0"/>
        <w:overflowPunct w:val="0"/>
        <w:spacing w:before="0" w:line="400" w:lineRule="exact"/>
        <w:ind w:left="0" w:firstLineChars="200" w:firstLine="420"/>
        <w:jc w:val="both"/>
        <w:rPr>
          <w:rFonts w:hAnsiTheme="minorEastAsia"/>
          <w:sz w:val="21"/>
          <w:szCs w:val="21"/>
        </w:rPr>
      </w:pPr>
      <w:r w:rsidRPr="00194335">
        <w:rPr>
          <w:rFonts w:hAnsiTheme="minorEastAsia"/>
          <w:sz w:val="21"/>
          <w:szCs w:val="21"/>
        </w:rPr>
        <w:t>(1</w:t>
      </w:r>
      <w:r w:rsidRPr="00194335">
        <w:rPr>
          <w:rFonts w:hAnsiTheme="minorEastAsia" w:hint="eastAsia"/>
          <w:sz w:val="21"/>
          <w:szCs w:val="21"/>
        </w:rPr>
        <w:t>）毒株</w:t>
      </w:r>
      <w:r w:rsidRPr="00194335">
        <w:rPr>
          <w:rFonts w:hAnsiTheme="minorEastAsia"/>
          <w:sz w:val="21"/>
          <w:szCs w:val="21"/>
        </w:rPr>
        <w:t>1</w:t>
      </w:r>
      <w:r w:rsidRPr="00194335">
        <w:rPr>
          <w:rFonts w:hAnsiTheme="minorEastAsia" w:hint="eastAsia"/>
          <w:sz w:val="21"/>
          <w:szCs w:val="21"/>
        </w:rPr>
        <w:t>日</w:t>
      </w:r>
      <w:proofErr w:type="gramStart"/>
      <w:r w:rsidRPr="00194335">
        <w:rPr>
          <w:rFonts w:hAnsiTheme="minorEastAsia" w:hint="eastAsia"/>
          <w:sz w:val="21"/>
          <w:szCs w:val="21"/>
        </w:rPr>
        <w:t>龄</w:t>
      </w:r>
      <w:proofErr w:type="gramEnd"/>
      <w:r w:rsidRPr="00194335">
        <w:rPr>
          <w:rFonts w:hAnsiTheme="minorEastAsia" w:hint="eastAsia"/>
          <w:sz w:val="21"/>
          <w:szCs w:val="21"/>
        </w:rPr>
        <w:t>雏鸡脑内接种致病指数大于或等于</w:t>
      </w:r>
      <w:r w:rsidRPr="00194335">
        <w:rPr>
          <w:rFonts w:hAnsiTheme="minorEastAsia"/>
          <w:sz w:val="21"/>
          <w:szCs w:val="21"/>
        </w:rPr>
        <w:t>0.7;</w:t>
      </w:r>
    </w:p>
    <w:p w:rsidR="00194335" w:rsidRPr="00194335" w:rsidRDefault="00194335" w:rsidP="00EB2C6F">
      <w:pPr>
        <w:pStyle w:val="a3"/>
        <w:kinsoku w:val="0"/>
        <w:overflowPunct w:val="0"/>
        <w:spacing w:before="0" w:line="400" w:lineRule="exact"/>
        <w:ind w:left="0" w:firstLineChars="200" w:firstLine="420"/>
        <w:jc w:val="both"/>
        <w:rPr>
          <w:rFonts w:hAnsiTheme="minorEastAsia"/>
          <w:sz w:val="21"/>
          <w:szCs w:val="21"/>
        </w:rPr>
      </w:pPr>
      <w:r w:rsidRPr="00194335">
        <w:rPr>
          <w:rFonts w:hAnsiTheme="minorEastAsia"/>
          <w:sz w:val="21"/>
          <w:szCs w:val="21"/>
        </w:rPr>
        <w:t>(2</w:t>
      </w:r>
      <w:r w:rsidRPr="00194335">
        <w:rPr>
          <w:rFonts w:hAnsiTheme="minorEastAsia" w:hint="eastAsia"/>
          <w:sz w:val="21"/>
          <w:szCs w:val="21"/>
        </w:rPr>
        <w:t>）毒株</w:t>
      </w:r>
      <w:r w:rsidRPr="00194335">
        <w:rPr>
          <w:rFonts w:hAnsiTheme="minorEastAsia"/>
          <w:sz w:val="21"/>
          <w:szCs w:val="21"/>
        </w:rPr>
        <w:t>F2</w:t>
      </w:r>
      <w:r w:rsidRPr="00194335">
        <w:rPr>
          <w:rFonts w:hAnsiTheme="minorEastAsia" w:hint="eastAsia"/>
          <w:sz w:val="21"/>
          <w:szCs w:val="21"/>
        </w:rPr>
        <w:t>蛋白</w:t>
      </w:r>
      <w:r w:rsidRPr="00194335">
        <w:rPr>
          <w:rFonts w:hAnsiTheme="minorEastAsia"/>
          <w:sz w:val="21"/>
          <w:szCs w:val="21"/>
        </w:rPr>
        <w:t>C</w:t>
      </w:r>
      <w:r w:rsidRPr="00194335">
        <w:rPr>
          <w:rFonts w:hAnsiTheme="minorEastAsia" w:hint="eastAsia"/>
          <w:sz w:val="21"/>
          <w:szCs w:val="21"/>
        </w:rPr>
        <w:t>端（第</w:t>
      </w:r>
      <w:r w:rsidRPr="00194335">
        <w:rPr>
          <w:rFonts w:hAnsiTheme="minorEastAsia"/>
          <w:sz w:val="21"/>
          <w:szCs w:val="21"/>
        </w:rPr>
        <w:t>113-116</w:t>
      </w:r>
      <w:r w:rsidRPr="00194335">
        <w:rPr>
          <w:rFonts w:hAnsiTheme="minorEastAsia" w:hint="eastAsia"/>
          <w:sz w:val="21"/>
          <w:szCs w:val="21"/>
        </w:rPr>
        <w:t>位）至少包括</w:t>
      </w:r>
      <w:r w:rsidRPr="00194335">
        <w:rPr>
          <w:rFonts w:hAnsiTheme="minorEastAsia"/>
          <w:sz w:val="21"/>
          <w:szCs w:val="21"/>
        </w:rPr>
        <w:t>3</w:t>
      </w:r>
      <w:r w:rsidRPr="00194335">
        <w:rPr>
          <w:rFonts w:hAnsiTheme="minorEastAsia" w:hint="eastAsia"/>
          <w:sz w:val="21"/>
          <w:szCs w:val="21"/>
        </w:rPr>
        <w:t>个碱性氨基酸残基，</w:t>
      </w:r>
      <w:r w:rsidRPr="00194335">
        <w:rPr>
          <w:rFonts w:hAnsiTheme="minorEastAsia"/>
          <w:sz w:val="21"/>
          <w:szCs w:val="21"/>
        </w:rPr>
        <w:t>Fl</w:t>
      </w:r>
      <w:r w:rsidRPr="00194335">
        <w:rPr>
          <w:rFonts w:hAnsiTheme="minorEastAsia" w:hint="eastAsia"/>
          <w:sz w:val="21"/>
          <w:szCs w:val="21"/>
        </w:rPr>
        <w:t>蛋白</w:t>
      </w:r>
      <w:r w:rsidRPr="00194335">
        <w:rPr>
          <w:rFonts w:hAnsiTheme="minorEastAsia"/>
          <w:sz w:val="21"/>
          <w:szCs w:val="21"/>
        </w:rPr>
        <w:t>N</w:t>
      </w:r>
      <w:r w:rsidRPr="00194335">
        <w:rPr>
          <w:rFonts w:hAnsiTheme="minorEastAsia" w:hint="eastAsia"/>
          <w:sz w:val="21"/>
          <w:szCs w:val="21"/>
        </w:rPr>
        <w:t>端，即第</w:t>
      </w:r>
      <w:r w:rsidRPr="00194335">
        <w:rPr>
          <w:rFonts w:hAnsiTheme="minorEastAsia"/>
          <w:sz w:val="21"/>
          <w:szCs w:val="21"/>
        </w:rPr>
        <w:t>117</w:t>
      </w:r>
      <w:r w:rsidRPr="00194335">
        <w:rPr>
          <w:rFonts w:hAnsiTheme="minorEastAsia" w:hint="eastAsia"/>
          <w:sz w:val="21"/>
          <w:szCs w:val="21"/>
        </w:rPr>
        <w:t>位氨基酸残基为苯丙氨酸（</w:t>
      </w:r>
      <w:r w:rsidRPr="00194335">
        <w:rPr>
          <w:rFonts w:hAnsiTheme="minorEastAsia"/>
          <w:sz w:val="21"/>
          <w:szCs w:val="21"/>
        </w:rPr>
        <w:t>F</w:t>
      </w:r>
      <w:r w:rsidRPr="00194335">
        <w:rPr>
          <w:rFonts w:hAnsiTheme="minorEastAsia" w:hint="eastAsia"/>
          <w:sz w:val="21"/>
          <w:szCs w:val="21"/>
        </w:rPr>
        <w:t>），如果毒株没有上述氨基酸特征序列，则需要通过脑内接种致病指数鉴定。</w:t>
      </w:r>
    </w:p>
    <w:p w:rsidR="00194335" w:rsidRPr="00194335" w:rsidRDefault="00194335" w:rsidP="00EB2C6F">
      <w:pPr>
        <w:pStyle w:val="a3"/>
        <w:kinsoku w:val="0"/>
        <w:overflowPunct w:val="0"/>
        <w:spacing w:before="0" w:line="400" w:lineRule="exact"/>
        <w:ind w:left="0"/>
        <w:jc w:val="both"/>
        <w:rPr>
          <w:rFonts w:hAnsiTheme="minorEastAsia"/>
          <w:sz w:val="21"/>
          <w:szCs w:val="21"/>
        </w:rPr>
      </w:pPr>
      <w:r w:rsidRPr="00194335">
        <w:rPr>
          <w:rFonts w:hAnsiTheme="minorEastAsia"/>
          <w:sz w:val="21"/>
          <w:szCs w:val="21"/>
        </w:rPr>
        <w:t>2.2</w:t>
      </w:r>
      <w:r>
        <w:rPr>
          <w:rFonts w:hAnsiTheme="minorEastAsia"/>
          <w:sz w:val="21"/>
          <w:szCs w:val="21"/>
        </w:rPr>
        <w:t xml:space="preserve">  </w:t>
      </w:r>
      <w:r w:rsidRPr="00194335">
        <w:rPr>
          <w:rFonts w:hAnsiTheme="minorEastAsia" w:hint="eastAsia"/>
          <w:sz w:val="21"/>
          <w:szCs w:val="21"/>
        </w:rPr>
        <w:t>新城</w:t>
      </w:r>
      <w:proofErr w:type="gramStart"/>
      <w:r w:rsidRPr="00194335">
        <w:rPr>
          <w:rFonts w:hAnsiTheme="minorEastAsia" w:hint="eastAsia"/>
          <w:sz w:val="21"/>
          <w:szCs w:val="21"/>
        </w:rPr>
        <w:t>疫</w:t>
      </w:r>
      <w:proofErr w:type="gramEnd"/>
      <w:r w:rsidRPr="00194335">
        <w:rPr>
          <w:rFonts w:hAnsiTheme="minorEastAsia" w:hint="eastAsia"/>
          <w:sz w:val="21"/>
          <w:szCs w:val="21"/>
        </w:rPr>
        <w:t>强毒感染：</w:t>
      </w:r>
    </w:p>
    <w:p w:rsidR="00194335" w:rsidRPr="00194335" w:rsidRDefault="00194335" w:rsidP="00EB2C6F">
      <w:pPr>
        <w:pStyle w:val="a3"/>
        <w:kinsoku w:val="0"/>
        <w:overflowPunct w:val="0"/>
        <w:spacing w:before="0" w:line="400" w:lineRule="exact"/>
        <w:ind w:left="0" w:firstLineChars="200" w:firstLine="420"/>
        <w:jc w:val="both"/>
        <w:rPr>
          <w:rFonts w:hAnsiTheme="minorEastAsia"/>
          <w:sz w:val="21"/>
          <w:szCs w:val="21"/>
        </w:rPr>
      </w:pPr>
      <w:r w:rsidRPr="00194335">
        <w:rPr>
          <w:rFonts w:hAnsiTheme="minorEastAsia" w:hint="eastAsia"/>
          <w:sz w:val="21"/>
          <w:szCs w:val="21"/>
        </w:rPr>
        <w:t>检测到新城</w:t>
      </w:r>
      <w:proofErr w:type="gramStart"/>
      <w:r w:rsidRPr="00194335">
        <w:rPr>
          <w:rFonts w:hAnsiTheme="minorEastAsia" w:hint="eastAsia"/>
          <w:sz w:val="21"/>
          <w:szCs w:val="21"/>
        </w:rPr>
        <w:t>疫</w:t>
      </w:r>
      <w:proofErr w:type="gramEnd"/>
      <w:r w:rsidRPr="00194335">
        <w:rPr>
          <w:rFonts w:hAnsiTheme="minorEastAsia" w:hint="eastAsia"/>
          <w:sz w:val="21"/>
          <w:szCs w:val="21"/>
        </w:rPr>
        <w:t>强毒或检测到新城</w:t>
      </w:r>
      <w:proofErr w:type="gramStart"/>
      <w:r w:rsidRPr="00194335">
        <w:rPr>
          <w:rFonts w:hAnsiTheme="minorEastAsia" w:hint="eastAsia"/>
          <w:sz w:val="21"/>
          <w:szCs w:val="21"/>
        </w:rPr>
        <w:t>疫</w:t>
      </w:r>
      <w:proofErr w:type="gramEnd"/>
      <w:r w:rsidRPr="00194335">
        <w:rPr>
          <w:rFonts w:hAnsiTheme="minorEastAsia" w:hint="eastAsia"/>
          <w:sz w:val="21"/>
          <w:szCs w:val="21"/>
        </w:rPr>
        <w:t>强毒特异的病毒核糖核酸。</w:t>
      </w:r>
    </w:p>
    <w:p w:rsidR="00194335" w:rsidRPr="00194335" w:rsidRDefault="00194335" w:rsidP="00EB2C6F">
      <w:pPr>
        <w:pStyle w:val="a3"/>
        <w:kinsoku w:val="0"/>
        <w:overflowPunct w:val="0"/>
        <w:spacing w:before="0" w:line="400" w:lineRule="exact"/>
        <w:ind w:left="0"/>
        <w:jc w:val="both"/>
        <w:rPr>
          <w:rFonts w:ascii="黑体" w:eastAsia="黑体" w:hAnsi="黑体"/>
          <w:sz w:val="21"/>
          <w:szCs w:val="21"/>
        </w:rPr>
      </w:pPr>
      <w:r w:rsidRPr="00194335">
        <w:rPr>
          <w:rFonts w:ascii="黑体" w:eastAsia="黑体" w:hAnsi="黑体"/>
          <w:sz w:val="21"/>
          <w:szCs w:val="21"/>
        </w:rPr>
        <w:t xml:space="preserve">3  </w:t>
      </w:r>
      <w:r w:rsidRPr="00194335">
        <w:rPr>
          <w:rFonts w:ascii="黑体" w:eastAsia="黑体" w:hAnsi="黑体" w:hint="eastAsia"/>
          <w:sz w:val="21"/>
          <w:szCs w:val="21"/>
        </w:rPr>
        <w:t>无新城</w:t>
      </w:r>
      <w:proofErr w:type="gramStart"/>
      <w:r w:rsidRPr="00194335">
        <w:rPr>
          <w:rFonts w:ascii="黑体" w:eastAsia="黑体" w:hAnsi="黑体" w:hint="eastAsia"/>
          <w:sz w:val="21"/>
          <w:szCs w:val="21"/>
        </w:rPr>
        <w:t>疫</w:t>
      </w:r>
      <w:proofErr w:type="gramEnd"/>
      <w:r w:rsidRPr="00194335">
        <w:rPr>
          <w:rFonts w:ascii="黑体" w:eastAsia="黑体" w:hAnsi="黑体" w:hint="eastAsia"/>
          <w:sz w:val="21"/>
          <w:szCs w:val="21"/>
        </w:rPr>
        <w:t>小区</w:t>
      </w:r>
    </w:p>
    <w:p w:rsidR="00194335" w:rsidRPr="00194335" w:rsidRDefault="00194335" w:rsidP="00EB2C6F">
      <w:pPr>
        <w:pStyle w:val="a3"/>
        <w:kinsoku w:val="0"/>
        <w:overflowPunct w:val="0"/>
        <w:spacing w:before="0" w:line="400" w:lineRule="exact"/>
        <w:ind w:left="0" w:firstLineChars="200" w:firstLine="420"/>
        <w:jc w:val="both"/>
        <w:rPr>
          <w:rFonts w:hAnsiTheme="minorEastAsia"/>
          <w:sz w:val="21"/>
          <w:szCs w:val="21"/>
        </w:rPr>
      </w:pPr>
      <w:r w:rsidRPr="00194335">
        <w:rPr>
          <w:rFonts w:hAnsiTheme="minorEastAsia" w:hint="eastAsia"/>
          <w:sz w:val="21"/>
          <w:szCs w:val="21"/>
        </w:rPr>
        <w:t>无新城</w:t>
      </w:r>
      <w:proofErr w:type="gramStart"/>
      <w:r w:rsidRPr="00194335">
        <w:rPr>
          <w:rFonts w:hAnsiTheme="minorEastAsia" w:hint="eastAsia"/>
          <w:sz w:val="21"/>
          <w:szCs w:val="21"/>
        </w:rPr>
        <w:t>疫</w:t>
      </w:r>
      <w:proofErr w:type="gramEnd"/>
      <w:r w:rsidRPr="00194335">
        <w:rPr>
          <w:rFonts w:hAnsiTheme="minorEastAsia" w:hint="eastAsia"/>
          <w:sz w:val="21"/>
          <w:szCs w:val="21"/>
        </w:rPr>
        <w:t>小区应当满足下列所有条件：</w:t>
      </w:r>
    </w:p>
    <w:p w:rsidR="00194335" w:rsidRPr="00194335" w:rsidRDefault="00194335" w:rsidP="00EB2C6F">
      <w:pPr>
        <w:pStyle w:val="a3"/>
        <w:kinsoku w:val="0"/>
        <w:overflowPunct w:val="0"/>
        <w:spacing w:before="0" w:line="400" w:lineRule="exact"/>
        <w:ind w:left="0"/>
        <w:jc w:val="both"/>
        <w:rPr>
          <w:rFonts w:hAnsiTheme="minorEastAsia"/>
          <w:sz w:val="21"/>
          <w:szCs w:val="21"/>
        </w:rPr>
      </w:pPr>
      <w:r w:rsidRPr="00194335">
        <w:rPr>
          <w:rFonts w:hAnsiTheme="minorEastAsia"/>
          <w:sz w:val="21"/>
          <w:szCs w:val="21"/>
        </w:rPr>
        <w:t>3.1</w:t>
      </w:r>
      <w:r>
        <w:rPr>
          <w:rFonts w:hAnsiTheme="minorEastAsia"/>
          <w:sz w:val="21"/>
          <w:szCs w:val="21"/>
        </w:rPr>
        <w:t xml:space="preserve">  </w:t>
      </w:r>
      <w:r w:rsidRPr="00194335">
        <w:rPr>
          <w:rFonts w:hAnsiTheme="minorEastAsia" w:hint="eastAsia"/>
          <w:sz w:val="21"/>
          <w:szCs w:val="21"/>
        </w:rPr>
        <w:t>符合《通则》的规定。</w:t>
      </w:r>
    </w:p>
    <w:p w:rsidR="00194335" w:rsidRDefault="00194335" w:rsidP="00EB2C6F">
      <w:pPr>
        <w:pStyle w:val="a3"/>
        <w:tabs>
          <w:tab w:val="left" w:pos="762"/>
        </w:tabs>
        <w:kinsoku w:val="0"/>
        <w:overflowPunct w:val="0"/>
        <w:spacing w:before="0" w:line="400" w:lineRule="exact"/>
        <w:ind w:left="0"/>
        <w:jc w:val="both"/>
        <w:rPr>
          <w:rFonts w:hAnsiTheme="minorEastAsia"/>
          <w:sz w:val="21"/>
          <w:szCs w:val="21"/>
        </w:rPr>
      </w:pPr>
      <w:r w:rsidRPr="00194335">
        <w:rPr>
          <w:rFonts w:hAnsiTheme="minorEastAsia"/>
          <w:sz w:val="21"/>
          <w:szCs w:val="21"/>
        </w:rPr>
        <w:t>3.2</w:t>
      </w:r>
      <w:r>
        <w:rPr>
          <w:rFonts w:hAnsiTheme="minorEastAsia"/>
          <w:sz w:val="21"/>
          <w:szCs w:val="21"/>
        </w:rPr>
        <w:t xml:space="preserve">  </w:t>
      </w:r>
      <w:r w:rsidRPr="00194335">
        <w:rPr>
          <w:rFonts w:hAnsiTheme="minorEastAsia" w:hint="eastAsia"/>
          <w:sz w:val="21"/>
          <w:szCs w:val="21"/>
        </w:rPr>
        <w:t>在过去</w:t>
      </w:r>
      <w:r w:rsidRPr="00194335">
        <w:rPr>
          <w:rFonts w:hAnsiTheme="minorEastAsia"/>
          <w:sz w:val="21"/>
          <w:szCs w:val="21"/>
        </w:rPr>
        <w:t>12</w:t>
      </w:r>
      <w:r w:rsidRPr="00194335">
        <w:rPr>
          <w:rFonts w:hAnsiTheme="minorEastAsia" w:hint="eastAsia"/>
          <w:sz w:val="21"/>
          <w:szCs w:val="21"/>
        </w:rPr>
        <w:t>个月内没有发现新城</w:t>
      </w:r>
      <w:proofErr w:type="gramStart"/>
      <w:r w:rsidRPr="00194335">
        <w:rPr>
          <w:rFonts w:hAnsiTheme="minorEastAsia" w:hint="eastAsia"/>
          <w:sz w:val="21"/>
          <w:szCs w:val="21"/>
        </w:rPr>
        <w:t>疫</w:t>
      </w:r>
      <w:proofErr w:type="gramEnd"/>
      <w:r w:rsidRPr="00194335">
        <w:rPr>
          <w:rFonts w:hAnsiTheme="minorEastAsia" w:hint="eastAsia"/>
          <w:sz w:val="21"/>
          <w:szCs w:val="21"/>
        </w:rPr>
        <w:t>强毒感染。</w:t>
      </w:r>
    </w:p>
    <w:p w:rsidR="00EB2C6F" w:rsidRPr="00EB2C6F" w:rsidRDefault="00EB2C6F" w:rsidP="00EB2C6F">
      <w:pPr>
        <w:pStyle w:val="a3"/>
        <w:tabs>
          <w:tab w:val="left" w:pos="489"/>
        </w:tabs>
        <w:kinsoku w:val="0"/>
        <w:overflowPunct w:val="0"/>
        <w:spacing w:before="0" w:line="400" w:lineRule="exact"/>
        <w:ind w:left="0"/>
        <w:jc w:val="both"/>
        <w:rPr>
          <w:rFonts w:ascii="黑体" w:eastAsia="黑体" w:hAnsi="黑体"/>
          <w:sz w:val="21"/>
          <w:szCs w:val="21"/>
        </w:rPr>
      </w:pPr>
      <w:r w:rsidRPr="00EB2C6F">
        <w:rPr>
          <w:rFonts w:ascii="黑体" w:eastAsia="黑体" w:hAnsi="黑体"/>
          <w:sz w:val="21"/>
          <w:szCs w:val="21"/>
        </w:rPr>
        <w:t>4</w:t>
      </w:r>
      <w:r>
        <w:rPr>
          <w:rFonts w:ascii="黑体" w:eastAsia="黑体" w:hAnsi="黑体"/>
          <w:sz w:val="21"/>
          <w:szCs w:val="21"/>
        </w:rPr>
        <w:t xml:space="preserve">  </w:t>
      </w:r>
      <w:r w:rsidRPr="00EB2C6F">
        <w:rPr>
          <w:rFonts w:ascii="黑体" w:eastAsia="黑体" w:hAnsi="黑体" w:hint="eastAsia"/>
          <w:sz w:val="21"/>
          <w:szCs w:val="21"/>
        </w:rPr>
        <w:t>无新城</w:t>
      </w:r>
      <w:proofErr w:type="gramStart"/>
      <w:r w:rsidRPr="00EB2C6F">
        <w:rPr>
          <w:rFonts w:ascii="黑体" w:eastAsia="黑体" w:hAnsi="黑体" w:hint="eastAsia"/>
          <w:sz w:val="21"/>
          <w:szCs w:val="21"/>
        </w:rPr>
        <w:t>度小区</w:t>
      </w:r>
      <w:proofErr w:type="gramEnd"/>
      <w:r w:rsidRPr="00EB2C6F">
        <w:rPr>
          <w:rFonts w:ascii="黑体" w:eastAsia="黑体" w:hAnsi="黑体" w:hint="eastAsia"/>
          <w:sz w:val="21"/>
          <w:szCs w:val="21"/>
        </w:rPr>
        <w:t>的恢复</w:t>
      </w:r>
    </w:p>
    <w:p w:rsidR="00EB2C6F" w:rsidRPr="00194335" w:rsidRDefault="00EB2C6F" w:rsidP="00EB2C6F">
      <w:pPr>
        <w:pStyle w:val="a3"/>
        <w:tabs>
          <w:tab w:val="left" w:pos="647"/>
        </w:tabs>
        <w:kinsoku w:val="0"/>
        <w:overflowPunct w:val="0"/>
        <w:spacing w:before="0" w:line="400" w:lineRule="exact"/>
        <w:ind w:left="0"/>
        <w:jc w:val="both"/>
        <w:rPr>
          <w:rFonts w:hAnsiTheme="minorEastAsia"/>
          <w:sz w:val="21"/>
          <w:szCs w:val="21"/>
        </w:rPr>
      </w:pPr>
      <w:r w:rsidRPr="00194335">
        <w:rPr>
          <w:rFonts w:hAnsiTheme="minorEastAsia"/>
          <w:sz w:val="21"/>
          <w:szCs w:val="21"/>
        </w:rPr>
        <w:t>4.1</w:t>
      </w:r>
      <w:r>
        <w:rPr>
          <w:rFonts w:hAnsiTheme="minorEastAsia"/>
          <w:sz w:val="21"/>
          <w:szCs w:val="21"/>
        </w:rPr>
        <w:t xml:space="preserve">  </w:t>
      </w:r>
      <w:r w:rsidRPr="00194335">
        <w:rPr>
          <w:rFonts w:hAnsiTheme="minorEastAsia" w:hint="eastAsia"/>
          <w:sz w:val="21"/>
          <w:szCs w:val="21"/>
        </w:rPr>
        <w:t>暂停无新城</w:t>
      </w:r>
      <w:proofErr w:type="gramStart"/>
      <w:r w:rsidRPr="00194335">
        <w:rPr>
          <w:rFonts w:hAnsiTheme="minorEastAsia" w:hint="eastAsia"/>
          <w:sz w:val="21"/>
          <w:szCs w:val="21"/>
        </w:rPr>
        <w:t>疫</w:t>
      </w:r>
      <w:proofErr w:type="gramEnd"/>
      <w:r w:rsidRPr="00194335">
        <w:rPr>
          <w:rFonts w:hAnsiTheme="minorEastAsia" w:hint="eastAsia"/>
          <w:sz w:val="21"/>
          <w:szCs w:val="21"/>
        </w:rPr>
        <w:t>小区资格的，自暂停之日起</w:t>
      </w:r>
      <w:r w:rsidRPr="00194335">
        <w:rPr>
          <w:rFonts w:hAnsiTheme="minorEastAsia"/>
          <w:sz w:val="21"/>
          <w:szCs w:val="21"/>
        </w:rPr>
        <w:t>30</w:t>
      </w:r>
      <w:r w:rsidRPr="00194335">
        <w:rPr>
          <w:rFonts w:hAnsiTheme="minorEastAsia" w:hint="eastAsia"/>
          <w:sz w:val="21"/>
          <w:szCs w:val="21"/>
        </w:rPr>
        <w:t>日内完成整改的，可申请恢复无</w:t>
      </w:r>
      <w:proofErr w:type="gramStart"/>
      <w:r w:rsidRPr="00194335">
        <w:rPr>
          <w:rFonts w:hAnsiTheme="minorEastAsia" w:hint="eastAsia"/>
          <w:sz w:val="21"/>
          <w:szCs w:val="21"/>
        </w:rPr>
        <w:t>疫</w:t>
      </w:r>
      <w:proofErr w:type="gramEnd"/>
      <w:r w:rsidRPr="00194335">
        <w:rPr>
          <w:rFonts w:hAnsiTheme="minorEastAsia" w:hint="eastAsia"/>
          <w:sz w:val="21"/>
          <w:szCs w:val="21"/>
        </w:rPr>
        <w:t>资格。</w:t>
      </w:r>
    </w:p>
    <w:p w:rsidR="00EB2C6F" w:rsidRPr="00194335" w:rsidRDefault="00EB2C6F" w:rsidP="00EB2C6F">
      <w:pPr>
        <w:pStyle w:val="a3"/>
        <w:tabs>
          <w:tab w:val="left" w:pos="642"/>
        </w:tabs>
        <w:kinsoku w:val="0"/>
        <w:overflowPunct w:val="0"/>
        <w:spacing w:before="0" w:line="400" w:lineRule="exact"/>
        <w:ind w:left="0"/>
        <w:jc w:val="both"/>
        <w:rPr>
          <w:rFonts w:hAnsiTheme="minorEastAsia"/>
          <w:sz w:val="21"/>
          <w:szCs w:val="21"/>
        </w:rPr>
      </w:pPr>
      <w:r w:rsidRPr="00194335">
        <w:rPr>
          <w:rFonts w:hAnsiTheme="minorEastAsia"/>
          <w:sz w:val="21"/>
          <w:szCs w:val="21"/>
        </w:rPr>
        <w:t>4.2</w:t>
      </w:r>
      <w:r>
        <w:rPr>
          <w:rFonts w:hAnsiTheme="minorEastAsia"/>
          <w:sz w:val="21"/>
          <w:szCs w:val="21"/>
        </w:rPr>
        <w:t xml:space="preserve">  </w:t>
      </w:r>
      <w:r w:rsidRPr="00194335">
        <w:rPr>
          <w:rFonts w:hAnsiTheme="minorEastAsia" w:hint="eastAsia"/>
          <w:sz w:val="21"/>
          <w:szCs w:val="21"/>
        </w:rPr>
        <w:t>撤销无新城</w:t>
      </w:r>
      <w:proofErr w:type="gramStart"/>
      <w:r w:rsidRPr="00194335">
        <w:rPr>
          <w:rFonts w:hAnsiTheme="minorEastAsia" w:hint="eastAsia"/>
          <w:sz w:val="21"/>
          <w:szCs w:val="21"/>
        </w:rPr>
        <w:t>疫</w:t>
      </w:r>
      <w:proofErr w:type="gramEnd"/>
      <w:r w:rsidRPr="00194335">
        <w:rPr>
          <w:rFonts w:hAnsiTheme="minorEastAsia" w:hint="eastAsia"/>
          <w:sz w:val="21"/>
          <w:szCs w:val="21"/>
        </w:rPr>
        <w:t>小区资格的恢复</w:t>
      </w:r>
    </w:p>
    <w:p w:rsidR="00EB2C6F" w:rsidRPr="00194335" w:rsidRDefault="00EB2C6F" w:rsidP="00EB2C6F">
      <w:pPr>
        <w:pStyle w:val="a3"/>
        <w:tabs>
          <w:tab w:val="left" w:pos="815"/>
        </w:tabs>
        <w:kinsoku w:val="0"/>
        <w:overflowPunct w:val="0"/>
        <w:spacing w:before="0" w:line="400" w:lineRule="exact"/>
        <w:ind w:left="0"/>
        <w:jc w:val="both"/>
        <w:rPr>
          <w:rFonts w:hAnsiTheme="minorEastAsia"/>
          <w:sz w:val="21"/>
          <w:szCs w:val="21"/>
        </w:rPr>
      </w:pPr>
      <w:r w:rsidRPr="00194335">
        <w:rPr>
          <w:rFonts w:hAnsiTheme="minorEastAsia"/>
          <w:sz w:val="21"/>
          <w:szCs w:val="21"/>
        </w:rPr>
        <w:t>4.2.1</w:t>
      </w:r>
      <w:r>
        <w:rPr>
          <w:rFonts w:hAnsiTheme="minorEastAsia"/>
          <w:sz w:val="21"/>
          <w:szCs w:val="21"/>
        </w:rPr>
        <w:t xml:space="preserve">  </w:t>
      </w:r>
      <w:r w:rsidRPr="00194335">
        <w:rPr>
          <w:rFonts w:hAnsiTheme="minorEastAsia" w:hint="eastAsia"/>
          <w:sz w:val="21"/>
          <w:szCs w:val="21"/>
        </w:rPr>
        <w:t>因发生新城</w:t>
      </w:r>
      <w:proofErr w:type="gramStart"/>
      <w:r w:rsidRPr="00194335">
        <w:rPr>
          <w:rFonts w:hAnsiTheme="minorEastAsia" w:hint="eastAsia"/>
          <w:sz w:val="21"/>
          <w:szCs w:val="21"/>
        </w:rPr>
        <w:t>疫</w:t>
      </w:r>
      <w:proofErr w:type="gramEnd"/>
      <w:r w:rsidRPr="00194335">
        <w:rPr>
          <w:rFonts w:hAnsiTheme="minorEastAsia" w:hint="eastAsia"/>
          <w:sz w:val="21"/>
          <w:szCs w:val="21"/>
        </w:rPr>
        <w:t>撤销资格的，满足本标准</w:t>
      </w:r>
      <w:r w:rsidRPr="00194335">
        <w:rPr>
          <w:rFonts w:hAnsiTheme="minorEastAsia"/>
          <w:sz w:val="21"/>
          <w:szCs w:val="21"/>
        </w:rPr>
        <w:t>3</w:t>
      </w:r>
      <w:r w:rsidRPr="00194335">
        <w:rPr>
          <w:rFonts w:hAnsiTheme="minorEastAsia" w:hint="eastAsia"/>
          <w:sz w:val="21"/>
          <w:szCs w:val="21"/>
        </w:rPr>
        <w:t>要求后，可申请恢复无</w:t>
      </w:r>
      <w:proofErr w:type="gramStart"/>
      <w:r w:rsidRPr="00194335">
        <w:rPr>
          <w:rFonts w:hAnsiTheme="minorEastAsia" w:hint="eastAsia"/>
          <w:sz w:val="21"/>
          <w:szCs w:val="21"/>
        </w:rPr>
        <w:t>疫</w:t>
      </w:r>
      <w:proofErr w:type="gramEnd"/>
      <w:r w:rsidRPr="00194335">
        <w:rPr>
          <w:rFonts w:hAnsiTheme="minorEastAsia" w:hint="eastAsia"/>
          <w:sz w:val="21"/>
          <w:szCs w:val="21"/>
        </w:rPr>
        <w:t>资格。</w:t>
      </w:r>
    </w:p>
    <w:p w:rsidR="00194335" w:rsidRDefault="00EB2C6F" w:rsidP="00EB2C6F">
      <w:pPr>
        <w:pStyle w:val="a3"/>
        <w:tabs>
          <w:tab w:val="left" w:pos="762"/>
        </w:tabs>
        <w:kinsoku w:val="0"/>
        <w:overflowPunct w:val="0"/>
        <w:spacing w:before="0" w:line="400" w:lineRule="exact"/>
        <w:ind w:left="0"/>
        <w:jc w:val="both"/>
        <w:rPr>
          <w:rFonts w:hAnsiTheme="minorEastAsia"/>
          <w:sz w:val="21"/>
          <w:szCs w:val="21"/>
        </w:rPr>
      </w:pPr>
      <w:r w:rsidRPr="00194335">
        <w:rPr>
          <w:rFonts w:hAnsiTheme="minorEastAsia"/>
          <w:sz w:val="21"/>
          <w:szCs w:val="21"/>
        </w:rPr>
        <w:t>4.2.2</w:t>
      </w:r>
      <w:r>
        <w:rPr>
          <w:rFonts w:hAnsiTheme="minorEastAsia"/>
          <w:sz w:val="21"/>
          <w:szCs w:val="21"/>
        </w:rPr>
        <w:t xml:space="preserve">  </w:t>
      </w:r>
      <w:r w:rsidRPr="00194335">
        <w:rPr>
          <w:rFonts w:hAnsiTheme="minorEastAsia" w:hint="eastAsia"/>
          <w:sz w:val="21"/>
          <w:szCs w:val="21"/>
        </w:rPr>
        <w:t>在规定期限内未完成整改或其他原因撤销资格的，在完成整改或符合相应要求后可申请恢复无</w:t>
      </w:r>
      <w:proofErr w:type="gramStart"/>
      <w:r w:rsidRPr="00194335">
        <w:rPr>
          <w:rFonts w:hAnsiTheme="minorEastAsia" w:hint="eastAsia"/>
          <w:sz w:val="21"/>
          <w:szCs w:val="21"/>
        </w:rPr>
        <w:t>疫</w:t>
      </w:r>
      <w:proofErr w:type="gramEnd"/>
      <w:r w:rsidRPr="00194335">
        <w:rPr>
          <w:rFonts w:hAnsiTheme="minorEastAsia" w:hint="eastAsia"/>
          <w:sz w:val="21"/>
          <w:szCs w:val="21"/>
        </w:rPr>
        <w:t>资格。</w:t>
      </w:r>
    </w:p>
    <w:p w:rsidR="009863AB" w:rsidRDefault="009863AB" w:rsidP="00EB2C6F">
      <w:pPr>
        <w:pStyle w:val="a3"/>
        <w:tabs>
          <w:tab w:val="left" w:pos="762"/>
        </w:tabs>
        <w:kinsoku w:val="0"/>
        <w:overflowPunct w:val="0"/>
        <w:spacing w:before="0" w:line="400" w:lineRule="exact"/>
        <w:ind w:left="0"/>
        <w:jc w:val="both"/>
        <w:rPr>
          <w:rFonts w:hAnsiTheme="minorEastAsia"/>
          <w:sz w:val="21"/>
          <w:szCs w:val="21"/>
        </w:rPr>
      </w:pPr>
    </w:p>
    <w:p w:rsidR="009863AB" w:rsidRDefault="009863AB" w:rsidP="00EB2C6F">
      <w:pPr>
        <w:pStyle w:val="a3"/>
        <w:tabs>
          <w:tab w:val="left" w:pos="762"/>
        </w:tabs>
        <w:kinsoku w:val="0"/>
        <w:overflowPunct w:val="0"/>
        <w:spacing w:before="0" w:line="400" w:lineRule="exact"/>
        <w:ind w:left="0"/>
        <w:jc w:val="both"/>
        <w:rPr>
          <w:rFonts w:hAnsiTheme="minorEastAsia"/>
          <w:sz w:val="21"/>
          <w:szCs w:val="21"/>
        </w:rPr>
      </w:pPr>
    </w:p>
    <w:p w:rsidR="009863AB" w:rsidRDefault="009863AB" w:rsidP="00EB2C6F">
      <w:pPr>
        <w:pStyle w:val="a3"/>
        <w:tabs>
          <w:tab w:val="left" w:pos="762"/>
        </w:tabs>
        <w:kinsoku w:val="0"/>
        <w:overflowPunct w:val="0"/>
        <w:spacing w:before="0" w:line="400" w:lineRule="exact"/>
        <w:ind w:left="0"/>
        <w:jc w:val="both"/>
        <w:rPr>
          <w:rFonts w:hAnsiTheme="minorEastAsia"/>
          <w:sz w:val="21"/>
          <w:szCs w:val="21"/>
        </w:rPr>
      </w:pPr>
    </w:p>
    <w:p w:rsidR="009863AB" w:rsidRDefault="009863AB" w:rsidP="00EB2C6F">
      <w:pPr>
        <w:pStyle w:val="a3"/>
        <w:tabs>
          <w:tab w:val="left" w:pos="762"/>
        </w:tabs>
        <w:kinsoku w:val="0"/>
        <w:overflowPunct w:val="0"/>
        <w:spacing w:before="0" w:line="400" w:lineRule="exact"/>
        <w:ind w:left="0"/>
        <w:jc w:val="both"/>
        <w:rPr>
          <w:rFonts w:hAnsiTheme="minorEastAsia"/>
          <w:sz w:val="21"/>
          <w:szCs w:val="21"/>
        </w:rPr>
      </w:pPr>
    </w:p>
    <w:p w:rsidR="009863AB" w:rsidRDefault="009863AB" w:rsidP="00EB2C6F">
      <w:pPr>
        <w:pStyle w:val="a3"/>
        <w:tabs>
          <w:tab w:val="left" w:pos="762"/>
        </w:tabs>
        <w:kinsoku w:val="0"/>
        <w:overflowPunct w:val="0"/>
        <w:spacing w:before="0" w:line="400" w:lineRule="exact"/>
        <w:ind w:left="0"/>
        <w:jc w:val="both"/>
        <w:rPr>
          <w:rFonts w:hAnsiTheme="minorEastAsia"/>
          <w:sz w:val="21"/>
          <w:szCs w:val="21"/>
        </w:rPr>
      </w:pPr>
    </w:p>
    <w:p w:rsidR="009863AB" w:rsidRDefault="009863AB" w:rsidP="00EB2C6F">
      <w:pPr>
        <w:pStyle w:val="a3"/>
        <w:tabs>
          <w:tab w:val="left" w:pos="762"/>
        </w:tabs>
        <w:kinsoku w:val="0"/>
        <w:overflowPunct w:val="0"/>
        <w:spacing w:before="0" w:line="400" w:lineRule="exact"/>
        <w:ind w:left="0"/>
        <w:jc w:val="both"/>
        <w:rPr>
          <w:rFonts w:hAnsiTheme="minorEastAsia"/>
          <w:sz w:val="21"/>
          <w:szCs w:val="21"/>
        </w:rPr>
      </w:pPr>
    </w:p>
    <w:p w:rsidR="009863AB" w:rsidRDefault="009863AB" w:rsidP="00EB2C6F">
      <w:pPr>
        <w:pStyle w:val="a3"/>
        <w:tabs>
          <w:tab w:val="left" w:pos="762"/>
        </w:tabs>
        <w:kinsoku w:val="0"/>
        <w:overflowPunct w:val="0"/>
        <w:spacing w:before="0" w:line="400" w:lineRule="exact"/>
        <w:ind w:left="0"/>
        <w:jc w:val="both"/>
        <w:rPr>
          <w:rFonts w:hAnsiTheme="minorEastAsia"/>
          <w:sz w:val="21"/>
          <w:szCs w:val="21"/>
        </w:rPr>
      </w:pPr>
    </w:p>
    <w:p w:rsidR="00871871" w:rsidRPr="00194335" w:rsidRDefault="00871871" w:rsidP="009863AB">
      <w:pPr>
        <w:pStyle w:val="a3"/>
        <w:tabs>
          <w:tab w:val="left" w:pos="762"/>
        </w:tabs>
        <w:kinsoku w:val="0"/>
        <w:overflowPunct w:val="0"/>
        <w:spacing w:before="0" w:line="360" w:lineRule="exact"/>
        <w:ind w:left="0"/>
        <w:jc w:val="both"/>
        <w:rPr>
          <w:rFonts w:hAnsiTheme="minorEastAsia"/>
          <w:sz w:val="21"/>
          <w:szCs w:val="21"/>
        </w:rPr>
        <w:sectPr w:rsidR="00871871" w:rsidRPr="00194335" w:rsidSect="00606832">
          <w:type w:val="nextColumn"/>
          <w:pgSz w:w="11920" w:h="16820" w:code="9"/>
          <w:pgMar w:top="2098" w:right="1531" w:bottom="1985" w:left="1531" w:header="720" w:footer="720" w:gutter="0"/>
          <w:pgNumType w:fmt="numberInDash"/>
          <w:cols w:space="720"/>
          <w:docGrid w:type="linesAndChars" w:linePitch="326"/>
        </w:sectPr>
      </w:pPr>
    </w:p>
    <w:p w:rsidR="000C0213" w:rsidRPr="009863AB" w:rsidRDefault="009863AB" w:rsidP="009863AB">
      <w:pPr>
        <w:pStyle w:val="a3"/>
        <w:kinsoku w:val="0"/>
        <w:overflowPunct w:val="0"/>
        <w:spacing w:before="0" w:line="560" w:lineRule="exact"/>
        <w:ind w:left="0"/>
        <w:jc w:val="center"/>
        <w:rPr>
          <w:rFonts w:ascii="黑体" w:eastAsia="黑体" w:hAnsi="黑体"/>
          <w:szCs w:val="32"/>
        </w:rPr>
      </w:pPr>
      <w:r>
        <w:rPr>
          <w:rFonts w:ascii="黑体" w:eastAsia="黑体" w:hAnsi="黑体" w:hint="eastAsia"/>
          <w:szCs w:val="32"/>
        </w:rPr>
        <w:lastRenderedPageBreak/>
        <w:t>无</w:t>
      </w:r>
      <w:r w:rsidR="000C0213" w:rsidRPr="009863AB">
        <w:rPr>
          <w:rFonts w:ascii="黑体" w:eastAsia="黑体" w:hAnsi="黑体" w:hint="eastAsia"/>
          <w:szCs w:val="32"/>
        </w:rPr>
        <w:t>布鲁氏菌</w:t>
      </w:r>
      <w:proofErr w:type="gramStart"/>
      <w:r w:rsidR="000C0213" w:rsidRPr="009863AB">
        <w:rPr>
          <w:rFonts w:ascii="黑体" w:eastAsia="黑体" w:hAnsi="黑体" w:hint="eastAsia"/>
          <w:szCs w:val="32"/>
        </w:rPr>
        <w:t>病小区</w:t>
      </w:r>
      <w:proofErr w:type="gramEnd"/>
      <w:r w:rsidR="000C0213" w:rsidRPr="009863AB">
        <w:rPr>
          <w:rFonts w:ascii="黑体" w:eastAsia="黑体" w:hAnsi="黑体" w:hint="eastAsia"/>
          <w:szCs w:val="32"/>
        </w:rPr>
        <w:t>标准</w:t>
      </w:r>
    </w:p>
    <w:p w:rsidR="000C0213" w:rsidRPr="009863AB" w:rsidRDefault="000C0213" w:rsidP="009863AB">
      <w:pPr>
        <w:pStyle w:val="a3"/>
        <w:kinsoku w:val="0"/>
        <w:overflowPunct w:val="0"/>
        <w:spacing w:before="0" w:line="400" w:lineRule="exact"/>
        <w:ind w:left="0" w:firstLineChars="200" w:firstLine="420"/>
        <w:jc w:val="both"/>
        <w:rPr>
          <w:rFonts w:hAnsiTheme="minorEastAsia"/>
          <w:sz w:val="21"/>
          <w:szCs w:val="21"/>
        </w:rPr>
      </w:pPr>
    </w:p>
    <w:p w:rsidR="000C0213" w:rsidRPr="009863AB" w:rsidRDefault="000C0213" w:rsidP="009863AB">
      <w:pPr>
        <w:pStyle w:val="a3"/>
        <w:kinsoku w:val="0"/>
        <w:overflowPunct w:val="0"/>
        <w:spacing w:before="0" w:line="400" w:lineRule="exact"/>
        <w:ind w:left="0"/>
        <w:jc w:val="both"/>
        <w:rPr>
          <w:rFonts w:ascii="黑体" w:eastAsia="黑体" w:hAnsi="黑体"/>
          <w:sz w:val="21"/>
          <w:szCs w:val="21"/>
        </w:rPr>
      </w:pPr>
      <w:r w:rsidRPr="009863AB">
        <w:rPr>
          <w:rFonts w:ascii="黑体" w:eastAsia="黑体" w:hAnsi="黑体"/>
          <w:sz w:val="21"/>
          <w:szCs w:val="21"/>
        </w:rPr>
        <w:t>1</w:t>
      </w:r>
      <w:r w:rsidR="009863AB">
        <w:rPr>
          <w:rFonts w:ascii="黑体" w:eastAsia="黑体" w:hAnsi="黑体"/>
          <w:sz w:val="21"/>
          <w:szCs w:val="21"/>
        </w:rPr>
        <w:t xml:space="preserve">  </w:t>
      </w:r>
      <w:r w:rsidRPr="009863AB">
        <w:rPr>
          <w:rFonts w:ascii="黑体" w:eastAsia="黑体" w:hAnsi="黑体" w:hint="eastAsia"/>
          <w:sz w:val="21"/>
          <w:szCs w:val="21"/>
        </w:rPr>
        <w:t>范围</w:t>
      </w:r>
    </w:p>
    <w:p w:rsidR="000C0213" w:rsidRPr="009863AB" w:rsidRDefault="000C0213" w:rsidP="009863AB">
      <w:pPr>
        <w:pStyle w:val="a3"/>
        <w:kinsoku w:val="0"/>
        <w:overflowPunct w:val="0"/>
        <w:spacing w:before="0" w:line="400" w:lineRule="exact"/>
        <w:ind w:left="0" w:firstLineChars="200" w:firstLine="420"/>
        <w:jc w:val="both"/>
        <w:rPr>
          <w:rFonts w:hAnsiTheme="minorEastAsia"/>
          <w:sz w:val="21"/>
          <w:szCs w:val="21"/>
        </w:rPr>
      </w:pPr>
      <w:r w:rsidRPr="009863AB">
        <w:rPr>
          <w:rFonts w:hAnsiTheme="minorEastAsia" w:hint="eastAsia"/>
          <w:sz w:val="21"/>
          <w:szCs w:val="21"/>
        </w:rPr>
        <w:t>本标准规定</w:t>
      </w:r>
      <w:proofErr w:type="gramStart"/>
      <w:r w:rsidRPr="009863AB">
        <w:rPr>
          <w:rFonts w:hAnsiTheme="minorEastAsia" w:hint="eastAsia"/>
          <w:sz w:val="21"/>
          <w:szCs w:val="21"/>
        </w:rPr>
        <w:t>了无布鲁民菌病小区</w:t>
      </w:r>
      <w:proofErr w:type="gramEnd"/>
      <w:r w:rsidRPr="009863AB">
        <w:rPr>
          <w:rFonts w:hAnsiTheme="minorEastAsia" w:hint="eastAsia"/>
          <w:sz w:val="21"/>
          <w:szCs w:val="21"/>
        </w:rPr>
        <w:t>的建设和恢复要求。</w:t>
      </w:r>
    </w:p>
    <w:p w:rsidR="000C0213" w:rsidRPr="009863AB" w:rsidRDefault="000C0213" w:rsidP="009863AB">
      <w:pPr>
        <w:pStyle w:val="a3"/>
        <w:kinsoku w:val="0"/>
        <w:overflowPunct w:val="0"/>
        <w:spacing w:before="0" w:line="400" w:lineRule="exact"/>
        <w:ind w:left="0" w:firstLineChars="200" w:firstLine="420"/>
        <w:jc w:val="both"/>
        <w:rPr>
          <w:rFonts w:hAnsiTheme="minorEastAsia"/>
          <w:sz w:val="21"/>
          <w:szCs w:val="21"/>
        </w:rPr>
      </w:pPr>
      <w:r w:rsidRPr="009863AB">
        <w:rPr>
          <w:rFonts w:hAnsiTheme="minorEastAsia" w:hint="eastAsia"/>
          <w:sz w:val="21"/>
          <w:szCs w:val="21"/>
        </w:rPr>
        <w:t>本标准适用于无布鲁氏菌</w:t>
      </w:r>
      <w:proofErr w:type="gramStart"/>
      <w:r w:rsidRPr="009863AB">
        <w:rPr>
          <w:rFonts w:hAnsiTheme="minorEastAsia" w:hint="eastAsia"/>
          <w:sz w:val="21"/>
          <w:szCs w:val="21"/>
        </w:rPr>
        <w:t>病小区</w:t>
      </w:r>
      <w:proofErr w:type="gramEnd"/>
      <w:r w:rsidRPr="009863AB">
        <w:rPr>
          <w:rFonts w:hAnsiTheme="minorEastAsia" w:hint="eastAsia"/>
          <w:sz w:val="21"/>
          <w:szCs w:val="21"/>
        </w:rPr>
        <w:t>的建设和评估。</w:t>
      </w:r>
    </w:p>
    <w:p w:rsidR="000C0213" w:rsidRPr="009863AB" w:rsidRDefault="000C0213" w:rsidP="009863AB">
      <w:pPr>
        <w:pStyle w:val="a3"/>
        <w:tabs>
          <w:tab w:val="left" w:pos="479"/>
        </w:tabs>
        <w:kinsoku w:val="0"/>
        <w:overflowPunct w:val="0"/>
        <w:spacing w:before="0" w:line="400" w:lineRule="exact"/>
        <w:ind w:left="0"/>
        <w:jc w:val="both"/>
        <w:rPr>
          <w:rFonts w:ascii="黑体" w:eastAsia="黑体" w:hAnsi="黑体"/>
          <w:sz w:val="21"/>
          <w:szCs w:val="21"/>
        </w:rPr>
      </w:pPr>
      <w:r w:rsidRPr="009863AB">
        <w:rPr>
          <w:rFonts w:ascii="黑体" w:eastAsia="黑体" w:hAnsi="黑体"/>
          <w:sz w:val="21"/>
          <w:szCs w:val="21"/>
        </w:rPr>
        <w:t>2</w:t>
      </w:r>
      <w:r w:rsidR="009863AB">
        <w:rPr>
          <w:rFonts w:ascii="黑体" w:eastAsia="黑体" w:hAnsi="黑体"/>
          <w:sz w:val="21"/>
          <w:szCs w:val="21"/>
        </w:rPr>
        <w:t xml:space="preserve">  </w:t>
      </w:r>
      <w:r w:rsidRPr="009863AB">
        <w:rPr>
          <w:rFonts w:ascii="黑体" w:eastAsia="黑体" w:hAnsi="黑体" w:hint="eastAsia"/>
          <w:sz w:val="21"/>
          <w:szCs w:val="21"/>
        </w:rPr>
        <w:t>术语和定义</w:t>
      </w:r>
    </w:p>
    <w:p w:rsidR="000C0213" w:rsidRPr="009863AB" w:rsidRDefault="000C0213" w:rsidP="009863AB">
      <w:pPr>
        <w:pStyle w:val="a3"/>
        <w:kinsoku w:val="0"/>
        <w:overflowPunct w:val="0"/>
        <w:spacing w:before="0" w:line="400" w:lineRule="exact"/>
        <w:ind w:left="0" w:firstLineChars="200" w:firstLine="420"/>
        <w:jc w:val="both"/>
        <w:rPr>
          <w:rFonts w:hAnsiTheme="minorEastAsia"/>
          <w:sz w:val="21"/>
          <w:szCs w:val="21"/>
        </w:rPr>
      </w:pPr>
      <w:r w:rsidRPr="009863AB">
        <w:rPr>
          <w:rFonts w:hAnsiTheme="minorEastAsia" w:hint="eastAsia"/>
          <w:sz w:val="21"/>
          <w:szCs w:val="21"/>
        </w:rPr>
        <w:t>布鲁氏菌感染：存在以下任一情况时，均定义为布</w:t>
      </w:r>
      <w:proofErr w:type="gramStart"/>
      <w:r w:rsidRPr="009863AB">
        <w:rPr>
          <w:rFonts w:hAnsiTheme="minorEastAsia" w:hint="eastAsia"/>
          <w:sz w:val="21"/>
          <w:szCs w:val="21"/>
        </w:rPr>
        <w:t>鲁民菌感染</w:t>
      </w:r>
      <w:proofErr w:type="gramEnd"/>
      <w:r w:rsidRPr="009863AB">
        <w:rPr>
          <w:rFonts w:hAnsiTheme="minorEastAsia" w:hint="eastAsia"/>
          <w:sz w:val="21"/>
          <w:szCs w:val="21"/>
        </w:rPr>
        <w:t>。</w:t>
      </w:r>
    </w:p>
    <w:p w:rsidR="000C0213" w:rsidRPr="009863AB" w:rsidRDefault="000C0213" w:rsidP="009863AB">
      <w:pPr>
        <w:pStyle w:val="a3"/>
        <w:kinsoku w:val="0"/>
        <w:overflowPunct w:val="0"/>
        <w:spacing w:before="0" w:line="400" w:lineRule="exact"/>
        <w:ind w:left="0" w:firstLineChars="200" w:firstLine="420"/>
        <w:jc w:val="both"/>
        <w:rPr>
          <w:rFonts w:hAnsiTheme="minorEastAsia"/>
          <w:sz w:val="21"/>
          <w:szCs w:val="21"/>
        </w:rPr>
      </w:pPr>
      <w:r w:rsidRPr="009863AB">
        <w:rPr>
          <w:rFonts w:hAnsiTheme="minorEastAsia"/>
          <w:sz w:val="21"/>
          <w:szCs w:val="21"/>
        </w:rPr>
        <w:t>(1</w:t>
      </w:r>
      <w:r w:rsidRPr="009863AB">
        <w:rPr>
          <w:rFonts w:hAnsiTheme="minorEastAsia" w:hint="eastAsia"/>
          <w:sz w:val="21"/>
          <w:szCs w:val="21"/>
        </w:rPr>
        <w:t>）从组织、奶、阴道分泌物、流产物（流产胎儿、胎衣、羊水）等动物样品中检测到布鲁氏菌；</w:t>
      </w:r>
    </w:p>
    <w:p w:rsidR="000C0213" w:rsidRPr="009863AB" w:rsidRDefault="000C0213" w:rsidP="009863AB">
      <w:pPr>
        <w:pStyle w:val="a3"/>
        <w:kinsoku w:val="0"/>
        <w:overflowPunct w:val="0"/>
        <w:spacing w:before="0" w:line="400" w:lineRule="exact"/>
        <w:ind w:left="0" w:firstLineChars="200" w:firstLine="420"/>
        <w:jc w:val="both"/>
        <w:rPr>
          <w:rFonts w:hAnsiTheme="minorEastAsia"/>
          <w:sz w:val="21"/>
          <w:szCs w:val="21"/>
        </w:rPr>
      </w:pPr>
      <w:r w:rsidRPr="009863AB">
        <w:rPr>
          <w:rFonts w:hAnsiTheme="minorEastAsia"/>
          <w:sz w:val="21"/>
          <w:szCs w:val="21"/>
        </w:rPr>
        <w:t>(2</w:t>
      </w:r>
      <w:r w:rsidRPr="009863AB">
        <w:rPr>
          <w:rFonts w:hAnsiTheme="minorEastAsia" w:hint="eastAsia"/>
          <w:sz w:val="21"/>
          <w:szCs w:val="21"/>
        </w:rPr>
        <w:t>）经实验室检测，诊断布鲁氏菌抗体结果为阳性，且与阳性病例有流行病学关联。</w:t>
      </w:r>
    </w:p>
    <w:p w:rsidR="000C0213" w:rsidRPr="009863AB" w:rsidRDefault="009863AB" w:rsidP="009863AB">
      <w:pPr>
        <w:pStyle w:val="a3"/>
        <w:tabs>
          <w:tab w:val="left" w:pos="474"/>
        </w:tabs>
        <w:kinsoku w:val="0"/>
        <w:overflowPunct w:val="0"/>
        <w:spacing w:before="0" w:line="400" w:lineRule="exact"/>
        <w:ind w:left="0"/>
        <w:jc w:val="both"/>
        <w:rPr>
          <w:rFonts w:ascii="黑体" w:eastAsia="黑体" w:hAnsi="黑体"/>
          <w:sz w:val="21"/>
          <w:szCs w:val="21"/>
        </w:rPr>
      </w:pPr>
      <w:r w:rsidRPr="009863AB">
        <w:rPr>
          <w:rFonts w:ascii="黑体" w:eastAsia="黑体" w:hAnsi="黑体"/>
          <w:sz w:val="21"/>
          <w:szCs w:val="21"/>
        </w:rPr>
        <w:t xml:space="preserve">3  </w:t>
      </w:r>
      <w:r w:rsidR="000C0213" w:rsidRPr="009863AB">
        <w:rPr>
          <w:rFonts w:ascii="黑体" w:eastAsia="黑体" w:hAnsi="黑体" w:hint="eastAsia"/>
          <w:sz w:val="21"/>
          <w:szCs w:val="21"/>
        </w:rPr>
        <w:t>无布鲁氏菌病小区</w:t>
      </w:r>
    </w:p>
    <w:p w:rsidR="000C0213" w:rsidRPr="009863AB" w:rsidRDefault="000C0213" w:rsidP="009863AB">
      <w:pPr>
        <w:pStyle w:val="a3"/>
        <w:tabs>
          <w:tab w:val="left" w:pos="474"/>
        </w:tabs>
        <w:kinsoku w:val="0"/>
        <w:overflowPunct w:val="0"/>
        <w:spacing w:before="0" w:line="400" w:lineRule="exact"/>
        <w:ind w:left="0" w:firstLineChars="200" w:firstLine="420"/>
        <w:jc w:val="both"/>
        <w:rPr>
          <w:rFonts w:hAnsiTheme="minorEastAsia"/>
          <w:sz w:val="21"/>
          <w:szCs w:val="21"/>
        </w:rPr>
      </w:pPr>
      <w:r w:rsidRPr="009863AB">
        <w:rPr>
          <w:rFonts w:hAnsiTheme="minorEastAsia" w:hint="eastAsia"/>
          <w:sz w:val="21"/>
          <w:szCs w:val="21"/>
        </w:rPr>
        <w:t>无布鲁氏菌</w:t>
      </w:r>
      <w:proofErr w:type="gramStart"/>
      <w:r w:rsidRPr="009863AB">
        <w:rPr>
          <w:rFonts w:hAnsiTheme="minorEastAsia" w:hint="eastAsia"/>
          <w:sz w:val="21"/>
          <w:szCs w:val="21"/>
        </w:rPr>
        <w:t>病小区</w:t>
      </w:r>
      <w:proofErr w:type="gramEnd"/>
      <w:r w:rsidRPr="009863AB">
        <w:rPr>
          <w:rFonts w:hAnsiTheme="minorEastAsia" w:hint="eastAsia"/>
          <w:sz w:val="21"/>
          <w:szCs w:val="21"/>
        </w:rPr>
        <w:t>应当满足下列所有条件：</w:t>
      </w:r>
    </w:p>
    <w:p w:rsidR="000C0213" w:rsidRPr="009863AB" w:rsidRDefault="000C0213" w:rsidP="009863AB">
      <w:pPr>
        <w:pStyle w:val="a3"/>
        <w:tabs>
          <w:tab w:val="left" w:pos="628"/>
        </w:tabs>
        <w:kinsoku w:val="0"/>
        <w:overflowPunct w:val="0"/>
        <w:spacing w:before="0" w:line="400" w:lineRule="exact"/>
        <w:ind w:left="0"/>
        <w:jc w:val="both"/>
        <w:rPr>
          <w:rFonts w:hAnsiTheme="minorEastAsia"/>
          <w:sz w:val="21"/>
          <w:szCs w:val="21"/>
        </w:rPr>
      </w:pPr>
      <w:r w:rsidRPr="009863AB">
        <w:rPr>
          <w:rFonts w:hAnsiTheme="minorEastAsia"/>
          <w:sz w:val="21"/>
          <w:szCs w:val="21"/>
        </w:rPr>
        <w:t>3.1</w:t>
      </w:r>
      <w:r w:rsidR="009863AB">
        <w:rPr>
          <w:rFonts w:hAnsiTheme="minorEastAsia"/>
          <w:sz w:val="21"/>
          <w:szCs w:val="21"/>
        </w:rPr>
        <w:t xml:space="preserve">  </w:t>
      </w:r>
      <w:r w:rsidRPr="009863AB">
        <w:rPr>
          <w:rFonts w:hAnsiTheme="minorEastAsia" w:hint="eastAsia"/>
          <w:sz w:val="21"/>
          <w:szCs w:val="21"/>
        </w:rPr>
        <w:t>符合《通则》的规定。</w:t>
      </w:r>
    </w:p>
    <w:p w:rsidR="000C0213" w:rsidRPr="009863AB" w:rsidRDefault="000C0213" w:rsidP="009863AB">
      <w:pPr>
        <w:pStyle w:val="a3"/>
        <w:tabs>
          <w:tab w:val="left" w:pos="628"/>
        </w:tabs>
        <w:kinsoku w:val="0"/>
        <w:overflowPunct w:val="0"/>
        <w:spacing w:before="0" w:line="400" w:lineRule="exact"/>
        <w:ind w:left="0"/>
        <w:jc w:val="both"/>
        <w:rPr>
          <w:rFonts w:hAnsiTheme="minorEastAsia"/>
          <w:sz w:val="21"/>
          <w:szCs w:val="21"/>
        </w:rPr>
      </w:pPr>
      <w:r w:rsidRPr="009863AB">
        <w:rPr>
          <w:rFonts w:hAnsiTheme="minorEastAsia"/>
          <w:sz w:val="21"/>
          <w:szCs w:val="21"/>
        </w:rPr>
        <w:t>3.2</w:t>
      </w:r>
      <w:r w:rsidR="009863AB">
        <w:rPr>
          <w:rFonts w:hAnsiTheme="minorEastAsia"/>
          <w:sz w:val="21"/>
          <w:szCs w:val="21"/>
        </w:rPr>
        <w:t xml:space="preserve">  </w:t>
      </w:r>
      <w:r w:rsidRPr="009863AB">
        <w:rPr>
          <w:rFonts w:hAnsiTheme="minorEastAsia" w:hint="eastAsia"/>
          <w:sz w:val="21"/>
          <w:szCs w:val="21"/>
        </w:rPr>
        <w:t>过去</w:t>
      </w:r>
      <w:r w:rsidRPr="009863AB">
        <w:rPr>
          <w:rFonts w:hAnsiTheme="minorEastAsia"/>
          <w:sz w:val="21"/>
          <w:szCs w:val="21"/>
        </w:rPr>
        <w:t>36</w:t>
      </w:r>
      <w:r w:rsidRPr="009863AB">
        <w:rPr>
          <w:rFonts w:hAnsiTheme="minorEastAsia" w:hint="eastAsia"/>
          <w:sz w:val="21"/>
          <w:szCs w:val="21"/>
        </w:rPr>
        <w:t>个月内未进行过疫苗免疫。</w:t>
      </w:r>
    </w:p>
    <w:p w:rsidR="000C0213" w:rsidRPr="009863AB" w:rsidRDefault="000C0213" w:rsidP="009863AB">
      <w:pPr>
        <w:pStyle w:val="a3"/>
        <w:kinsoku w:val="0"/>
        <w:overflowPunct w:val="0"/>
        <w:spacing w:before="0" w:line="400" w:lineRule="exact"/>
        <w:ind w:left="0"/>
        <w:jc w:val="both"/>
        <w:rPr>
          <w:rFonts w:hAnsiTheme="minorEastAsia"/>
          <w:sz w:val="21"/>
          <w:szCs w:val="21"/>
        </w:rPr>
      </w:pPr>
      <w:r w:rsidRPr="009863AB">
        <w:rPr>
          <w:rFonts w:hAnsiTheme="minorEastAsia"/>
          <w:sz w:val="21"/>
          <w:szCs w:val="21"/>
        </w:rPr>
        <w:t>3.3</w:t>
      </w:r>
      <w:r w:rsidR="009863AB">
        <w:rPr>
          <w:rFonts w:hAnsiTheme="minorEastAsia"/>
          <w:sz w:val="21"/>
          <w:szCs w:val="21"/>
        </w:rPr>
        <w:t xml:space="preserve">  </w:t>
      </w:r>
      <w:r w:rsidRPr="009863AB">
        <w:rPr>
          <w:rFonts w:hAnsiTheme="minorEastAsia" w:hint="eastAsia"/>
          <w:sz w:val="21"/>
          <w:szCs w:val="21"/>
        </w:rPr>
        <w:t>至少过去</w:t>
      </w:r>
      <w:r w:rsidRPr="009863AB">
        <w:rPr>
          <w:rFonts w:hAnsiTheme="minorEastAsia"/>
          <w:sz w:val="21"/>
          <w:szCs w:val="21"/>
        </w:rPr>
        <w:t>12</w:t>
      </w:r>
      <w:r w:rsidRPr="009863AB">
        <w:rPr>
          <w:rFonts w:hAnsiTheme="minorEastAsia" w:hint="eastAsia"/>
          <w:sz w:val="21"/>
          <w:szCs w:val="21"/>
        </w:rPr>
        <w:t>个月内未发现临床病例和布鲁氏菌感染。</w:t>
      </w:r>
    </w:p>
    <w:p w:rsidR="000C0213" w:rsidRPr="009863AB" w:rsidRDefault="000C0213" w:rsidP="009863AB">
      <w:pPr>
        <w:pStyle w:val="a3"/>
        <w:tabs>
          <w:tab w:val="left" w:pos="623"/>
        </w:tabs>
        <w:kinsoku w:val="0"/>
        <w:overflowPunct w:val="0"/>
        <w:spacing w:before="0" w:line="400" w:lineRule="exact"/>
        <w:ind w:left="0"/>
        <w:jc w:val="both"/>
        <w:rPr>
          <w:rFonts w:hAnsiTheme="minorEastAsia"/>
          <w:sz w:val="21"/>
          <w:szCs w:val="21"/>
        </w:rPr>
      </w:pPr>
      <w:r w:rsidRPr="009863AB">
        <w:rPr>
          <w:rFonts w:hAnsiTheme="minorEastAsia"/>
          <w:sz w:val="21"/>
          <w:szCs w:val="21"/>
        </w:rPr>
        <w:t>3.4</w:t>
      </w:r>
      <w:r w:rsidR="009863AB">
        <w:rPr>
          <w:rFonts w:hAnsiTheme="minorEastAsia"/>
          <w:sz w:val="21"/>
          <w:szCs w:val="21"/>
        </w:rPr>
        <w:t xml:space="preserve">  </w:t>
      </w:r>
      <w:r w:rsidRPr="009863AB">
        <w:rPr>
          <w:rFonts w:hAnsiTheme="minorEastAsia" w:hint="eastAsia"/>
          <w:sz w:val="21"/>
          <w:szCs w:val="21"/>
        </w:rPr>
        <w:t>对出现流产等疑似症状的病例应进行布鲁氏菌检测，结果为阴性。</w:t>
      </w:r>
    </w:p>
    <w:p w:rsidR="000C0213" w:rsidRPr="009863AB" w:rsidRDefault="000C0213" w:rsidP="009863AB">
      <w:pPr>
        <w:pStyle w:val="a3"/>
        <w:tabs>
          <w:tab w:val="left" w:pos="465"/>
        </w:tabs>
        <w:kinsoku w:val="0"/>
        <w:overflowPunct w:val="0"/>
        <w:spacing w:before="0" w:line="400" w:lineRule="exact"/>
        <w:ind w:left="0"/>
        <w:jc w:val="both"/>
        <w:rPr>
          <w:rFonts w:ascii="黑体" w:eastAsia="黑体" w:hAnsi="黑体"/>
          <w:sz w:val="21"/>
          <w:szCs w:val="21"/>
        </w:rPr>
      </w:pPr>
      <w:r w:rsidRPr="009863AB">
        <w:rPr>
          <w:rFonts w:ascii="黑体" w:eastAsia="黑体" w:hAnsi="黑体"/>
          <w:sz w:val="21"/>
          <w:szCs w:val="21"/>
        </w:rPr>
        <w:t>4</w:t>
      </w:r>
      <w:r w:rsidR="009863AB" w:rsidRPr="009863AB">
        <w:rPr>
          <w:rFonts w:ascii="黑体" w:eastAsia="黑体" w:hAnsi="黑体"/>
          <w:sz w:val="21"/>
          <w:szCs w:val="21"/>
        </w:rPr>
        <w:t xml:space="preserve">  </w:t>
      </w:r>
      <w:r w:rsidRPr="009863AB">
        <w:rPr>
          <w:rFonts w:ascii="黑体" w:eastAsia="黑体" w:hAnsi="黑体" w:hint="eastAsia"/>
          <w:sz w:val="21"/>
          <w:szCs w:val="21"/>
        </w:rPr>
        <w:t>无布鲁氏菌</w:t>
      </w:r>
      <w:proofErr w:type="gramStart"/>
      <w:r w:rsidRPr="009863AB">
        <w:rPr>
          <w:rFonts w:ascii="黑体" w:eastAsia="黑体" w:hAnsi="黑体" w:hint="eastAsia"/>
          <w:sz w:val="21"/>
          <w:szCs w:val="21"/>
        </w:rPr>
        <w:t>病小区</w:t>
      </w:r>
      <w:proofErr w:type="gramEnd"/>
      <w:r w:rsidRPr="009863AB">
        <w:rPr>
          <w:rFonts w:ascii="黑体" w:eastAsia="黑体" w:hAnsi="黑体" w:hint="eastAsia"/>
          <w:sz w:val="21"/>
          <w:szCs w:val="21"/>
        </w:rPr>
        <w:t>的恢复</w:t>
      </w:r>
    </w:p>
    <w:p w:rsidR="000C0213" w:rsidRPr="009863AB" w:rsidRDefault="000C0213" w:rsidP="009863AB">
      <w:pPr>
        <w:pStyle w:val="a3"/>
        <w:tabs>
          <w:tab w:val="left" w:pos="628"/>
        </w:tabs>
        <w:kinsoku w:val="0"/>
        <w:overflowPunct w:val="0"/>
        <w:spacing w:before="0" w:line="400" w:lineRule="exact"/>
        <w:ind w:left="0"/>
        <w:jc w:val="both"/>
        <w:rPr>
          <w:rFonts w:hAnsiTheme="minorEastAsia"/>
          <w:sz w:val="21"/>
          <w:szCs w:val="21"/>
        </w:rPr>
      </w:pPr>
      <w:r w:rsidRPr="009863AB">
        <w:rPr>
          <w:rFonts w:hAnsiTheme="minorEastAsia"/>
          <w:sz w:val="21"/>
          <w:szCs w:val="21"/>
        </w:rPr>
        <w:t>4.1</w:t>
      </w:r>
      <w:r w:rsidR="009863AB">
        <w:rPr>
          <w:rFonts w:hAnsiTheme="minorEastAsia"/>
          <w:sz w:val="21"/>
          <w:szCs w:val="21"/>
        </w:rPr>
        <w:t xml:space="preserve">  </w:t>
      </w:r>
      <w:r w:rsidRPr="009863AB">
        <w:rPr>
          <w:rFonts w:hAnsiTheme="minorEastAsia" w:hint="eastAsia"/>
          <w:sz w:val="21"/>
          <w:szCs w:val="21"/>
        </w:rPr>
        <w:t>暂停无布鲁氏菌</w:t>
      </w:r>
      <w:proofErr w:type="gramStart"/>
      <w:r w:rsidRPr="009863AB">
        <w:rPr>
          <w:rFonts w:hAnsiTheme="minorEastAsia" w:hint="eastAsia"/>
          <w:sz w:val="21"/>
          <w:szCs w:val="21"/>
        </w:rPr>
        <w:t>病小区资格</w:t>
      </w:r>
      <w:proofErr w:type="gramEnd"/>
      <w:r w:rsidRPr="009863AB">
        <w:rPr>
          <w:rFonts w:hAnsiTheme="minorEastAsia" w:hint="eastAsia"/>
          <w:sz w:val="21"/>
          <w:szCs w:val="21"/>
        </w:rPr>
        <w:t>的，自暂停之日起</w:t>
      </w:r>
      <w:r w:rsidRPr="009863AB">
        <w:rPr>
          <w:rFonts w:hAnsiTheme="minorEastAsia"/>
          <w:sz w:val="21"/>
          <w:szCs w:val="21"/>
        </w:rPr>
        <w:t>30</w:t>
      </w:r>
      <w:r w:rsidRPr="009863AB">
        <w:rPr>
          <w:rFonts w:hAnsiTheme="minorEastAsia" w:hint="eastAsia"/>
          <w:sz w:val="21"/>
          <w:szCs w:val="21"/>
        </w:rPr>
        <w:t>日内完成整改的，可申请恢复无</w:t>
      </w:r>
      <w:proofErr w:type="gramStart"/>
      <w:r w:rsidRPr="009863AB">
        <w:rPr>
          <w:rFonts w:hAnsiTheme="minorEastAsia" w:hint="eastAsia"/>
          <w:sz w:val="21"/>
          <w:szCs w:val="21"/>
        </w:rPr>
        <w:t>疫</w:t>
      </w:r>
      <w:proofErr w:type="gramEnd"/>
      <w:r w:rsidRPr="009863AB">
        <w:rPr>
          <w:rFonts w:hAnsiTheme="minorEastAsia" w:hint="eastAsia"/>
          <w:sz w:val="21"/>
          <w:szCs w:val="21"/>
        </w:rPr>
        <w:t>资格。</w:t>
      </w:r>
    </w:p>
    <w:p w:rsidR="000C0213" w:rsidRPr="009863AB" w:rsidRDefault="000C0213" w:rsidP="009863AB">
      <w:pPr>
        <w:pStyle w:val="a3"/>
        <w:tabs>
          <w:tab w:val="left" w:pos="614"/>
        </w:tabs>
        <w:kinsoku w:val="0"/>
        <w:overflowPunct w:val="0"/>
        <w:spacing w:before="0" w:line="400" w:lineRule="exact"/>
        <w:ind w:left="0"/>
        <w:jc w:val="both"/>
        <w:rPr>
          <w:rFonts w:hAnsiTheme="minorEastAsia"/>
          <w:sz w:val="21"/>
          <w:szCs w:val="21"/>
        </w:rPr>
      </w:pPr>
      <w:r w:rsidRPr="009863AB">
        <w:rPr>
          <w:rFonts w:hAnsiTheme="minorEastAsia"/>
          <w:sz w:val="21"/>
          <w:szCs w:val="21"/>
        </w:rPr>
        <w:t>4.2</w:t>
      </w:r>
      <w:r w:rsidR="009863AB">
        <w:rPr>
          <w:rFonts w:hAnsiTheme="minorEastAsia"/>
          <w:sz w:val="21"/>
          <w:szCs w:val="21"/>
        </w:rPr>
        <w:t xml:space="preserve">  </w:t>
      </w:r>
      <w:r w:rsidRPr="009863AB">
        <w:rPr>
          <w:rFonts w:hAnsiTheme="minorEastAsia" w:hint="eastAsia"/>
          <w:sz w:val="21"/>
          <w:szCs w:val="21"/>
        </w:rPr>
        <w:t>撤销无布鲁氏菌</w:t>
      </w:r>
      <w:proofErr w:type="gramStart"/>
      <w:r w:rsidRPr="009863AB">
        <w:rPr>
          <w:rFonts w:hAnsiTheme="minorEastAsia" w:hint="eastAsia"/>
          <w:sz w:val="21"/>
          <w:szCs w:val="21"/>
        </w:rPr>
        <w:t>病小区资格</w:t>
      </w:r>
      <w:proofErr w:type="gramEnd"/>
      <w:r w:rsidRPr="009863AB">
        <w:rPr>
          <w:rFonts w:hAnsiTheme="minorEastAsia" w:hint="eastAsia"/>
          <w:sz w:val="21"/>
          <w:szCs w:val="21"/>
        </w:rPr>
        <w:t>的恢复</w:t>
      </w:r>
    </w:p>
    <w:p w:rsidR="000C0213" w:rsidRPr="009863AB" w:rsidRDefault="000C0213" w:rsidP="009863AB">
      <w:pPr>
        <w:pStyle w:val="a3"/>
        <w:tabs>
          <w:tab w:val="left" w:pos="791"/>
        </w:tabs>
        <w:kinsoku w:val="0"/>
        <w:overflowPunct w:val="0"/>
        <w:spacing w:before="0" w:line="400" w:lineRule="exact"/>
        <w:ind w:left="0"/>
        <w:jc w:val="both"/>
        <w:rPr>
          <w:rFonts w:hAnsiTheme="minorEastAsia"/>
          <w:sz w:val="21"/>
          <w:szCs w:val="21"/>
        </w:rPr>
      </w:pPr>
      <w:r w:rsidRPr="009863AB">
        <w:rPr>
          <w:rFonts w:hAnsiTheme="minorEastAsia"/>
          <w:sz w:val="21"/>
          <w:szCs w:val="21"/>
        </w:rPr>
        <w:t>4.2.1</w:t>
      </w:r>
      <w:r w:rsidR="009863AB">
        <w:rPr>
          <w:rFonts w:hAnsiTheme="minorEastAsia"/>
          <w:sz w:val="21"/>
          <w:szCs w:val="21"/>
        </w:rPr>
        <w:t xml:space="preserve">  </w:t>
      </w:r>
      <w:r w:rsidRPr="009863AB">
        <w:rPr>
          <w:rFonts w:hAnsiTheme="minorEastAsia" w:hint="eastAsia"/>
          <w:sz w:val="21"/>
          <w:szCs w:val="21"/>
        </w:rPr>
        <w:t>因发生布鲁氏菌病撤销资格的，采取扑杀政策，在最后一例病例被扑杀后连续</w:t>
      </w:r>
      <w:r w:rsidRPr="009863AB">
        <w:rPr>
          <w:rFonts w:hAnsiTheme="minorEastAsia"/>
          <w:sz w:val="21"/>
          <w:szCs w:val="21"/>
        </w:rPr>
        <w:t>12</w:t>
      </w:r>
      <w:r w:rsidRPr="009863AB">
        <w:rPr>
          <w:rFonts w:hAnsiTheme="minorEastAsia" w:hint="eastAsia"/>
          <w:sz w:val="21"/>
          <w:szCs w:val="21"/>
        </w:rPr>
        <w:t>个月内没有发生布鲁氏菌病感染的，可申请恢复无</w:t>
      </w:r>
      <w:proofErr w:type="gramStart"/>
      <w:r w:rsidRPr="009863AB">
        <w:rPr>
          <w:rFonts w:hAnsiTheme="minorEastAsia" w:hint="eastAsia"/>
          <w:sz w:val="21"/>
          <w:szCs w:val="21"/>
        </w:rPr>
        <w:t>疫</w:t>
      </w:r>
      <w:proofErr w:type="gramEnd"/>
      <w:r w:rsidRPr="009863AB">
        <w:rPr>
          <w:rFonts w:hAnsiTheme="minorEastAsia" w:hint="eastAsia"/>
          <w:sz w:val="21"/>
          <w:szCs w:val="21"/>
        </w:rPr>
        <w:t>资格。</w:t>
      </w:r>
    </w:p>
    <w:p w:rsidR="000C0213" w:rsidRPr="000C0213" w:rsidRDefault="000C0213" w:rsidP="009863AB">
      <w:pPr>
        <w:pStyle w:val="a3"/>
        <w:tabs>
          <w:tab w:val="left" w:pos="772"/>
        </w:tabs>
        <w:kinsoku w:val="0"/>
        <w:overflowPunct w:val="0"/>
        <w:spacing w:before="0" w:line="400" w:lineRule="exact"/>
        <w:ind w:left="0"/>
        <w:jc w:val="both"/>
        <w:rPr>
          <w:rFonts w:ascii="仿宋_GB2312" w:eastAsia="仿宋_GB2312"/>
          <w:szCs w:val="32"/>
        </w:rPr>
      </w:pPr>
      <w:r w:rsidRPr="009863AB">
        <w:rPr>
          <w:rFonts w:hAnsiTheme="minorEastAsia"/>
          <w:sz w:val="21"/>
          <w:szCs w:val="21"/>
        </w:rPr>
        <w:t>4.2.2</w:t>
      </w:r>
      <w:r w:rsidR="009863AB">
        <w:rPr>
          <w:rFonts w:hAnsiTheme="minorEastAsia"/>
          <w:sz w:val="21"/>
          <w:szCs w:val="21"/>
        </w:rPr>
        <w:t xml:space="preserve">  </w:t>
      </w:r>
      <w:r w:rsidRPr="009863AB">
        <w:rPr>
          <w:rFonts w:hAnsiTheme="minorEastAsia" w:hint="eastAsia"/>
          <w:sz w:val="21"/>
          <w:szCs w:val="21"/>
        </w:rPr>
        <w:t>在规定期限内未完成整改或其他原因撤销资格的，在完成整改或符合相应要求后，可申请恢复无</w:t>
      </w:r>
      <w:proofErr w:type="gramStart"/>
      <w:r w:rsidRPr="009863AB">
        <w:rPr>
          <w:rFonts w:hAnsiTheme="minorEastAsia" w:hint="eastAsia"/>
          <w:sz w:val="21"/>
          <w:szCs w:val="21"/>
        </w:rPr>
        <w:t>疫</w:t>
      </w:r>
      <w:proofErr w:type="gramEnd"/>
      <w:r w:rsidRPr="009863AB">
        <w:rPr>
          <w:rFonts w:hAnsiTheme="minorEastAsia" w:hint="eastAsia"/>
          <w:sz w:val="21"/>
          <w:szCs w:val="21"/>
        </w:rPr>
        <w:t>资格。</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sectPr w:rsidR="000C0213" w:rsidRPr="000C0213" w:rsidSect="00606832">
          <w:type w:val="nextColumn"/>
          <w:pgSz w:w="11920" w:h="16820" w:code="9"/>
          <w:pgMar w:top="2098" w:right="1531" w:bottom="1985" w:left="1531" w:header="720" w:footer="720" w:gutter="0"/>
          <w:pgNumType w:fmt="numberInDash"/>
          <w:cols w:space="720"/>
          <w:docGrid w:type="linesAndChars" w:linePitch="326"/>
        </w:sectPr>
      </w:pPr>
    </w:p>
    <w:p w:rsidR="000C0213" w:rsidRPr="009863AB" w:rsidRDefault="000C0213" w:rsidP="009863AB">
      <w:pPr>
        <w:pStyle w:val="a3"/>
        <w:tabs>
          <w:tab w:val="left" w:pos="4131"/>
        </w:tabs>
        <w:kinsoku w:val="0"/>
        <w:overflowPunct w:val="0"/>
        <w:spacing w:before="0" w:line="560" w:lineRule="exact"/>
        <w:ind w:left="0"/>
        <w:jc w:val="center"/>
        <w:rPr>
          <w:rFonts w:ascii="黑体" w:eastAsia="黑体" w:hAnsi="黑体"/>
          <w:sz w:val="44"/>
          <w:szCs w:val="44"/>
        </w:rPr>
      </w:pPr>
      <w:r w:rsidRPr="009863AB">
        <w:rPr>
          <w:rFonts w:ascii="黑体" w:eastAsia="黑体" w:hAnsi="黑体" w:hint="eastAsia"/>
          <w:sz w:val="44"/>
          <w:szCs w:val="44"/>
        </w:rPr>
        <w:lastRenderedPageBreak/>
        <w:t>第二部分</w:t>
      </w:r>
      <w:r w:rsidR="009863AB" w:rsidRPr="009863AB">
        <w:rPr>
          <w:rFonts w:ascii="黑体" w:eastAsia="黑体" w:hAnsi="黑体"/>
          <w:sz w:val="44"/>
          <w:szCs w:val="44"/>
        </w:rPr>
        <w:t xml:space="preserve">  </w:t>
      </w:r>
      <w:r w:rsidRPr="009863AB">
        <w:rPr>
          <w:rFonts w:ascii="黑体" w:eastAsia="黑体" w:hAnsi="黑体" w:hint="eastAsia"/>
          <w:sz w:val="44"/>
          <w:szCs w:val="44"/>
        </w:rPr>
        <w:t>管理技术规范</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1"/>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规定动物疫病风险评估准则</w:t>
      </w:r>
    </w:p>
    <w:p w:rsidR="000C0213" w:rsidRPr="000C0213" w:rsidRDefault="000C0213" w:rsidP="000C0213">
      <w:pPr>
        <w:pStyle w:val="1"/>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生物安全计划准则</w:t>
      </w:r>
    </w:p>
    <w:p w:rsidR="000C0213" w:rsidRPr="000C0213" w:rsidRDefault="000C0213" w:rsidP="000C0213">
      <w:pPr>
        <w:pStyle w:val="1"/>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养殖场生物安全管理规范</w:t>
      </w:r>
    </w:p>
    <w:p w:rsidR="000C0213" w:rsidRPr="000C0213" w:rsidRDefault="000C0213" w:rsidP="000C0213">
      <w:pPr>
        <w:pStyle w:val="1"/>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屠宰场生物安全管理规范</w:t>
      </w:r>
    </w:p>
    <w:p w:rsidR="000C0213" w:rsidRPr="000C0213" w:rsidRDefault="000C0213" w:rsidP="000C0213">
      <w:pPr>
        <w:pStyle w:val="1"/>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规定动物疫病监测准则</w:t>
      </w:r>
    </w:p>
    <w:p w:rsidR="000C0213" w:rsidRPr="000C0213" w:rsidRDefault="000C0213" w:rsidP="000C0213">
      <w:pPr>
        <w:pStyle w:val="1"/>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畜禽养殖场消毒技术规范</w:t>
      </w:r>
    </w:p>
    <w:p w:rsidR="000C0213" w:rsidRPr="000C0213" w:rsidRDefault="000C0213" w:rsidP="000C0213">
      <w:pPr>
        <w:pStyle w:val="1"/>
        <w:kinsoku w:val="0"/>
        <w:overflowPunct w:val="0"/>
        <w:spacing w:line="560" w:lineRule="exact"/>
        <w:ind w:left="0" w:firstLineChars="200" w:firstLine="640"/>
        <w:jc w:val="both"/>
        <w:rPr>
          <w:rFonts w:ascii="仿宋_GB2312" w:eastAsia="仿宋_GB2312"/>
          <w:sz w:val="32"/>
          <w:szCs w:val="32"/>
        </w:rPr>
      </w:pPr>
      <w:r w:rsidRPr="000C0213">
        <w:rPr>
          <w:rFonts w:ascii="仿宋_GB2312" w:eastAsia="仿宋_GB2312" w:hint="eastAsia"/>
          <w:sz w:val="32"/>
          <w:szCs w:val="32"/>
        </w:rPr>
        <w:t>动物卫生监督规范</w:t>
      </w: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pPr>
    </w:p>
    <w:p w:rsidR="000C0213" w:rsidRPr="000C0213" w:rsidRDefault="000C0213" w:rsidP="000C0213">
      <w:pPr>
        <w:pStyle w:val="a3"/>
        <w:kinsoku w:val="0"/>
        <w:overflowPunct w:val="0"/>
        <w:spacing w:before="0" w:line="560" w:lineRule="exact"/>
        <w:ind w:left="0" w:firstLineChars="200" w:firstLine="640"/>
        <w:jc w:val="both"/>
        <w:rPr>
          <w:rFonts w:ascii="仿宋_GB2312" w:eastAsia="仿宋_GB2312"/>
          <w:szCs w:val="32"/>
        </w:rPr>
        <w:sectPr w:rsidR="000C0213" w:rsidRPr="000C0213" w:rsidSect="00404D3E">
          <w:type w:val="nextColumn"/>
          <w:pgSz w:w="11920" w:h="16820" w:code="9"/>
          <w:pgMar w:top="2098" w:right="1531" w:bottom="1985" w:left="1531" w:header="720" w:footer="720" w:gutter="0"/>
          <w:pgNumType w:fmt="numberInDash"/>
          <w:cols w:space="720"/>
          <w:docGrid w:type="linesAndChars" w:linePitch="326"/>
        </w:sectPr>
      </w:pPr>
    </w:p>
    <w:p w:rsidR="000C0213" w:rsidRPr="00885905" w:rsidRDefault="000C0213" w:rsidP="00885905">
      <w:pPr>
        <w:pStyle w:val="3"/>
        <w:kinsoku w:val="0"/>
        <w:overflowPunct w:val="0"/>
        <w:spacing w:line="560" w:lineRule="exact"/>
        <w:ind w:left="0"/>
        <w:jc w:val="center"/>
        <w:rPr>
          <w:rFonts w:ascii="黑体" w:eastAsia="黑体" w:hAnsi="黑体"/>
          <w:sz w:val="32"/>
          <w:szCs w:val="32"/>
        </w:rPr>
      </w:pPr>
      <w:r w:rsidRPr="00885905">
        <w:rPr>
          <w:rFonts w:ascii="黑体" w:eastAsia="黑体" w:hAnsi="黑体" w:hint="eastAsia"/>
          <w:sz w:val="32"/>
          <w:szCs w:val="32"/>
        </w:rPr>
        <w:lastRenderedPageBreak/>
        <w:t>规定动物疫病风险评估准则</w:t>
      </w:r>
    </w:p>
    <w:p w:rsidR="000C0213" w:rsidRPr="00E57CAF" w:rsidRDefault="000C0213" w:rsidP="00E57CAF">
      <w:pPr>
        <w:pStyle w:val="a3"/>
        <w:tabs>
          <w:tab w:val="left" w:pos="628"/>
        </w:tabs>
        <w:kinsoku w:val="0"/>
        <w:overflowPunct w:val="0"/>
        <w:spacing w:before="0" w:line="300" w:lineRule="exact"/>
        <w:ind w:left="0"/>
        <w:jc w:val="both"/>
        <w:rPr>
          <w:rFonts w:hAnsiTheme="minorEastAsia"/>
          <w:sz w:val="21"/>
          <w:szCs w:val="21"/>
        </w:rPr>
      </w:pPr>
    </w:p>
    <w:p w:rsidR="000C0213" w:rsidRPr="00E57CAF" w:rsidRDefault="000C0213" w:rsidP="00E57CAF">
      <w:pPr>
        <w:pStyle w:val="a3"/>
        <w:tabs>
          <w:tab w:val="left" w:pos="628"/>
        </w:tabs>
        <w:kinsoku w:val="0"/>
        <w:overflowPunct w:val="0"/>
        <w:spacing w:before="0" w:line="300" w:lineRule="exact"/>
        <w:ind w:left="0"/>
        <w:jc w:val="both"/>
        <w:rPr>
          <w:rFonts w:ascii="黑体" w:eastAsia="黑体" w:hAnsi="黑体"/>
          <w:sz w:val="21"/>
          <w:szCs w:val="21"/>
        </w:rPr>
      </w:pPr>
      <w:r w:rsidRPr="00E57CAF">
        <w:rPr>
          <w:rFonts w:ascii="黑体" w:eastAsia="黑体" w:hAnsi="黑体"/>
          <w:sz w:val="21"/>
          <w:szCs w:val="21"/>
        </w:rPr>
        <w:t>1</w:t>
      </w:r>
      <w:r w:rsidR="00E57CAF">
        <w:rPr>
          <w:rFonts w:ascii="黑体" w:eastAsia="黑体" w:hAnsi="黑体"/>
          <w:sz w:val="21"/>
          <w:szCs w:val="21"/>
        </w:rPr>
        <w:t xml:space="preserve">  </w:t>
      </w:r>
      <w:r w:rsidRPr="00E57CAF">
        <w:rPr>
          <w:rFonts w:ascii="黑体" w:eastAsia="黑体" w:hAnsi="黑体" w:hint="eastAsia"/>
          <w:sz w:val="21"/>
          <w:szCs w:val="21"/>
        </w:rPr>
        <w:t>范围</w:t>
      </w:r>
    </w:p>
    <w:p w:rsidR="000C0213" w:rsidRPr="00E57CAF" w:rsidRDefault="000C0213" w:rsidP="00E57CAF">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本准则规定了无规定动物疫病小区规定动物疫病风险评估的基本要求、主要程序及内</w:t>
      </w:r>
    </w:p>
    <w:p w:rsidR="000C0213" w:rsidRPr="00E57CAF" w:rsidRDefault="00BE29A6" w:rsidP="000945EA">
      <w:pPr>
        <w:pStyle w:val="a3"/>
        <w:tabs>
          <w:tab w:val="left" w:pos="628"/>
        </w:tabs>
        <w:kinsoku w:val="0"/>
        <w:overflowPunct w:val="0"/>
        <w:spacing w:before="0" w:line="300" w:lineRule="exact"/>
        <w:ind w:left="0" w:firstLineChars="200" w:firstLine="640"/>
        <w:jc w:val="both"/>
        <w:rPr>
          <w:rFonts w:hAnsiTheme="minorEastAsia"/>
          <w:sz w:val="21"/>
          <w:szCs w:val="21"/>
        </w:rPr>
      </w:pPr>
      <w:r w:rsidRPr="00BE29A6">
        <w:rPr>
          <w:noProof/>
        </w:rPr>
        <w:pict>
          <v:shapetype id="_x0000_t202" coordsize="21600,21600" o:spt="202" path="m,l,21600r21600,l21600,xe">
            <v:stroke joinstyle="miter"/>
            <v:path gradientshapeok="t" o:connecttype="rect"/>
          </v:shapetype>
          <v:shape id="文本框 4" o:spid="_x0000_s1028" type="#_x0000_t202" style="position:absolute;left:0;text-align:left;margin-left:100.05pt;margin-top:6.5pt;width:2.7pt;height:2pt;z-index:-251659776;mso-position-horizontal-relative:page" filled="f" stroked="f">
            <v:textbox style="mso-next-textbox:#文本框 4" inset="0,0,0,0">
              <w:txbxContent>
                <w:p w:rsidR="001974CD" w:rsidRDefault="001974CD">
                  <w:pPr>
                    <w:pStyle w:val="a3"/>
                    <w:kinsoku w:val="0"/>
                    <w:overflowPunct w:val="0"/>
                    <w:spacing w:before="0" w:line="40" w:lineRule="exact"/>
                    <w:ind w:left="0"/>
                    <w:rPr>
                      <w:sz w:val="4"/>
                    </w:rPr>
                  </w:pPr>
                  <w:proofErr w:type="gramStart"/>
                  <w:r>
                    <w:rPr>
                      <w:rFonts w:hint="eastAsia"/>
                      <w:w w:val="135"/>
                      <w:sz w:val="4"/>
                    </w:rPr>
                    <w:t>喻</w:t>
                  </w:r>
                  <w:proofErr w:type="gramEnd"/>
                </w:p>
              </w:txbxContent>
            </v:textbox>
            <w10:wrap anchorx="page"/>
          </v:shape>
        </w:pict>
      </w:r>
      <w:r w:rsidR="000C0213" w:rsidRPr="00E57CAF">
        <w:rPr>
          <w:rFonts w:hAnsiTheme="minorEastAsia" w:hint="eastAsia"/>
          <w:sz w:val="21"/>
          <w:szCs w:val="21"/>
        </w:rPr>
        <w:t>容。</w:t>
      </w:r>
    </w:p>
    <w:p w:rsidR="000C0213" w:rsidRPr="00E57CAF" w:rsidRDefault="000C0213" w:rsidP="00E57CAF">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本准则适用于无规定动物疫病小区规定动物疫病的风险评估工作。</w:t>
      </w:r>
    </w:p>
    <w:p w:rsidR="000C0213" w:rsidRPr="00E57CAF" w:rsidRDefault="000C0213" w:rsidP="00E57CAF">
      <w:pPr>
        <w:pStyle w:val="a3"/>
        <w:tabs>
          <w:tab w:val="left" w:pos="628"/>
        </w:tabs>
        <w:kinsoku w:val="0"/>
        <w:overflowPunct w:val="0"/>
        <w:spacing w:before="0" w:line="300" w:lineRule="exact"/>
        <w:ind w:left="0"/>
        <w:jc w:val="both"/>
        <w:rPr>
          <w:rFonts w:hAnsiTheme="minorEastAsia"/>
          <w:sz w:val="21"/>
          <w:szCs w:val="21"/>
        </w:rPr>
      </w:pPr>
      <w:r w:rsidRPr="00E57CAF">
        <w:rPr>
          <w:rFonts w:ascii="黑体" w:eastAsia="黑体" w:hAnsi="黑体"/>
          <w:sz w:val="21"/>
          <w:szCs w:val="21"/>
        </w:rPr>
        <w:t>2</w:t>
      </w:r>
      <w:r w:rsidR="00E57CAF">
        <w:rPr>
          <w:rFonts w:ascii="黑体" w:eastAsia="黑体" w:hAnsi="黑体"/>
          <w:sz w:val="21"/>
          <w:szCs w:val="21"/>
        </w:rPr>
        <w:t xml:space="preserve">  </w:t>
      </w:r>
      <w:r w:rsidRPr="00E57CAF">
        <w:rPr>
          <w:rFonts w:ascii="黑体" w:eastAsia="黑体" w:hAnsi="黑体" w:hint="eastAsia"/>
          <w:sz w:val="21"/>
          <w:szCs w:val="21"/>
        </w:rPr>
        <w:t>术语和定义</w:t>
      </w:r>
    </w:p>
    <w:p w:rsidR="000C0213" w:rsidRPr="00E57CAF" w:rsidRDefault="000C0213" w:rsidP="00E57CAF">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下列术语和定义适用于本标准。</w:t>
      </w:r>
    </w:p>
    <w:p w:rsidR="000C0213" w:rsidRPr="00E57CAF" w:rsidRDefault="000C0213" w:rsidP="00E57CAF">
      <w:pPr>
        <w:pStyle w:val="a3"/>
        <w:tabs>
          <w:tab w:val="left" w:pos="642"/>
        </w:tabs>
        <w:kinsoku w:val="0"/>
        <w:overflowPunct w:val="0"/>
        <w:spacing w:before="0" w:line="300" w:lineRule="exact"/>
        <w:ind w:left="0"/>
        <w:jc w:val="both"/>
        <w:rPr>
          <w:rFonts w:hAnsiTheme="minorEastAsia"/>
          <w:sz w:val="21"/>
          <w:szCs w:val="21"/>
        </w:rPr>
      </w:pPr>
      <w:r w:rsidRPr="00E57CAF">
        <w:rPr>
          <w:rFonts w:hAnsiTheme="minorEastAsia"/>
          <w:sz w:val="21"/>
          <w:szCs w:val="21"/>
        </w:rPr>
        <w:t>2.1</w:t>
      </w:r>
      <w:r w:rsidR="00E57CAF">
        <w:rPr>
          <w:rFonts w:hAnsiTheme="minorEastAsia"/>
          <w:sz w:val="21"/>
          <w:szCs w:val="21"/>
        </w:rPr>
        <w:t xml:space="preserve">  </w:t>
      </w:r>
      <w:r w:rsidRPr="00E57CAF">
        <w:rPr>
          <w:rFonts w:hAnsiTheme="minorEastAsia" w:hint="eastAsia"/>
          <w:sz w:val="21"/>
          <w:szCs w:val="21"/>
        </w:rPr>
        <w:t>风险</w:t>
      </w:r>
    </w:p>
    <w:p w:rsidR="00E57CAF" w:rsidRDefault="000C0213" w:rsidP="00E57CAF">
      <w:pPr>
        <w:pStyle w:val="a3"/>
        <w:tabs>
          <w:tab w:val="left" w:pos="633"/>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指一定条件下规定动物疫病及生物性危害在无规定动物疫病小区传入、发生和扩散的可能性，及其对动物饲养、动物产品安全及环境、生态安全等产生的不利后果的严重程度。</w:t>
      </w:r>
    </w:p>
    <w:p w:rsidR="000C0213" w:rsidRPr="00E57CAF" w:rsidRDefault="000C0213" w:rsidP="00E57CAF">
      <w:pPr>
        <w:pStyle w:val="a3"/>
        <w:tabs>
          <w:tab w:val="left" w:pos="633"/>
        </w:tabs>
        <w:kinsoku w:val="0"/>
        <w:overflowPunct w:val="0"/>
        <w:spacing w:before="0" w:line="300" w:lineRule="exact"/>
        <w:ind w:left="0"/>
        <w:jc w:val="both"/>
        <w:rPr>
          <w:rFonts w:hAnsiTheme="minorEastAsia"/>
          <w:sz w:val="21"/>
          <w:szCs w:val="21"/>
        </w:rPr>
      </w:pPr>
      <w:r w:rsidRPr="00E57CAF">
        <w:rPr>
          <w:rFonts w:hAnsiTheme="minorEastAsia"/>
          <w:sz w:val="21"/>
          <w:szCs w:val="21"/>
        </w:rPr>
        <w:t>2.2</w:t>
      </w:r>
      <w:r w:rsidR="00E57CAF">
        <w:rPr>
          <w:rFonts w:hAnsiTheme="minorEastAsia"/>
          <w:sz w:val="21"/>
          <w:szCs w:val="21"/>
        </w:rPr>
        <w:t xml:space="preserve">  </w:t>
      </w:r>
      <w:r w:rsidRPr="00E57CAF">
        <w:rPr>
          <w:rFonts w:hAnsiTheme="minorEastAsia" w:hint="eastAsia"/>
          <w:sz w:val="21"/>
          <w:szCs w:val="21"/>
        </w:rPr>
        <w:t>风险识别</w:t>
      </w:r>
    </w:p>
    <w:p w:rsidR="000C0213" w:rsidRPr="00E57CAF" w:rsidRDefault="000C0213" w:rsidP="00E57CAF">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对规定动物疫病状况产生不利影响的动物疫病及潜在风险因素进行识别和确认的过程。</w:t>
      </w:r>
    </w:p>
    <w:p w:rsidR="000C0213" w:rsidRPr="00E57CAF" w:rsidRDefault="000C0213" w:rsidP="00E57CAF">
      <w:pPr>
        <w:pStyle w:val="a3"/>
        <w:tabs>
          <w:tab w:val="left" w:pos="638"/>
        </w:tabs>
        <w:kinsoku w:val="0"/>
        <w:overflowPunct w:val="0"/>
        <w:spacing w:before="0" w:line="300" w:lineRule="exact"/>
        <w:ind w:left="0"/>
        <w:jc w:val="both"/>
        <w:rPr>
          <w:rFonts w:hAnsiTheme="minorEastAsia"/>
          <w:sz w:val="21"/>
          <w:szCs w:val="21"/>
        </w:rPr>
      </w:pPr>
      <w:r w:rsidRPr="00E57CAF">
        <w:rPr>
          <w:rFonts w:hAnsiTheme="minorEastAsia"/>
          <w:sz w:val="21"/>
          <w:szCs w:val="21"/>
        </w:rPr>
        <w:t>2.3</w:t>
      </w:r>
      <w:r w:rsidR="00E57CAF">
        <w:rPr>
          <w:rFonts w:hAnsiTheme="minorEastAsia"/>
          <w:sz w:val="21"/>
          <w:szCs w:val="21"/>
        </w:rPr>
        <w:t xml:space="preserve">  </w:t>
      </w:r>
      <w:r w:rsidRPr="00E57CAF">
        <w:rPr>
          <w:rFonts w:hAnsiTheme="minorEastAsia" w:hint="eastAsia"/>
          <w:sz w:val="21"/>
          <w:szCs w:val="21"/>
        </w:rPr>
        <w:t>风险评估</w:t>
      </w:r>
    </w:p>
    <w:p w:rsidR="000C0213" w:rsidRPr="00E57CAF" w:rsidRDefault="000C0213" w:rsidP="00E57CAF">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对无规定动物疫病小区传入、发生或扩散规定动物疫病的可能性及其后果的评价。</w:t>
      </w:r>
    </w:p>
    <w:p w:rsidR="000C0213" w:rsidRPr="00E57CAF" w:rsidRDefault="000C0213" w:rsidP="00E57CAF">
      <w:pPr>
        <w:pStyle w:val="a3"/>
        <w:tabs>
          <w:tab w:val="left" w:pos="633"/>
        </w:tabs>
        <w:kinsoku w:val="0"/>
        <w:overflowPunct w:val="0"/>
        <w:spacing w:before="0" w:line="300" w:lineRule="exact"/>
        <w:ind w:left="0"/>
        <w:jc w:val="both"/>
        <w:rPr>
          <w:rFonts w:hAnsiTheme="minorEastAsia"/>
          <w:sz w:val="21"/>
          <w:szCs w:val="21"/>
        </w:rPr>
      </w:pPr>
      <w:r w:rsidRPr="00E57CAF">
        <w:rPr>
          <w:rFonts w:hAnsiTheme="minorEastAsia"/>
          <w:sz w:val="21"/>
          <w:szCs w:val="21"/>
        </w:rPr>
        <w:t>2.4</w:t>
      </w:r>
      <w:r w:rsidR="00E57CAF">
        <w:rPr>
          <w:rFonts w:hAnsiTheme="minorEastAsia"/>
          <w:sz w:val="21"/>
          <w:szCs w:val="21"/>
        </w:rPr>
        <w:t xml:space="preserve">  </w:t>
      </w:r>
      <w:r w:rsidRPr="00E57CAF">
        <w:rPr>
          <w:rFonts w:hAnsiTheme="minorEastAsia" w:hint="eastAsia"/>
          <w:sz w:val="21"/>
          <w:szCs w:val="21"/>
        </w:rPr>
        <w:t>风险交流</w:t>
      </w:r>
    </w:p>
    <w:p w:rsidR="000C0213" w:rsidRPr="00E57CAF" w:rsidRDefault="000C0213" w:rsidP="00E57CAF">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风险评估人员、风险管理者及利益相关方交流风险信息的过程。</w:t>
      </w:r>
    </w:p>
    <w:p w:rsidR="000C0213" w:rsidRPr="00E57CAF" w:rsidRDefault="000C0213" w:rsidP="00E57CAF">
      <w:pPr>
        <w:pStyle w:val="a3"/>
        <w:tabs>
          <w:tab w:val="left" w:pos="633"/>
        </w:tabs>
        <w:kinsoku w:val="0"/>
        <w:overflowPunct w:val="0"/>
        <w:spacing w:before="0" w:line="300" w:lineRule="exact"/>
        <w:ind w:left="0"/>
        <w:jc w:val="both"/>
        <w:rPr>
          <w:rFonts w:hAnsiTheme="minorEastAsia"/>
          <w:sz w:val="21"/>
          <w:szCs w:val="21"/>
        </w:rPr>
      </w:pPr>
      <w:r w:rsidRPr="00E57CAF">
        <w:rPr>
          <w:rFonts w:hAnsiTheme="minorEastAsia"/>
          <w:sz w:val="21"/>
          <w:szCs w:val="21"/>
        </w:rPr>
        <w:t>2.5</w:t>
      </w:r>
      <w:r w:rsidR="00E57CAF">
        <w:rPr>
          <w:rFonts w:hAnsiTheme="minorEastAsia"/>
          <w:sz w:val="21"/>
          <w:szCs w:val="21"/>
        </w:rPr>
        <w:t xml:space="preserve">  </w:t>
      </w:r>
      <w:r w:rsidRPr="00E57CAF">
        <w:rPr>
          <w:rFonts w:hAnsiTheme="minorEastAsia" w:hint="eastAsia"/>
          <w:sz w:val="21"/>
          <w:szCs w:val="21"/>
        </w:rPr>
        <w:t>风险管理</w:t>
      </w:r>
    </w:p>
    <w:p w:rsidR="000C0213" w:rsidRPr="00E57CAF" w:rsidRDefault="000C0213" w:rsidP="00E57CAF">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在风险评估的基础上，确定、选择和实施能够降低风险水平的措施，并对措施实施效果开展评价的过程。</w:t>
      </w:r>
    </w:p>
    <w:p w:rsidR="000C0213" w:rsidRPr="00E57CAF" w:rsidRDefault="000C0213" w:rsidP="00E57CAF">
      <w:pPr>
        <w:pStyle w:val="a3"/>
        <w:tabs>
          <w:tab w:val="left" w:pos="628"/>
        </w:tabs>
        <w:kinsoku w:val="0"/>
        <w:overflowPunct w:val="0"/>
        <w:spacing w:before="0" w:line="300" w:lineRule="exact"/>
        <w:ind w:left="0"/>
        <w:jc w:val="both"/>
        <w:rPr>
          <w:rFonts w:hAnsiTheme="minorEastAsia"/>
          <w:sz w:val="21"/>
          <w:szCs w:val="21"/>
        </w:rPr>
      </w:pPr>
      <w:r w:rsidRPr="00E57CAF">
        <w:rPr>
          <w:rFonts w:ascii="黑体" w:eastAsia="黑体" w:hAnsi="黑体"/>
          <w:sz w:val="21"/>
          <w:szCs w:val="21"/>
        </w:rPr>
        <w:t>3</w:t>
      </w:r>
      <w:r w:rsidR="00E57CAF">
        <w:rPr>
          <w:rFonts w:ascii="黑体" w:eastAsia="黑体" w:hAnsi="黑体"/>
          <w:sz w:val="21"/>
          <w:szCs w:val="21"/>
        </w:rPr>
        <w:t xml:space="preserve">  </w:t>
      </w:r>
      <w:r w:rsidRPr="00E57CAF">
        <w:rPr>
          <w:rFonts w:ascii="黑体" w:eastAsia="黑体" w:hAnsi="黑体" w:hint="eastAsia"/>
          <w:sz w:val="21"/>
          <w:szCs w:val="21"/>
        </w:rPr>
        <w:t>基本要求</w:t>
      </w:r>
    </w:p>
    <w:p w:rsidR="000C0213" w:rsidRPr="00E57CAF" w:rsidRDefault="000C0213" w:rsidP="00E57CAF">
      <w:pPr>
        <w:pStyle w:val="a3"/>
        <w:tabs>
          <w:tab w:val="left" w:pos="633"/>
        </w:tabs>
        <w:kinsoku w:val="0"/>
        <w:overflowPunct w:val="0"/>
        <w:spacing w:before="0" w:line="300" w:lineRule="exact"/>
        <w:ind w:left="0"/>
        <w:jc w:val="both"/>
        <w:rPr>
          <w:rFonts w:hAnsiTheme="minorEastAsia"/>
          <w:sz w:val="21"/>
          <w:szCs w:val="21"/>
        </w:rPr>
      </w:pPr>
      <w:r w:rsidRPr="00E57CAF">
        <w:rPr>
          <w:rFonts w:hAnsiTheme="minorEastAsia"/>
          <w:sz w:val="21"/>
          <w:szCs w:val="21"/>
        </w:rPr>
        <w:t>3.1</w:t>
      </w:r>
      <w:r w:rsidR="00E57CAF">
        <w:rPr>
          <w:rFonts w:hAnsiTheme="minorEastAsia"/>
          <w:sz w:val="21"/>
          <w:szCs w:val="21"/>
        </w:rPr>
        <w:t xml:space="preserve">  </w:t>
      </w:r>
      <w:r w:rsidRPr="00E57CAF">
        <w:rPr>
          <w:rFonts w:hAnsiTheme="minorEastAsia" w:hint="eastAsia"/>
          <w:sz w:val="21"/>
          <w:szCs w:val="21"/>
        </w:rPr>
        <w:t>企业生物安全管理小组结合企业实际情况，根据无规定动物疫病小区及其周边区域规定动物疫病的状况，每年至少开展</w:t>
      </w:r>
      <w:r w:rsidRPr="00E57CAF">
        <w:rPr>
          <w:rFonts w:hAnsiTheme="minorEastAsia"/>
          <w:sz w:val="21"/>
          <w:szCs w:val="21"/>
        </w:rPr>
        <w:t>1</w:t>
      </w:r>
      <w:r w:rsidRPr="00E57CAF">
        <w:rPr>
          <w:rFonts w:hAnsiTheme="minorEastAsia" w:hint="eastAsia"/>
          <w:sz w:val="21"/>
          <w:szCs w:val="21"/>
        </w:rPr>
        <w:t>次风险评估工作。</w:t>
      </w:r>
    </w:p>
    <w:p w:rsidR="000C0213" w:rsidRPr="00E57CAF" w:rsidRDefault="000C0213" w:rsidP="00E57CAF">
      <w:pPr>
        <w:pStyle w:val="a3"/>
        <w:tabs>
          <w:tab w:val="left" w:pos="633"/>
        </w:tabs>
        <w:kinsoku w:val="0"/>
        <w:overflowPunct w:val="0"/>
        <w:spacing w:before="0" w:line="300" w:lineRule="exact"/>
        <w:ind w:left="0"/>
        <w:jc w:val="both"/>
        <w:rPr>
          <w:rFonts w:hAnsiTheme="minorEastAsia"/>
          <w:sz w:val="21"/>
          <w:szCs w:val="21"/>
        </w:rPr>
      </w:pPr>
      <w:r w:rsidRPr="00E57CAF">
        <w:rPr>
          <w:rFonts w:hAnsiTheme="minorEastAsia"/>
          <w:sz w:val="21"/>
          <w:szCs w:val="21"/>
        </w:rPr>
        <w:t>3.2</w:t>
      </w:r>
      <w:r w:rsidR="00E57CAF">
        <w:rPr>
          <w:rFonts w:hAnsiTheme="minorEastAsia"/>
          <w:sz w:val="21"/>
          <w:szCs w:val="21"/>
        </w:rPr>
        <w:t xml:space="preserve">  </w:t>
      </w:r>
      <w:r w:rsidRPr="00E57CAF">
        <w:rPr>
          <w:rFonts w:hAnsiTheme="minorEastAsia" w:hint="eastAsia"/>
          <w:sz w:val="21"/>
          <w:szCs w:val="21"/>
        </w:rPr>
        <w:t>结合规定动物疫病流行病学特征，对各生产单元的周边环境、选址布局、设施设备、防疫管理、人员管理、投入品管理、运输管理等各种潜在风险因素进行系统性评估。</w:t>
      </w:r>
    </w:p>
    <w:p w:rsidR="000C0213" w:rsidRPr="00E57CAF" w:rsidRDefault="000C0213" w:rsidP="00E57CAF">
      <w:pPr>
        <w:pStyle w:val="a3"/>
        <w:tabs>
          <w:tab w:val="left" w:pos="628"/>
        </w:tabs>
        <w:kinsoku w:val="0"/>
        <w:overflowPunct w:val="0"/>
        <w:spacing w:before="0" w:line="300" w:lineRule="exact"/>
        <w:ind w:left="0"/>
        <w:jc w:val="both"/>
        <w:rPr>
          <w:rFonts w:hAnsiTheme="minorEastAsia"/>
          <w:sz w:val="21"/>
          <w:szCs w:val="21"/>
        </w:rPr>
      </w:pPr>
      <w:r w:rsidRPr="00E57CAF">
        <w:rPr>
          <w:rFonts w:hAnsiTheme="minorEastAsia"/>
          <w:sz w:val="21"/>
          <w:szCs w:val="21"/>
        </w:rPr>
        <w:t>3.3</w:t>
      </w:r>
      <w:r w:rsidR="00E57CAF">
        <w:rPr>
          <w:rFonts w:hAnsiTheme="minorEastAsia"/>
          <w:sz w:val="21"/>
          <w:szCs w:val="21"/>
        </w:rPr>
        <w:t xml:space="preserve">  </w:t>
      </w:r>
      <w:r w:rsidRPr="00E57CAF">
        <w:rPr>
          <w:rFonts w:hAnsiTheme="minorEastAsia" w:hint="eastAsia"/>
          <w:sz w:val="21"/>
          <w:szCs w:val="21"/>
        </w:rPr>
        <w:t>评估人员应当就评估的风险因素、评估过程和评估结果等与管理人员、饲养人员、兽医及其他相关人员进行交流。</w:t>
      </w:r>
    </w:p>
    <w:p w:rsidR="000C0213" w:rsidRPr="00E57CAF" w:rsidRDefault="000C0213" w:rsidP="00E57CAF">
      <w:pPr>
        <w:pStyle w:val="a3"/>
        <w:tabs>
          <w:tab w:val="left" w:pos="623"/>
        </w:tabs>
        <w:kinsoku w:val="0"/>
        <w:overflowPunct w:val="0"/>
        <w:spacing w:before="0" w:line="300" w:lineRule="exact"/>
        <w:ind w:left="0"/>
        <w:jc w:val="both"/>
        <w:rPr>
          <w:rFonts w:hAnsiTheme="minorEastAsia"/>
          <w:sz w:val="21"/>
          <w:szCs w:val="21"/>
        </w:rPr>
      </w:pPr>
      <w:r w:rsidRPr="00E57CAF">
        <w:rPr>
          <w:rFonts w:hAnsiTheme="minorEastAsia"/>
          <w:sz w:val="21"/>
          <w:szCs w:val="21"/>
        </w:rPr>
        <w:t>3.4</w:t>
      </w:r>
      <w:r w:rsidR="00E57CAF">
        <w:rPr>
          <w:rFonts w:hAnsiTheme="minorEastAsia"/>
          <w:sz w:val="21"/>
          <w:szCs w:val="21"/>
        </w:rPr>
        <w:t xml:space="preserve">  </w:t>
      </w:r>
      <w:r w:rsidRPr="00E57CAF">
        <w:rPr>
          <w:rFonts w:hAnsiTheme="minorEastAsia" w:hint="eastAsia"/>
          <w:sz w:val="21"/>
          <w:szCs w:val="21"/>
        </w:rPr>
        <w:t>根据风险评估结果，提出风险管理措施建议，形成评估报告。</w:t>
      </w:r>
    </w:p>
    <w:p w:rsidR="000C0213" w:rsidRPr="00E57CAF" w:rsidRDefault="000C0213" w:rsidP="00E57CAF">
      <w:pPr>
        <w:pStyle w:val="a3"/>
        <w:tabs>
          <w:tab w:val="left" w:pos="628"/>
        </w:tabs>
        <w:kinsoku w:val="0"/>
        <w:overflowPunct w:val="0"/>
        <w:spacing w:before="0" w:line="300" w:lineRule="exact"/>
        <w:ind w:left="0"/>
        <w:jc w:val="both"/>
        <w:rPr>
          <w:rFonts w:hAnsiTheme="minorEastAsia"/>
          <w:sz w:val="21"/>
          <w:szCs w:val="21"/>
        </w:rPr>
      </w:pPr>
      <w:r w:rsidRPr="00E57CAF">
        <w:rPr>
          <w:rFonts w:ascii="黑体" w:eastAsia="黑体" w:hAnsi="黑体"/>
          <w:sz w:val="21"/>
          <w:szCs w:val="21"/>
        </w:rPr>
        <w:t>4</w:t>
      </w:r>
      <w:r w:rsidR="00E57CAF">
        <w:rPr>
          <w:rFonts w:ascii="黑体" w:eastAsia="黑体" w:hAnsi="黑体"/>
          <w:sz w:val="21"/>
          <w:szCs w:val="21"/>
        </w:rPr>
        <w:t xml:space="preserve">  </w:t>
      </w:r>
      <w:r w:rsidRPr="00E57CAF">
        <w:rPr>
          <w:rFonts w:ascii="黑体" w:eastAsia="黑体" w:hAnsi="黑体" w:hint="eastAsia"/>
          <w:sz w:val="21"/>
          <w:szCs w:val="21"/>
        </w:rPr>
        <w:t>评估程序和内容</w:t>
      </w:r>
    </w:p>
    <w:p w:rsidR="000C0213" w:rsidRPr="00E57CAF" w:rsidRDefault="000C0213" w:rsidP="00E57CAF">
      <w:pPr>
        <w:pStyle w:val="a3"/>
        <w:tabs>
          <w:tab w:val="left" w:pos="623"/>
        </w:tabs>
        <w:kinsoku w:val="0"/>
        <w:overflowPunct w:val="0"/>
        <w:spacing w:before="0" w:line="300" w:lineRule="exact"/>
        <w:ind w:left="0"/>
        <w:jc w:val="both"/>
        <w:rPr>
          <w:rFonts w:hAnsiTheme="minorEastAsia"/>
          <w:sz w:val="21"/>
          <w:szCs w:val="21"/>
        </w:rPr>
      </w:pPr>
      <w:r w:rsidRPr="00E57CAF">
        <w:rPr>
          <w:rFonts w:hAnsiTheme="minorEastAsia"/>
          <w:sz w:val="21"/>
          <w:szCs w:val="21"/>
        </w:rPr>
        <w:t>4.1</w:t>
      </w:r>
      <w:r w:rsidR="00E57CAF">
        <w:rPr>
          <w:rFonts w:hAnsiTheme="minorEastAsia"/>
          <w:sz w:val="21"/>
          <w:szCs w:val="21"/>
        </w:rPr>
        <w:t xml:space="preserve">  </w:t>
      </w:r>
      <w:r w:rsidRPr="00E57CAF">
        <w:rPr>
          <w:rFonts w:hAnsiTheme="minorEastAsia" w:hint="eastAsia"/>
          <w:sz w:val="21"/>
          <w:szCs w:val="21"/>
        </w:rPr>
        <w:t>评估准备</w:t>
      </w:r>
    </w:p>
    <w:p w:rsidR="000C0213" w:rsidRPr="00E57CAF" w:rsidRDefault="000C0213" w:rsidP="00E57CAF">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企业生物安全管理小组在评估启动前应当充分了解规定动物疫病防控有关的法规政策，国家、地方疫病状况，流行病学特征，企业生产体系，风险评估方法等。</w:t>
      </w:r>
    </w:p>
    <w:p w:rsidR="000C0213" w:rsidRPr="00E57CAF" w:rsidRDefault="000C0213" w:rsidP="00E57CAF">
      <w:pPr>
        <w:pStyle w:val="a3"/>
        <w:tabs>
          <w:tab w:val="left" w:pos="623"/>
        </w:tabs>
        <w:kinsoku w:val="0"/>
        <w:overflowPunct w:val="0"/>
        <w:spacing w:before="0" w:line="300" w:lineRule="exact"/>
        <w:ind w:left="0"/>
        <w:jc w:val="both"/>
        <w:rPr>
          <w:rFonts w:hAnsiTheme="minorEastAsia"/>
          <w:sz w:val="21"/>
          <w:szCs w:val="21"/>
        </w:rPr>
      </w:pPr>
      <w:r w:rsidRPr="00E57CAF">
        <w:rPr>
          <w:rFonts w:hAnsiTheme="minorEastAsia"/>
          <w:sz w:val="21"/>
          <w:szCs w:val="21"/>
        </w:rPr>
        <w:t>4.2</w:t>
      </w:r>
      <w:r w:rsidR="00E57CAF">
        <w:rPr>
          <w:rFonts w:hAnsiTheme="minorEastAsia"/>
          <w:sz w:val="21"/>
          <w:szCs w:val="21"/>
        </w:rPr>
        <w:t xml:space="preserve">  </w:t>
      </w:r>
      <w:r w:rsidRPr="00E57CAF">
        <w:rPr>
          <w:rFonts w:hAnsiTheme="minorEastAsia" w:hint="eastAsia"/>
          <w:sz w:val="21"/>
          <w:szCs w:val="21"/>
        </w:rPr>
        <w:t>风险识别</w:t>
      </w:r>
    </w:p>
    <w:p w:rsidR="000C0213" w:rsidRPr="00E57CAF" w:rsidRDefault="000C0213" w:rsidP="00E57CAF">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评估专家应当针对以下主要风险因素逐项开展风险识别，确定规定动物疫病传入发生风险。</w:t>
      </w:r>
    </w:p>
    <w:p w:rsidR="000C0213" w:rsidRPr="00E57CAF" w:rsidRDefault="000C0213" w:rsidP="00E57CAF">
      <w:pPr>
        <w:pStyle w:val="a3"/>
        <w:tabs>
          <w:tab w:val="left" w:pos="628"/>
        </w:tabs>
        <w:kinsoku w:val="0"/>
        <w:overflowPunct w:val="0"/>
        <w:spacing w:before="0" w:line="300" w:lineRule="exact"/>
        <w:ind w:left="0"/>
        <w:jc w:val="both"/>
        <w:rPr>
          <w:rFonts w:hAnsiTheme="minorEastAsia"/>
          <w:sz w:val="21"/>
          <w:szCs w:val="21"/>
        </w:rPr>
      </w:pPr>
      <w:r w:rsidRPr="00E57CAF">
        <w:rPr>
          <w:rFonts w:hAnsiTheme="minorEastAsia"/>
          <w:sz w:val="21"/>
          <w:szCs w:val="21"/>
        </w:rPr>
        <w:t>4.2.1</w:t>
      </w:r>
      <w:r w:rsidR="00E57CAF">
        <w:rPr>
          <w:rFonts w:hAnsiTheme="minorEastAsia"/>
          <w:sz w:val="21"/>
          <w:szCs w:val="21"/>
        </w:rPr>
        <w:t xml:space="preserve">  </w:t>
      </w:r>
      <w:r w:rsidRPr="00E57CAF">
        <w:rPr>
          <w:rFonts w:hAnsiTheme="minorEastAsia" w:hint="eastAsia"/>
          <w:sz w:val="21"/>
          <w:szCs w:val="21"/>
        </w:rPr>
        <w:t>周边环境因素</w:t>
      </w:r>
    </w:p>
    <w:p w:rsidR="000C0213" w:rsidRPr="00E57CAF" w:rsidRDefault="000C0213" w:rsidP="00E57CAF">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主要评估无规定动物疫病小区各生产单元所处地理、自然环境因素，包括：</w:t>
      </w:r>
    </w:p>
    <w:p w:rsidR="000C0213" w:rsidRPr="00E57CAF" w:rsidRDefault="000C0213" w:rsidP="00E57CAF">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(1)</w:t>
      </w:r>
      <w:r w:rsidRPr="00E57CAF">
        <w:rPr>
          <w:rFonts w:hAnsiTheme="minorEastAsia" w:hint="eastAsia"/>
          <w:sz w:val="21"/>
          <w:szCs w:val="21"/>
        </w:rPr>
        <w:t>所在地的气候气象条件（气温和风速风向等）是否适宜规定动物疫病病毒存活、繁殖或传播。</w:t>
      </w:r>
    </w:p>
    <w:p w:rsidR="000C0213" w:rsidRPr="00E57CAF" w:rsidRDefault="000C0213" w:rsidP="00E57CAF">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(2)</w:t>
      </w:r>
      <w:r w:rsidRPr="00E57CAF">
        <w:rPr>
          <w:rFonts w:hAnsiTheme="minorEastAsia" w:hint="eastAsia"/>
          <w:sz w:val="21"/>
          <w:szCs w:val="21"/>
        </w:rPr>
        <w:t>周边地区是否有规定动物疫病发生。</w:t>
      </w:r>
    </w:p>
    <w:p w:rsidR="000C0213" w:rsidRPr="00E57CAF" w:rsidRDefault="000C0213" w:rsidP="00E57CAF">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(3)</w:t>
      </w:r>
      <w:r w:rsidRPr="00E57CAF">
        <w:rPr>
          <w:rFonts w:hAnsiTheme="minorEastAsia" w:hint="eastAsia"/>
          <w:sz w:val="21"/>
          <w:szCs w:val="21"/>
        </w:rPr>
        <w:t>周边地理自然环境是否有规定动物疫病病原存活的潜在条件。</w:t>
      </w:r>
    </w:p>
    <w:p w:rsidR="000C0213" w:rsidRDefault="000C0213"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(4)</w:t>
      </w:r>
      <w:r w:rsidRPr="00E57CAF">
        <w:rPr>
          <w:rFonts w:hAnsiTheme="minorEastAsia" w:hint="eastAsia"/>
          <w:sz w:val="21"/>
          <w:szCs w:val="21"/>
        </w:rPr>
        <w:t>周边区域是否有规定动物疫病易感野生动物存在或吸引野生动物聚集、栖息、繁</w:t>
      </w:r>
      <w:r w:rsidR="00E57CAF" w:rsidRPr="00E57CAF">
        <w:rPr>
          <w:rFonts w:hAnsiTheme="minorEastAsia" w:hint="eastAsia"/>
          <w:sz w:val="21"/>
          <w:szCs w:val="21"/>
        </w:rPr>
        <w:t>殖的地</w:t>
      </w:r>
      <w:r w:rsidR="00E57CAF" w:rsidRPr="00E57CAF">
        <w:rPr>
          <w:rFonts w:hAnsiTheme="minorEastAsia" w:hint="eastAsia"/>
          <w:sz w:val="21"/>
          <w:szCs w:val="21"/>
        </w:rPr>
        <w:lastRenderedPageBreak/>
        <w:t>理自然环境条件。</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w:t>
      </w:r>
      <w:r w:rsidR="00E57D8E">
        <w:rPr>
          <w:rFonts w:hAnsiTheme="minorEastAsia"/>
          <w:sz w:val="21"/>
          <w:szCs w:val="21"/>
        </w:rPr>
        <w:t>5</w:t>
      </w:r>
      <w:r w:rsidRPr="00E57CAF">
        <w:rPr>
          <w:rFonts w:hAnsiTheme="minorEastAsia"/>
          <w:sz w:val="21"/>
          <w:szCs w:val="21"/>
        </w:rPr>
        <w:t>)</w:t>
      </w:r>
      <w:r w:rsidRPr="00E57CAF">
        <w:rPr>
          <w:rFonts w:hAnsiTheme="minorEastAsia" w:hint="eastAsia"/>
          <w:sz w:val="21"/>
          <w:szCs w:val="21"/>
        </w:rPr>
        <w:t>是否处于野生动物迁徙地带。</w:t>
      </w:r>
    </w:p>
    <w:p w:rsidR="00E57CAF" w:rsidRPr="00E57CAF" w:rsidRDefault="00E57CAF" w:rsidP="00E57D8E">
      <w:pPr>
        <w:pStyle w:val="a3"/>
        <w:tabs>
          <w:tab w:val="left" w:pos="628"/>
        </w:tabs>
        <w:kinsoku w:val="0"/>
        <w:overflowPunct w:val="0"/>
        <w:spacing w:before="0" w:line="300" w:lineRule="exact"/>
        <w:ind w:left="0"/>
        <w:jc w:val="both"/>
        <w:rPr>
          <w:rFonts w:hAnsiTheme="minorEastAsia"/>
          <w:sz w:val="21"/>
          <w:szCs w:val="21"/>
        </w:rPr>
      </w:pPr>
      <w:r w:rsidRPr="00E57CAF">
        <w:rPr>
          <w:rFonts w:hAnsiTheme="minorEastAsia"/>
          <w:sz w:val="21"/>
          <w:szCs w:val="21"/>
        </w:rPr>
        <w:t>4.2.2</w:t>
      </w:r>
      <w:r w:rsidR="00E57D8E">
        <w:rPr>
          <w:rFonts w:hAnsiTheme="minorEastAsia"/>
          <w:sz w:val="21"/>
          <w:szCs w:val="21"/>
        </w:rPr>
        <w:t xml:space="preserve">  </w:t>
      </w:r>
      <w:r w:rsidRPr="00E57CAF">
        <w:rPr>
          <w:rFonts w:hAnsiTheme="minorEastAsia" w:hint="eastAsia"/>
          <w:sz w:val="21"/>
          <w:szCs w:val="21"/>
        </w:rPr>
        <w:t>选址布局因素</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主要评估各生产单元的选址条件、防疫屏障、生产单元布局等因素，包括：</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(1)</w:t>
      </w:r>
      <w:r w:rsidRPr="00E57CAF">
        <w:rPr>
          <w:rFonts w:hAnsiTheme="minorEastAsia" w:hint="eastAsia"/>
          <w:sz w:val="21"/>
          <w:szCs w:val="21"/>
        </w:rPr>
        <w:t>与动物屠宰加工场所、动物、动物产品集贸市场、动物饲养场（养殖小区）、种畜禽场、动物诊疗场所、动物隔离场所、无害化处理场等的距离是否符合《动物防疫条件审查办法》规定的安全距离要求。</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(2)</w:t>
      </w:r>
      <w:r w:rsidRPr="00E57CAF">
        <w:rPr>
          <w:rFonts w:hAnsiTheme="minorEastAsia" w:hint="eastAsia"/>
          <w:sz w:val="21"/>
          <w:szCs w:val="21"/>
        </w:rPr>
        <w:t>生产单元场区是否有吸引野生动物聚集或进入的客观条件。</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(3)</w:t>
      </w:r>
      <w:r w:rsidRPr="00E57CAF">
        <w:rPr>
          <w:rFonts w:hAnsiTheme="minorEastAsia" w:hint="eastAsia"/>
          <w:sz w:val="21"/>
          <w:szCs w:val="21"/>
        </w:rPr>
        <w:t>生产单元周边是否有规定动物疫病易感动物养殖、屠宰、交易等场所。</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(4)</w:t>
      </w:r>
      <w:r w:rsidRPr="00E57CAF">
        <w:rPr>
          <w:rFonts w:hAnsiTheme="minorEastAsia" w:hint="eastAsia"/>
          <w:sz w:val="21"/>
          <w:szCs w:val="21"/>
        </w:rPr>
        <w:t>场区与周边公路或道路是否有缓冲地带；生产单元与外界是否设有围墙或其他能够与外界进行物理隔离的屏障设施。</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(5)</w:t>
      </w:r>
      <w:r w:rsidRPr="00E57CAF">
        <w:rPr>
          <w:rFonts w:hAnsiTheme="minorEastAsia" w:hint="eastAsia"/>
          <w:sz w:val="21"/>
          <w:szCs w:val="21"/>
        </w:rPr>
        <w:t>场区周围是否设有防止野生动物（含野鸟）或其他易感动物进入的控制措施。</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(6)</w:t>
      </w:r>
      <w:r w:rsidRPr="00E57CAF">
        <w:rPr>
          <w:rFonts w:hAnsiTheme="minorEastAsia" w:hint="eastAsia"/>
          <w:sz w:val="21"/>
          <w:szCs w:val="21"/>
        </w:rPr>
        <w:t>场区大门是否限制车辆、人员、易感动物及其产品等自由出入。</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(7)</w:t>
      </w:r>
      <w:r w:rsidRPr="00E57CAF">
        <w:rPr>
          <w:rFonts w:hAnsiTheme="minorEastAsia" w:hint="eastAsia"/>
          <w:sz w:val="21"/>
          <w:szCs w:val="21"/>
        </w:rPr>
        <w:t>生产区（畜禽舍）入口是否能阻断易感动物、其他无关人员等自由进入。</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(8)</w:t>
      </w:r>
      <w:r w:rsidRPr="00E57CAF">
        <w:rPr>
          <w:rFonts w:hAnsiTheme="minorEastAsia" w:hint="eastAsia"/>
          <w:sz w:val="21"/>
          <w:szCs w:val="21"/>
        </w:rPr>
        <w:t>场区整体规划科学，流程布局合理，生产区和生活区分开。</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(9)</w:t>
      </w:r>
      <w:r w:rsidRPr="00E57CAF">
        <w:rPr>
          <w:rFonts w:hAnsiTheme="minorEastAsia" w:hint="eastAsia"/>
          <w:sz w:val="21"/>
          <w:szCs w:val="21"/>
        </w:rPr>
        <w:t>生产区是否布置在上风向，兽医室、隔离舍、贮粪场和污水处理</w:t>
      </w:r>
      <w:proofErr w:type="gramStart"/>
      <w:r w:rsidRPr="00E57CAF">
        <w:rPr>
          <w:rFonts w:hAnsiTheme="minorEastAsia" w:hint="eastAsia"/>
          <w:sz w:val="21"/>
          <w:szCs w:val="21"/>
        </w:rPr>
        <w:t>池应当</w:t>
      </w:r>
      <w:proofErr w:type="gramEnd"/>
      <w:r w:rsidRPr="00E57CAF">
        <w:rPr>
          <w:rFonts w:hAnsiTheme="minorEastAsia" w:hint="eastAsia"/>
          <w:sz w:val="21"/>
          <w:szCs w:val="21"/>
        </w:rPr>
        <w:t>布置在下风向。</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(10)</w:t>
      </w:r>
      <w:r w:rsidRPr="00E57CAF">
        <w:rPr>
          <w:rFonts w:hAnsiTheme="minorEastAsia" w:hint="eastAsia"/>
          <w:sz w:val="21"/>
          <w:szCs w:val="21"/>
        </w:rPr>
        <w:t>动物入场口和出场口是否分别设置；场区出入口处设置与门同宽的消毒池。</w:t>
      </w:r>
    </w:p>
    <w:p w:rsidR="00E57CAF" w:rsidRPr="00E57CAF" w:rsidRDefault="00E57CAF" w:rsidP="00E57D8E">
      <w:pPr>
        <w:pStyle w:val="a3"/>
        <w:tabs>
          <w:tab w:val="left" w:pos="628"/>
        </w:tabs>
        <w:kinsoku w:val="0"/>
        <w:overflowPunct w:val="0"/>
        <w:spacing w:before="0" w:line="300" w:lineRule="exact"/>
        <w:ind w:left="0"/>
        <w:jc w:val="both"/>
        <w:rPr>
          <w:rFonts w:hAnsiTheme="minorEastAsia"/>
          <w:sz w:val="21"/>
          <w:szCs w:val="21"/>
        </w:rPr>
      </w:pPr>
      <w:r w:rsidRPr="00E57CAF">
        <w:rPr>
          <w:rFonts w:hAnsiTheme="minorEastAsia"/>
          <w:sz w:val="21"/>
          <w:szCs w:val="21"/>
        </w:rPr>
        <w:t>4.2.3</w:t>
      </w:r>
      <w:r w:rsidR="00E57D8E">
        <w:rPr>
          <w:rFonts w:hAnsiTheme="minorEastAsia"/>
          <w:sz w:val="21"/>
          <w:szCs w:val="21"/>
        </w:rPr>
        <w:t xml:space="preserve">  </w:t>
      </w:r>
      <w:r w:rsidRPr="00E57CAF">
        <w:rPr>
          <w:rFonts w:hAnsiTheme="minorEastAsia" w:hint="eastAsia"/>
          <w:sz w:val="21"/>
          <w:szCs w:val="21"/>
        </w:rPr>
        <w:t>设施设备因素</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主要评估各生产单元设施设备的设置情况，包括：</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(1</w:t>
      </w:r>
      <w:r w:rsidRPr="00E57CAF">
        <w:rPr>
          <w:rFonts w:hAnsiTheme="minorEastAsia" w:hint="eastAsia"/>
          <w:sz w:val="21"/>
          <w:szCs w:val="21"/>
        </w:rPr>
        <w:t>）养殖区及隔离舍的出、入口处是否设有符合要求的消毒池、消毒通道、更衣室。</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(2</w:t>
      </w:r>
      <w:r w:rsidRPr="00E57CAF">
        <w:rPr>
          <w:rFonts w:hAnsiTheme="minorEastAsia" w:hint="eastAsia"/>
          <w:sz w:val="21"/>
          <w:szCs w:val="21"/>
        </w:rPr>
        <w:t>）场区内净道和</w:t>
      </w:r>
      <w:proofErr w:type="gramStart"/>
      <w:r w:rsidRPr="00E57CAF">
        <w:rPr>
          <w:rFonts w:hAnsiTheme="minorEastAsia" w:hint="eastAsia"/>
          <w:sz w:val="21"/>
          <w:szCs w:val="21"/>
        </w:rPr>
        <w:t>污道</w:t>
      </w:r>
      <w:proofErr w:type="gramEnd"/>
      <w:r w:rsidRPr="00E57CAF">
        <w:rPr>
          <w:rFonts w:hAnsiTheme="minorEastAsia" w:hint="eastAsia"/>
          <w:sz w:val="21"/>
          <w:szCs w:val="21"/>
        </w:rPr>
        <w:t>分开，互不交叉。</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(3</w:t>
      </w:r>
      <w:r w:rsidRPr="00E57CAF">
        <w:rPr>
          <w:rFonts w:hAnsiTheme="minorEastAsia" w:hint="eastAsia"/>
          <w:sz w:val="21"/>
          <w:szCs w:val="21"/>
        </w:rPr>
        <w:t>）场区排水设施合理有效，各车间均配有完整畅通的排水系统，不存在局部积水现象。</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w:t>
      </w:r>
      <w:r w:rsidRPr="00E57CAF">
        <w:rPr>
          <w:rFonts w:hAnsiTheme="minorEastAsia"/>
          <w:sz w:val="21"/>
          <w:szCs w:val="21"/>
        </w:rPr>
        <w:t>4</w:t>
      </w:r>
      <w:r w:rsidRPr="00E57CAF">
        <w:rPr>
          <w:rFonts w:hAnsiTheme="minorEastAsia" w:hint="eastAsia"/>
          <w:sz w:val="21"/>
          <w:szCs w:val="21"/>
        </w:rPr>
        <w:t>）有符合国家和地方有关规定要求的消毒设备。</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(5</w:t>
      </w:r>
      <w:r w:rsidRPr="00E57CAF">
        <w:rPr>
          <w:rFonts w:hAnsiTheme="minorEastAsia" w:hint="eastAsia"/>
          <w:sz w:val="21"/>
          <w:szCs w:val="21"/>
        </w:rPr>
        <w:t>）是否有</w:t>
      </w:r>
      <w:proofErr w:type="gramStart"/>
      <w:r w:rsidRPr="00E57CAF">
        <w:rPr>
          <w:rFonts w:hAnsiTheme="minorEastAsia" w:hint="eastAsia"/>
          <w:sz w:val="21"/>
          <w:szCs w:val="21"/>
        </w:rPr>
        <w:t>防啃齿</w:t>
      </w:r>
      <w:proofErr w:type="gramEnd"/>
      <w:r w:rsidRPr="00E57CAF">
        <w:rPr>
          <w:rFonts w:hAnsiTheme="minorEastAsia" w:hint="eastAsia"/>
          <w:sz w:val="21"/>
          <w:szCs w:val="21"/>
        </w:rPr>
        <w:t>动物、蚊虫、野生动物的设施设备。</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(6</w:t>
      </w:r>
      <w:r w:rsidRPr="00E57CAF">
        <w:rPr>
          <w:rFonts w:hAnsiTheme="minorEastAsia" w:hint="eastAsia"/>
          <w:sz w:val="21"/>
          <w:szCs w:val="21"/>
        </w:rPr>
        <w:t>）有与生产规模相适应的病死畜禽和废弃物（粪便、垫料、污水污物</w:t>
      </w:r>
      <w:r w:rsidR="00E57D8E">
        <w:rPr>
          <w:rFonts w:hAnsiTheme="minorEastAsia" w:hint="eastAsia"/>
          <w:sz w:val="21"/>
          <w:szCs w:val="21"/>
        </w:rPr>
        <w:t>）</w:t>
      </w:r>
      <w:r w:rsidRPr="00E57CAF">
        <w:rPr>
          <w:rFonts w:hAnsiTheme="minorEastAsia" w:hint="eastAsia"/>
          <w:sz w:val="21"/>
          <w:szCs w:val="21"/>
        </w:rPr>
        <w:t>等无害化处理设施设备。</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(7</w:t>
      </w:r>
      <w:r w:rsidRPr="00E57CAF">
        <w:rPr>
          <w:rFonts w:hAnsiTheme="minorEastAsia" w:hint="eastAsia"/>
          <w:sz w:val="21"/>
          <w:szCs w:val="21"/>
        </w:rPr>
        <w:t>）有完备的通风、温度控制系统。</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(8</w:t>
      </w:r>
      <w:r w:rsidRPr="00E57CAF">
        <w:rPr>
          <w:rFonts w:hAnsiTheme="minorEastAsia" w:hint="eastAsia"/>
          <w:sz w:val="21"/>
          <w:szCs w:val="21"/>
        </w:rPr>
        <w:t>）是否建立兽医室，配备疫苗冷冻（冷藏）设备、消毒和诊疗等防疫与治疗设备。</w:t>
      </w:r>
    </w:p>
    <w:p w:rsidR="00E57CAF" w:rsidRPr="00E57CAF" w:rsidRDefault="00E57CAF" w:rsidP="00E57D8E">
      <w:pPr>
        <w:pStyle w:val="a3"/>
        <w:tabs>
          <w:tab w:val="left" w:pos="628"/>
        </w:tabs>
        <w:kinsoku w:val="0"/>
        <w:overflowPunct w:val="0"/>
        <w:spacing w:before="0" w:line="300" w:lineRule="exact"/>
        <w:ind w:left="0"/>
        <w:jc w:val="both"/>
        <w:rPr>
          <w:rFonts w:hAnsiTheme="minorEastAsia"/>
          <w:sz w:val="21"/>
          <w:szCs w:val="21"/>
        </w:rPr>
      </w:pPr>
      <w:r w:rsidRPr="00E57CAF">
        <w:rPr>
          <w:rFonts w:hAnsiTheme="minorEastAsia"/>
          <w:sz w:val="21"/>
          <w:szCs w:val="21"/>
        </w:rPr>
        <w:t>4.2.4</w:t>
      </w:r>
      <w:r w:rsidR="00E57D8E">
        <w:rPr>
          <w:rFonts w:hAnsiTheme="minorEastAsia"/>
          <w:sz w:val="21"/>
          <w:szCs w:val="21"/>
        </w:rPr>
        <w:t xml:space="preserve">  </w:t>
      </w:r>
      <w:r w:rsidRPr="00E57CAF">
        <w:rPr>
          <w:rFonts w:hAnsiTheme="minorEastAsia" w:hint="eastAsia"/>
          <w:sz w:val="21"/>
          <w:szCs w:val="21"/>
        </w:rPr>
        <w:t>防疫管理因素</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主要评估防疫管理制度及措施情况，包括：</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w:t>
      </w:r>
      <w:r w:rsidRPr="00E57CAF">
        <w:rPr>
          <w:rFonts w:hAnsiTheme="minorEastAsia"/>
          <w:sz w:val="21"/>
          <w:szCs w:val="21"/>
        </w:rPr>
        <w:t>1</w:t>
      </w:r>
      <w:r w:rsidRPr="00E57CAF">
        <w:rPr>
          <w:rFonts w:hAnsiTheme="minorEastAsia" w:hint="eastAsia"/>
          <w:sz w:val="21"/>
          <w:szCs w:val="21"/>
        </w:rPr>
        <w:t>）畜禽引入管理。养殖场是否建立了隔离检疫制度，对从外引入的畜禽（包括种畜禽）严格进行了隔离检疫措施。</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(2</w:t>
      </w:r>
      <w:r w:rsidRPr="00E57CAF">
        <w:rPr>
          <w:rFonts w:hAnsiTheme="minorEastAsia" w:hint="eastAsia"/>
          <w:sz w:val="21"/>
          <w:szCs w:val="21"/>
        </w:rPr>
        <w:t>）饮水管理。养殖场是否有与养殖规模相适应的水源供应，生产用水符合国家规定标准的水质条件。</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(3</w:t>
      </w:r>
      <w:r w:rsidRPr="00E57CAF">
        <w:rPr>
          <w:rFonts w:hAnsiTheme="minorEastAsia" w:hint="eastAsia"/>
          <w:sz w:val="21"/>
          <w:szCs w:val="21"/>
        </w:rPr>
        <w:t>）饲料管理。饲料原料是否来自疫区，饲料成品是否受到规定动物疫病污染；饲料及添加剂储存、使用等是否符合要求等。</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(4</w:t>
      </w:r>
      <w:r w:rsidRPr="00E57CAF">
        <w:rPr>
          <w:rFonts w:hAnsiTheme="minorEastAsia" w:hint="eastAsia"/>
          <w:sz w:val="21"/>
          <w:szCs w:val="21"/>
        </w:rPr>
        <w:t>）免疫。养殖场是否对规定动物疫病实施免疫措施；疫苗的选择、保存、使用等是否符合国家有关要求。</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(5</w:t>
      </w:r>
      <w:r w:rsidRPr="00E57CAF">
        <w:rPr>
          <w:rFonts w:hAnsiTheme="minorEastAsia" w:hint="eastAsia"/>
          <w:sz w:val="21"/>
          <w:szCs w:val="21"/>
        </w:rPr>
        <w:t>）车辆等运输工具管理。外来车辆进入生产区是否进行了彻底的清洗消毒；运输前后是否对所有运输工具进行彻底清洗和消毒。</w:t>
      </w:r>
    </w:p>
    <w:p w:rsidR="00E57CAF" w:rsidRP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(6</w:t>
      </w:r>
      <w:r w:rsidRPr="00E57CAF">
        <w:rPr>
          <w:rFonts w:hAnsiTheme="minorEastAsia" w:hint="eastAsia"/>
          <w:sz w:val="21"/>
          <w:szCs w:val="21"/>
        </w:rPr>
        <w:t>）养殖场是否坚持全进全出的饲养管理模式。</w:t>
      </w:r>
    </w:p>
    <w:p w:rsidR="00E57CAF" w:rsidRDefault="00E57CAF"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(7</w:t>
      </w:r>
      <w:r w:rsidRPr="00E57CAF">
        <w:rPr>
          <w:rFonts w:hAnsiTheme="minorEastAsia" w:hint="eastAsia"/>
          <w:sz w:val="21"/>
          <w:szCs w:val="21"/>
        </w:rPr>
        <w:t>）养殖场</w:t>
      </w:r>
      <w:proofErr w:type="gramStart"/>
      <w:r w:rsidRPr="00E57CAF">
        <w:rPr>
          <w:rFonts w:hAnsiTheme="minorEastAsia" w:hint="eastAsia"/>
          <w:sz w:val="21"/>
          <w:szCs w:val="21"/>
        </w:rPr>
        <w:t>空舍期设置</w:t>
      </w:r>
      <w:proofErr w:type="gramEnd"/>
      <w:r w:rsidRPr="00E57CAF">
        <w:rPr>
          <w:rFonts w:hAnsiTheme="minorEastAsia" w:hint="eastAsia"/>
          <w:sz w:val="21"/>
          <w:szCs w:val="21"/>
        </w:rPr>
        <w:t>是否合理，在引进下一批畜禽前，对畜禽舍地面、墙面及所有的饲养</w:t>
      </w:r>
      <w:r w:rsidRPr="00E57CAF">
        <w:rPr>
          <w:rFonts w:hAnsiTheme="minorEastAsia" w:hint="eastAsia"/>
          <w:sz w:val="21"/>
          <w:szCs w:val="21"/>
        </w:rPr>
        <w:lastRenderedPageBreak/>
        <w:t>用具</w:t>
      </w:r>
      <w:r w:rsidR="00E57D8E" w:rsidRPr="00E57CAF">
        <w:rPr>
          <w:rFonts w:hAnsiTheme="minorEastAsia" w:hint="eastAsia"/>
          <w:sz w:val="21"/>
          <w:szCs w:val="21"/>
        </w:rPr>
        <w:t>器械、水线及环境等进行彻底的清理、冲洗和消毒。</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(8</w:t>
      </w:r>
      <w:r w:rsidRPr="00E57CAF">
        <w:rPr>
          <w:rFonts w:hAnsiTheme="minorEastAsia" w:hint="eastAsia"/>
          <w:sz w:val="21"/>
          <w:szCs w:val="21"/>
        </w:rPr>
        <w:t>）兽药、消毒剂和其他生物制品及医疗设备的使用是否符合要求，使用方法是否得当。</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(9</w:t>
      </w:r>
      <w:r w:rsidRPr="00E57CAF">
        <w:rPr>
          <w:rFonts w:hAnsiTheme="minorEastAsia" w:hint="eastAsia"/>
          <w:sz w:val="21"/>
          <w:szCs w:val="21"/>
        </w:rPr>
        <w:t>）是否建立了日常消毒制度和程序（设施、设备、器具、车辆、人员）和应急消毒处理制度，并严格落实执行。</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(10</w:t>
      </w:r>
      <w:r w:rsidRPr="00E57CAF">
        <w:rPr>
          <w:rFonts w:hAnsiTheme="minorEastAsia" w:hint="eastAsia"/>
          <w:sz w:val="21"/>
          <w:szCs w:val="21"/>
        </w:rPr>
        <w:t>）对疑似染疫动物及其物品，是否及时隔离和无害化处理；对患病动物停留过的地方和污染的器具是否进行消毒。</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(11</w:t>
      </w:r>
      <w:r w:rsidRPr="00E57CAF">
        <w:rPr>
          <w:rFonts w:hAnsiTheme="minorEastAsia" w:hint="eastAsia"/>
          <w:sz w:val="21"/>
          <w:szCs w:val="21"/>
        </w:rPr>
        <w:t>）是否按照国家规定实施疫情报告。</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(12</w:t>
      </w:r>
      <w:r w:rsidRPr="00E57CAF">
        <w:rPr>
          <w:rFonts w:hAnsiTheme="minorEastAsia" w:hint="eastAsia"/>
          <w:sz w:val="21"/>
          <w:szCs w:val="21"/>
        </w:rPr>
        <w:t>）是否严格遵守相关应急处置原则及疫情扑灭制度。</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(13</w:t>
      </w:r>
      <w:r w:rsidRPr="00E57CAF">
        <w:rPr>
          <w:rFonts w:hAnsiTheme="minorEastAsia" w:hint="eastAsia"/>
          <w:sz w:val="21"/>
          <w:szCs w:val="21"/>
        </w:rPr>
        <w:t>）是否对规定动物疫病实施监测，对出现规定动物疫病疑似症状的畜禽及时进行诊断。</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(14</w:t>
      </w:r>
      <w:r w:rsidRPr="00E57CAF">
        <w:rPr>
          <w:rFonts w:hAnsiTheme="minorEastAsia" w:hint="eastAsia"/>
          <w:sz w:val="21"/>
          <w:szCs w:val="21"/>
        </w:rPr>
        <w:t>）是否建立污染物无害化处理制度，对病死动物、扑杀动物及其产品、排泄物以及被污染或可能被污染的垫料、饲料和其他物品进行无害化处理。</w:t>
      </w:r>
    </w:p>
    <w:p w:rsidR="00E57D8E" w:rsidRPr="00E57CAF" w:rsidRDefault="00E57D8E" w:rsidP="00E57D8E">
      <w:pPr>
        <w:pStyle w:val="a3"/>
        <w:tabs>
          <w:tab w:val="left" w:pos="628"/>
        </w:tabs>
        <w:kinsoku w:val="0"/>
        <w:overflowPunct w:val="0"/>
        <w:spacing w:before="0" w:line="300" w:lineRule="exact"/>
        <w:ind w:left="0"/>
        <w:jc w:val="both"/>
        <w:rPr>
          <w:rFonts w:hAnsiTheme="minorEastAsia"/>
          <w:sz w:val="21"/>
          <w:szCs w:val="21"/>
        </w:rPr>
      </w:pPr>
      <w:r w:rsidRPr="00E57CAF">
        <w:rPr>
          <w:rFonts w:hAnsiTheme="minorEastAsia"/>
          <w:sz w:val="21"/>
          <w:szCs w:val="21"/>
        </w:rPr>
        <w:t>4.2.5</w:t>
      </w:r>
      <w:r>
        <w:rPr>
          <w:rFonts w:hAnsiTheme="minorEastAsia"/>
          <w:sz w:val="21"/>
          <w:szCs w:val="21"/>
        </w:rPr>
        <w:t xml:space="preserve">  </w:t>
      </w:r>
      <w:r w:rsidRPr="00E57CAF">
        <w:rPr>
          <w:rFonts w:hAnsiTheme="minorEastAsia" w:hint="eastAsia"/>
          <w:sz w:val="21"/>
          <w:szCs w:val="21"/>
        </w:rPr>
        <w:t>人员管理因素</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主要评估各生产单元人员的设置及管理情况，包括：</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(1</w:t>
      </w:r>
      <w:r w:rsidRPr="00E57CAF">
        <w:rPr>
          <w:rFonts w:hAnsiTheme="minorEastAsia" w:hint="eastAsia"/>
          <w:sz w:val="21"/>
          <w:szCs w:val="21"/>
        </w:rPr>
        <w:t>）从事养殖、屠宰、饲料加工等生产和相关管理的人员是否通过相关生物安全培训。</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(2</w:t>
      </w:r>
      <w:r w:rsidRPr="00E57CAF">
        <w:rPr>
          <w:rFonts w:hAnsiTheme="minorEastAsia" w:hint="eastAsia"/>
          <w:sz w:val="21"/>
          <w:szCs w:val="21"/>
        </w:rPr>
        <w:t>）是否禁止外来人员随意进入。</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(3</w:t>
      </w:r>
      <w:r w:rsidRPr="00E57CAF">
        <w:rPr>
          <w:rFonts w:hAnsiTheme="minorEastAsia" w:hint="eastAsia"/>
          <w:sz w:val="21"/>
          <w:szCs w:val="21"/>
        </w:rPr>
        <w:t>）养殖场工作人员和外来人员进入生产区是否进行了淋浴、更衣和消毒。</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(4</w:t>
      </w:r>
      <w:r w:rsidRPr="00E57CAF">
        <w:rPr>
          <w:rFonts w:hAnsiTheme="minorEastAsia" w:hint="eastAsia"/>
          <w:sz w:val="21"/>
          <w:szCs w:val="21"/>
        </w:rPr>
        <w:t>）工作人员是否严格执行专岗专责制度，</w:t>
      </w:r>
      <w:proofErr w:type="gramStart"/>
      <w:r w:rsidRPr="00E57CAF">
        <w:rPr>
          <w:rFonts w:hAnsiTheme="minorEastAsia" w:hint="eastAsia"/>
          <w:sz w:val="21"/>
          <w:szCs w:val="21"/>
        </w:rPr>
        <w:t>不同栋舍工作人员</w:t>
      </w:r>
      <w:proofErr w:type="gramEnd"/>
      <w:r w:rsidRPr="00E57CAF">
        <w:rPr>
          <w:rFonts w:hAnsiTheme="minorEastAsia" w:hint="eastAsia"/>
          <w:sz w:val="21"/>
          <w:szCs w:val="21"/>
        </w:rPr>
        <w:t>严禁互相走动、串岗。</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(5</w:t>
      </w:r>
      <w:r w:rsidRPr="00E57CAF">
        <w:rPr>
          <w:rFonts w:hAnsiTheme="minorEastAsia" w:hint="eastAsia"/>
          <w:sz w:val="21"/>
          <w:szCs w:val="21"/>
        </w:rPr>
        <w:t>）从事生产和管理的人员定期进行健康检查，全部取得健康证明，患有相关人畜共患病的人员不得上岗。</w:t>
      </w:r>
    </w:p>
    <w:p w:rsidR="00E57D8E" w:rsidRPr="00E57CAF" w:rsidRDefault="00E57D8E" w:rsidP="00E57D8E">
      <w:pPr>
        <w:pStyle w:val="a3"/>
        <w:tabs>
          <w:tab w:val="left" w:pos="628"/>
        </w:tabs>
        <w:kinsoku w:val="0"/>
        <w:overflowPunct w:val="0"/>
        <w:spacing w:before="0" w:line="300" w:lineRule="exact"/>
        <w:ind w:left="0"/>
        <w:jc w:val="both"/>
        <w:rPr>
          <w:rFonts w:hAnsiTheme="minorEastAsia"/>
          <w:sz w:val="21"/>
          <w:szCs w:val="21"/>
        </w:rPr>
      </w:pPr>
      <w:r w:rsidRPr="00E57CAF">
        <w:rPr>
          <w:rFonts w:hAnsiTheme="minorEastAsia"/>
          <w:sz w:val="21"/>
          <w:szCs w:val="21"/>
        </w:rPr>
        <w:t>4.2.6</w:t>
      </w:r>
      <w:r>
        <w:rPr>
          <w:rFonts w:hAnsiTheme="minorEastAsia"/>
          <w:sz w:val="21"/>
          <w:szCs w:val="21"/>
        </w:rPr>
        <w:t xml:space="preserve">  </w:t>
      </w:r>
      <w:r w:rsidRPr="00E57CAF">
        <w:rPr>
          <w:rFonts w:hAnsiTheme="minorEastAsia" w:hint="eastAsia"/>
          <w:sz w:val="21"/>
          <w:szCs w:val="21"/>
        </w:rPr>
        <w:t>投入品管理</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主要评估投入品的使用、保存等情况，包括：</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(1</w:t>
      </w:r>
      <w:r w:rsidRPr="00E57CAF">
        <w:rPr>
          <w:rFonts w:hAnsiTheme="minorEastAsia" w:hint="eastAsia"/>
          <w:sz w:val="21"/>
          <w:szCs w:val="21"/>
        </w:rPr>
        <w:t>）兽药、疫苗、消毒剂和其他生物制品的来源是否符合要求。</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(2</w:t>
      </w:r>
      <w:r w:rsidRPr="00E57CAF">
        <w:rPr>
          <w:rFonts w:hAnsiTheme="minorEastAsia" w:hint="eastAsia"/>
          <w:sz w:val="21"/>
          <w:szCs w:val="21"/>
        </w:rPr>
        <w:t>）是否在执业兽医或专业技术人员指导下使用兽药、疫苗等生物制品。</w:t>
      </w:r>
      <w:r w:rsidRPr="00E57CAF">
        <w:rPr>
          <w:rFonts w:hAnsiTheme="minorEastAsia"/>
          <w:sz w:val="21"/>
          <w:szCs w:val="21"/>
        </w:rPr>
        <w:t>(3</w:t>
      </w:r>
      <w:r w:rsidRPr="00E57CAF">
        <w:rPr>
          <w:rFonts w:hAnsiTheme="minorEastAsia" w:hint="eastAsia"/>
          <w:sz w:val="21"/>
          <w:szCs w:val="21"/>
        </w:rPr>
        <w:t>）兽药、疫苗、消毒剂及其他生物制品的储存、冷藏等是否符合要求。</w:t>
      </w:r>
      <w:r w:rsidRPr="00E57CAF">
        <w:rPr>
          <w:rFonts w:hAnsiTheme="minorEastAsia"/>
          <w:sz w:val="21"/>
          <w:szCs w:val="21"/>
        </w:rPr>
        <w:t>(4</w:t>
      </w:r>
      <w:r w:rsidRPr="00E57CAF">
        <w:rPr>
          <w:rFonts w:hAnsiTheme="minorEastAsia" w:hint="eastAsia"/>
          <w:sz w:val="21"/>
          <w:szCs w:val="21"/>
        </w:rPr>
        <w:t>）是否对过期兽药、疫苗及其他生物制品进行科学（无害化）处理。</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(5</w:t>
      </w:r>
      <w:r w:rsidRPr="00E57CAF">
        <w:rPr>
          <w:rFonts w:hAnsiTheme="minorEastAsia" w:hint="eastAsia"/>
          <w:sz w:val="21"/>
          <w:szCs w:val="21"/>
        </w:rPr>
        <w:t>）消毒剂的使用是否符合要求，达到规定消毒效果。</w:t>
      </w:r>
    </w:p>
    <w:p w:rsidR="00E57D8E" w:rsidRPr="00E57CAF" w:rsidRDefault="00E57D8E" w:rsidP="00E57D8E">
      <w:pPr>
        <w:pStyle w:val="a3"/>
        <w:tabs>
          <w:tab w:val="left" w:pos="628"/>
        </w:tabs>
        <w:kinsoku w:val="0"/>
        <w:overflowPunct w:val="0"/>
        <w:spacing w:before="0" w:line="300" w:lineRule="exact"/>
        <w:ind w:left="0"/>
        <w:jc w:val="both"/>
        <w:rPr>
          <w:rFonts w:hAnsiTheme="minorEastAsia"/>
          <w:sz w:val="21"/>
          <w:szCs w:val="21"/>
        </w:rPr>
      </w:pPr>
      <w:r w:rsidRPr="00E57CAF">
        <w:rPr>
          <w:rFonts w:hAnsiTheme="minorEastAsia"/>
          <w:sz w:val="21"/>
          <w:szCs w:val="21"/>
        </w:rPr>
        <w:t>4.2.7</w:t>
      </w:r>
      <w:r>
        <w:rPr>
          <w:rFonts w:hAnsiTheme="minorEastAsia"/>
          <w:sz w:val="21"/>
          <w:szCs w:val="21"/>
        </w:rPr>
        <w:t xml:space="preserve">  </w:t>
      </w:r>
      <w:r w:rsidRPr="00E57CAF">
        <w:rPr>
          <w:rFonts w:hAnsiTheme="minorEastAsia" w:hint="eastAsia"/>
          <w:sz w:val="21"/>
          <w:szCs w:val="21"/>
        </w:rPr>
        <w:t>运输管理</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主要评估运输设备及运输环节管理情况，包括：</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(1</w:t>
      </w:r>
      <w:r w:rsidRPr="00E57CAF">
        <w:rPr>
          <w:rFonts w:hAnsiTheme="minorEastAsia" w:hint="eastAsia"/>
          <w:sz w:val="21"/>
          <w:szCs w:val="21"/>
        </w:rPr>
        <w:t>）所有生产单元是否严格禁止其他无关车辆进入或靠近生产区。</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(2</w:t>
      </w:r>
      <w:r w:rsidRPr="00E57CAF">
        <w:rPr>
          <w:rFonts w:hAnsiTheme="minorEastAsia" w:hint="eastAsia"/>
          <w:sz w:val="21"/>
          <w:szCs w:val="21"/>
        </w:rPr>
        <w:t>）生产单元是否实行净</w:t>
      </w:r>
      <w:proofErr w:type="gramStart"/>
      <w:r w:rsidRPr="00E57CAF">
        <w:rPr>
          <w:rFonts w:hAnsiTheme="minorEastAsia" w:hint="eastAsia"/>
          <w:sz w:val="21"/>
          <w:szCs w:val="21"/>
        </w:rPr>
        <w:t>道污道</w:t>
      </w:r>
      <w:proofErr w:type="gramEnd"/>
      <w:r w:rsidRPr="00E57CAF">
        <w:rPr>
          <w:rFonts w:hAnsiTheme="minorEastAsia" w:hint="eastAsia"/>
          <w:sz w:val="21"/>
          <w:szCs w:val="21"/>
        </w:rPr>
        <w:t>分设。</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(3</w:t>
      </w:r>
      <w:r w:rsidRPr="00E57CAF">
        <w:rPr>
          <w:rFonts w:hAnsiTheme="minorEastAsia" w:hint="eastAsia"/>
          <w:sz w:val="21"/>
          <w:szCs w:val="21"/>
        </w:rPr>
        <w:t>）运输畜禽的车辆在装运前及进入生产区前是否都进行了严格的清洗消毒，并经指定入口和通道进入生产区。</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sz w:val="21"/>
          <w:szCs w:val="21"/>
        </w:rPr>
        <w:t>(4</w:t>
      </w:r>
      <w:r w:rsidRPr="00E57CAF">
        <w:rPr>
          <w:rFonts w:hAnsiTheme="minorEastAsia" w:hint="eastAsia"/>
          <w:sz w:val="21"/>
          <w:szCs w:val="21"/>
        </w:rPr>
        <w:t>）对运输死淘畜禽、粪便、污物、废弃物等的车辆，是否采取了严格的消毒措施，并只能到各生产单元的指定区域装运，禁止进入生产区。</w:t>
      </w:r>
    </w:p>
    <w:p w:rsidR="00E57D8E" w:rsidRPr="00E57CAF" w:rsidRDefault="00E57D8E" w:rsidP="00E57D8E">
      <w:pPr>
        <w:pStyle w:val="a3"/>
        <w:tabs>
          <w:tab w:val="left" w:pos="628"/>
        </w:tabs>
        <w:kinsoku w:val="0"/>
        <w:overflowPunct w:val="0"/>
        <w:spacing w:before="0" w:line="300" w:lineRule="exact"/>
        <w:ind w:left="0"/>
        <w:jc w:val="both"/>
        <w:rPr>
          <w:rFonts w:hAnsiTheme="minorEastAsia"/>
          <w:sz w:val="21"/>
          <w:szCs w:val="21"/>
        </w:rPr>
      </w:pPr>
      <w:r w:rsidRPr="00E57CAF">
        <w:rPr>
          <w:rFonts w:hAnsiTheme="minorEastAsia"/>
          <w:sz w:val="21"/>
          <w:szCs w:val="21"/>
        </w:rPr>
        <w:t>4.2.8</w:t>
      </w:r>
      <w:r>
        <w:rPr>
          <w:rFonts w:hAnsiTheme="minorEastAsia"/>
          <w:sz w:val="21"/>
          <w:szCs w:val="21"/>
        </w:rPr>
        <w:t xml:space="preserve">  </w:t>
      </w:r>
      <w:r w:rsidRPr="00E57CAF">
        <w:rPr>
          <w:rFonts w:hAnsiTheme="minorEastAsia" w:hint="eastAsia"/>
          <w:sz w:val="21"/>
          <w:szCs w:val="21"/>
        </w:rPr>
        <w:t>其他风险因素。</w:t>
      </w:r>
    </w:p>
    <w:p w:rsidR="00E57D8E" w:rsidRPr="00E57CAF" w:rsidRDefault="00E57D8E" w:rsidP="00E57D8E">
      <w:pPr>
        <w:pStyle w:val="a3"/>
        <w:tabs>
          <w:tab w:val="left" w:pos="614"/>
        </w:tabs>
        <w:kinsoku w:val="0"/>
        <w:overflowPunct w:val="0"/>
        <w:spacing w:before="0" w:line="300" w:lineRule="exact"/>
        <w:ind w:left="0"/>
        <w:jc w:val="both"/>
        <w:rPr>
          <w:rFonts w:hAnsiTheme="minorEastAsia"/>
          <w:sz w:val="21"/>
          <w:szCs w:val="21"/>
        </w:rPr>
      </w:pPr>
      <w:r w:rsidRPr="00E57CAF">
        <w:rPr>
          <w:rFonts w:hAnsiTheme="minorEastAsia"/>
          <w:sz w:val="21"/>
          <w:szCs w:val="21"/>
        </w:rPr>
        <w:t>4.3</w:t>
      </w:r>
      <w:r>
        <w:rPr>
          <w:rFonts w:hAnsiTheme="minorEastAsia"/>
          <w:sz w:val="21"/>
          <w:szCs w:val="21"/>
        </w:rPr>
        <w:t xml:space="preserve">  </w:t>
      </w:r>
      <w:r w:rsidRPr="00E57CAF">
        <w:rPr>
          <w:rFonts w:hAnsiTheme="minorEastAsia" w:hint="eastAsia"/>
          <w:sz w:val="21"/>
          <w:szCs w:val="21"/>
        </w:rPr>
        <w:t>风险描述</w:t>
      </w:r>
    </w:p>
    <w:p w:rsidR="00E57D8E" w:rsidRPr="00E57CAF" w:rsidRDefault="00E57D8E" w:rsidP="00E57D8E">
      <w:pPr>
        <w:pStyle w:val="a3"/>
        <w:tabs>
          <w:tab w:val="left" w:pos="628"/>
        </w:tabs>
        <w:kinsoku w:val="0"/>
        <w:overflowPunct w:val="0"/>
        <w:spacing w:before="0" w:line="300" w:lineRule="exact"/>
        <w:ind w:left="0" w:firstLineChars="200" w:firstLine="420"/>
        <w:jc w:val="both"/>
        <w:rPr>
          <w:rFonts w:hAnsiTheme="minorEastAsia"/>
          <w:sz w:val="21"/>
          <w:szCs w:val="21"/>
        </w:rPr>
      </w:pPr>
      <w:r w:rsidRPr="00E57CAF">
        <w:rPr>
          <w:rFonts w:hAnsiTheme="minorEastAsia" w:hint="eastAsia"/>
          <w:sz w:val="21"/>
          <w:szCs w:val="21"/>
        </w:rPr>
        <w:t>针对每项风险因素，简述风险产生的原因、存在的主要问题及其潜在传播途径。</w:t>
      </w:r>
    </w:p>
    <w:p w:rsidR="00E57D8E" w:rsidRPr="00E57CAF" w:rsidRDefault="00E57D8E" w:rsidP="00E57D8E">
      <w:pPr>
        <w:pStyle w:val="a3"/>
        <w:tabs>
          <w:tab w:val="left" w:pos="609"/>
        </w:tabs>
        <w:kinsoku w:val="0"/>
        <w:overflowPunct w:val="0"/>
        <w:spacing w:before="0" w:line="300" w:lineRule="exact"/>
        <w:ind w:left="0"/>
        <w:jc w:val="both"/>
        <w:rPr>
          <w:rFonts w:hAnsiTheme="minorEastAsia"/>
          <w:sz w:val="21"/>
          <w:szCs w:val="21"/>
        </w:rPr>
      </w:pPr>
      <w:r w:rsidRPr="00E57CAF">
        <w:rPr>
          <w:rFonts w:hAnsiTheme="minorEastAsia"/>
          <w:sz w:val="21"/>
          <w:szCs w:val="21"/>
        </w:rPr>
        <w:t>4.4</w:t>
      </w:r>
      <w:r>
        <w:rPr>
          <w:rFonts w:hAnsiTheme="minorEastAsia"/>
          <w:sz w:val="21"/>
          <w:szCs w:val="21"/>
        </w:rPr>
        <w:t xml:space="preserve">  </w:t>
      </w:r>
      <w:r w:rsidRPr="00E57CAF">
        <w:rPr>
          <w:rFonts w:hAnsiTheme="minorEastAsia" w:hint="eastAsia"/>
          <w:sz w:val="21"/>
          <w:szCs w:val="21"/>
        </w:rPr>
        <w:t>风险评估</w:t>
      </w:r>
    </w:p>
    <w:p w:rsidR="00E57D8E" w:rsidRPr="00E57CAF" w:rsidRDefault="00E57D8E" w:rsidP="00E57D8E">
      <w:pPr>
        <w:pStyle w:val="a3"/>
        <w:tabs>
          <w:tab w:val="left" w:pos="628"/>
        </w:tabs>
        <w:kinsoku w:val="0"/>
        <w:overflowPunct w:val="0"/>
        <w:spacing w:before="0" w:line="300" w:lineRule="exact"/>
        <w:ind w:left="0"/>
        <w:jc w:val="both"/>
        <w:rPr>
          <w:rFonts w:hAnsiTheme="minorEastAsia"/>
          <w:sz w:val="21"/>
          <w:szCs w:val="21"/>
        </w:rPr>
      </w:pPr>
      <w:r w:rsidRPr="00E57CAF">
        <w:rPr>
          <w:rFonts w:hAnsiTheme="minorEastAsia"/>
          <w:sz w:val="21"/>
          <w:szCs w:val="21"/>
        </w:rPr>
        <w:t>4.4.1</w:t>
      </w:r>
      <w:r>
        <w:rPr>
          <w:rFonts w:hAnsiTheme="minorEastAsia"/>
          <w:sz w:val="21"/>
          <w:szCs w:val="21"/>
        </w:rPr>
        <w:t xml:space="preserve">  </w:t>
      </w:r>
      <w:r w:rsidRPr="00E57CAF">
        <w:rPr>
          <w:rFonts w:hAnsiTheme="minorEastAsia" w:hint="eastAsia"/>
          <w:sz w:val="21"/>
          <w:szCs w:val="21"/>
        </w:rPr>
        <w:t>评估专家应当根据国家相关法规、标准，结合规定动物疫病病原特性及企业生产特点，在对</w:t>
      </w:r>
      <w:proofErr w:type="gramStart"/>
      <w:r w:rsidRPr="00E57CAF">
        <w:rPr>
          <w:rFonts w:hAnsiTheme="minorEastAsia" w:hint="eastAsia"/>
          <w:sz w:val="21"/>
          <w:szCs w:val="21"/>
        </w:rPr>
        <w:t>各风险</w:t>
      </w:r>
      <w:proofErr w:type="gramEnd"/>
      <w:r w:rsidRPr="00E57CAF">
        <w:rPr>
          <w:rFonts w:hAnsiTheme="minorEastAsia" w:hint="eastAsia"/>
          <w:sz w:val="21"/>
          <w:szCs w:val="21"/>
        </w:rPr>
        <w:t>因素存在的问题、风险水平、不确定性水平及可能造成的后果进行分析评估的基础上，确定存在的主要风险，判定风险等级。</w:t>
      </w:r>
    </w:p>
    <w:p w:rsidR="00E57D8E" w:rsidRDefault="00E57D8E" w:rsidP="00BA16FE">
      <w:pPr>
        <w:pStyle w:val="a3"/>
        <w:tabs>
          <w:tab w:val="left" w:pos="628"/>
        </w:tabs>
        <w:kinsoku w:val="0"/>
        <w:overflowPunct w:val="0"/>
        <w:spacing w:before="0" w:line="280" w:lineRule="exact"/>
        <w:ind w:left="0"/>
        <w:jc w:val="both"/>
        <w:rPr>
          <w:rFonts w:hAnsiTheme="minorEastAsia"/>
          <w:sz w:val="21"/>
          <w:szCs w:val="21"/>
        </w:rPr>
      </w:pPr>
      <w:r w:rsidRPr="00E57CAF">
        <w:rPr>
          <w:rFonts w:hAnsiTheme="minorEastAsia"/>
          <w:sz w:val="21"/>
          <w:szCs w:val="21"/>
        </w:rPr>
        <w:t>4.4.2</w:t>
      </w:r>
      <w:r>
        <w:rPr>
          <w:rFonts w:hAnsiTheme="minorEastAsia"/>
          <w:sz w:val="21"/>
          <w:szCs w:val="21"/>
        </w:rPr>
        <w:t xml:space="preserve">  </w:t>
      </w:r>
      <w:r w:rsidRPr="00E57CAF">
        <w:rPr>
          <w:rFonts w:hAnsiTheme="minorEastAsia" w:hint="eastAsia"/>
          <w:sz w:val="21"/>
          <w:szCs w:val="21"/>
        </w:rPr>
        <w:t>按照规定动物疫病病原传入的可能性及其产生后果的严重性，分为可忽略、低、中、高</w:t>
      </w:r>
      <w:r w:rsidRPr="00E57CAF">
        <w:rPr>
          <w:rFonts w:hAnsiTheme="minorEastAsia" w:hint="eastAsia"/>
          <w:sz w:val="21"/>
          <w:szCs w:val="21"/>
        </w:rPr>
        <w:lastRenderedPageBreak/>
        <w:t>四</w:t>
      </w:r>
      <w:proofErr w:type="gramStart"/>
      <w:r w:rsidRPr="00E57CAF">
        <w:rPr>
          <w:rFonts w:hAnsiTheme="minorEastAsia" w:hint="eastAsia"/>
          <w:sz w:val="21"/>
          <w:szCs w:val="21"/>
        </w:rPr>
        <w:t>个</w:t>
      </w:r>
      <w:proofErr w:type="gramEnd"/>
      <w:r w:rsidRPr="00E57CAF">
        <w:rPr>
          <w:rFonts w:hAnsiTheme="minorEastAsia" w:hint="eastAsia"/>
          <w:sz w:val="21"/>
          <w:szCs w:val="21"/>
        </w:rPr>
        <w:t>等级，判断标准如表</w:t>
      </w:r>
      <w:r w:rsidRPr="00E57CAF">
        <w:rPr>
          <w:rFonts w:hAnsiTheme="minorEastAsia"/>
          <w:sz w:val="21"/>
          <w:szCs w:val="21"/>
        </w:rPr>
        <w:t>1:</w:t>
      </w:r>
    </w:p>
    <w:p w:rsidR="00E57D8E" w:rsidRPr="00E57CAF" w:rsidRDefault="00BE29A6" w:rsidP="00BA16FE">
      <w:pPr>
        <w:pStyle w:val="a3"/>
        <w:tabs>
          <w:tab w:val="left" w:pos="628"/>
        </w:tabs>
        <w:kinsoku w:val="0"/>
        <w:overflowPunct w:val="0"/>
        <w:spacing w:before="0" w:line="280" w:lineRule="exact"/>
        <w:ind w:left="0"/>
        <w:jc w:val="center"/>
        <w:rPr>
          <w:rFonts w:hAnsiTheme="minorEastAsia"/>
          <w:sz w:val="21"/>
          <w:szCs w:val="21"/>
        </w:rPr>
      </w:pPr>
      <w:r w:rsidRPr="00BE29A6">
        <w:rPr>
          <w:noProof/>
        </w:rPr>
        <w:pict>
          <v:shape id="任意多边形 6" o:spid="_x0000_s1029" style="position:absolute;left:0;text-align:left;margin-left:450.6pt;margin-top:36pt;width:0;height:4.05pt;z-index:-251658752;mso-wrap-style:square;mso-position-horizontal-relative:page" coordsize="20,82" path="m,82l,e" filled="f" strokeweight=".04231mm">
            <v:path arrowok="t"/>
            <w10:wrap anchorx="page"/>
          </v:shape>
        </w:pict>
      </w:r>
      <w:r w:rsidR="00E57D8E" w:rsidRPr="00E57CAF">
        <w:rPr>
          <w:rFonts w:hAnsiTheme="minorEastAsia" w:hint="eastAsia"/>
          <w:sz w:val="21"/>
          <w:szCs w:val="21"/>
        </w:rPr>
        <w:t>表</w:t>
      </w:r>
      <w:r w:rsidR="00E57D8E" w:rsidRPr="00E57CAF">
        <w:rPr>
          <w:rFonts w:hAnsiTheme="minorEastAsia"/>
          <w:sz w:val="21"/>
          <w:szCs w:val="21"/>
        </w:rPr>
        <w:t>1</w:t>
      </w:r>
      <w:r w:rsidR="00E57D8E">
        <w:rPr>
          <w:rFonts w:hAnsiTheme="minorEastAsia"/>
          <w:sz w:val="21"/>
          <w:szCs w:val="21"/>
        </w:rPr>
        <w:t xml:space="preserve">  </w:t>
      </w:r>
      <w:r w:rsidR="00E57D8E" w:rsidRPr="00E57CAF">
        <w:rPr>
          <w:rFonts w:hAnsiTheme="minorEastAsia" w:hint="eastAsia"/>
          <w:sz w:val="21"/>
          <w:szCs w:val="21"/>
        </w:rPr>
        <w:t>风险等级表</w:t>
      </w:r>
    </w:p>
    <w:tbl>
      <w:tblPr>
        <w:tblW w:w="0" w:type="auto"/>
        <w:jc w:val="center"/>
        <w:tblInd w:w="1322" w:type="dxa"/>
        <w:tblLayout w:type="fixed"/>
        <w:tblLook w:val="0000"/>
      </w:tblPr>
      <w:tblGrid>
        <w:gridCol w:w="1127"/>
        <w:gridCol w:w="5054"/>
      </w:tblGrid>
      <w:tr w:rsidR="00E57D8E" w:rsidRPr="00E57CAF" w:rsidTr="00804E7F">
        <w:trPr>
          <w:trHeight w:hRule="exact" w:val="370"/>
          <w:jc w:val="center"/>
        </w:trPr>
        <w:tc>
          <w:tcPr>
            <w:tcW w:w="1127" w:type="dxa"/>
            <w:tcBorders>
              <w:top w:val="single" w:sz="2" w:space="0" w:color="000000"/>
              <w:left w:val="single" w:sz="14" w:space="0" w:color="000000"/>
              <w:bottom w:val="single" w:sz="4" w:space="0" w:color="000000"/>
              <w:right w:val="single" w:sz="4" w:space="0" w:color="000000"/>
            </w:tcBorders>
          </w:tcPr>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等级</w:t>
            </w:r>
          </w:p>
        </w:tc>
        <w:tc>
          <w:tcPr>
            <w:tcW w:w="5054" w:type="dxa"/>
            <w:tcBorders>
              <w:top w:val="single" w:sz="2" w:space="0" w:color="000000"/>
              <w:left w:val="single" w:sz="4" w:space="0" w:color="000000"/>
              <w:bottom w:val="single" w:sz="4" w:space="0" w:color="000000"/>
              <w:right w:val="single" w:sz="6" w:space="0" w:color="000000"/>
            </w:tcBorders>
          </w:tcPr>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定义</w:t>
            </w:r>
          </w:p>
        </w:tc>
      </w:tr>
      <w:tr w:rsidR="00E57D8E" w:rsidRPr="00E57CAF" w:rsidTr="00804E7F">
        <w:trPr>
          <w:trHeight w:hRule="exact" w:val="323"/>
          <w:jc w:val="center"/>
        </w:trPr>
        <w:tc>
          <w:tcPr>
            <w:tcW w:w="1127" w:type="dxa"/>
            <w:tcBorders>
              <w:top w:val="single" w:sz="4" w:space="0" w:color="000000"/>
              <w:left w:val="single" w:sz="4" w:space="0" w:color="000000"/>
              <w:bottom w:val="single" w:sz="4" w:space="0" w:color="000000"/>
              <w:right w:val="single" w:sz="4" w:space="0" w:color="000000"/>
            </w:tcBorders>
          </w:tcPr>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Pr>
                <w:rFonts w:hAnsiTheme="minorEastAsia" w:hint="eastAsia"/>
                <w:sz w:val="21"/>
                <w:szCs w:val="21"/>
              </w:rPr>
              <w:t>可</w:t>
            </w:r>
            <w:r w:rsidRPr="00E57CAF">
              <w:rPr>
                <w:rFonts w:hAnsiTheme="minorEastAsia" w:hint="eastAsia"/>
                <w:sz w:val="21"/>
                <w:szCs w:val="21"/>
              </w:rPr>
              <w:t>忽略</w:t>
            </w:r>
          </w:p>
        </w:tc>
        <w:tc>
          <w:tcPr>
            <w:tcW w:w="5054" w:type="dxa"/>
            <w:tcBorders>
              <w:top w:val="single" w:sz="4" w:space="0" w:color="000000"/>
              <w:left w:val="single" w:sz="4" w:space="0" w:color="000000"/>
              <w:bottom w:val="single" w:sz="4" w:space="0" w:color="000000"/>
              <w:right w:val="nil"/>
            </w:tcBorders>
          </w:tcPr>
          <w:p w:rsidR="00E57D8E" w:rsidRPr="00E57CAF" w:rsidRDefault="00E57D8E" w:rsidP="00BA16FE">
            <w:pPr>
              <w:pStyle w:val="a3"/>
              <w:tabs>
                <w:tab w:val="left" w:pos="628"/>
              </w:tabs>
              <w:kinsoku w:val="0"/>
              <w:overflowPunct w:val="0"/>
              <w:spacing w:before="0" w:line="280" w:lineRule="exact"/>
              <w:ind w:left="0"/>
              <w:jc w:val="both"/>
              <w:rPr>
                <w:rFonts w:hAnsiTheme="minorEastAsia"/>
                <w:sz w:val="21"/>
                <w:szCs w:val="21"/>
              </w:rPr>
            </w:pPr>
            <w:r w:rsidRPr="00E57CAF">
              <w:rPr>
                <w:rFonts w:hAnsiTheme="minorEastAsia" w:hint="eastAsia"/>
                <w:sz w:val="21"/>
                <w:szCs w:val="21"/>
              </w:rPr>
              <w:t>危害几乎不发生，并且后果不严重或可忽略</w:t>
            </w:r>
          </w:p>
        </w:tc>
      </w:tr>
      <w:tr w:rsidR="00E57D8E" w:rsidRPr="00E57CAF" w:rsidTr="00804E7F">
        <w:trPr>
          <w:trHeight w:hRule="exact" w:val="322"/>
          <w:jc w:val="center"/>
        </w:trPr>
        <w:tc>
          <w:tcPr>
            <w:tcW w:w="1127" w:type="dxa"/>
            <w:tcBorders>
              <w:top w:val="single" w:sz="4" w:space="0" w:color="000000"/>
              <w:left w:val="single" w:sz="4" w:space="0" w:color="000000"/>
              <w:bottom w:val="single" w:sz="4" w:space="0" w:color="000000"/>
              <w:right w:val="single" w:sz="4" w:space="0" w:color="000000"/>
            </w:tcBorders>
          </w:tcPr>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低</w:t>
            </w:r>
          </w:p>
        </w:tc>
        <w:tc>
          <w:tcPr>
            <w:tcW w:w="5054" w:type="dxa"/>
            <w:tcBorders>
              <w:top w:val="single" w:sz="4" w:space="0" w:color="000000"/>
              <w:left w:val="single" w:sz="4" w:space="0" w:color="000000"/>
              <w:bottom w:val="single" w:sz="4" w:space="0" w:color="000000"/>
              <w:right w:val="nil"/>
            </w:tcBorders>
          </w:tcPr>
          <w:p w:rsidR="00E57D8E" w:rsidRPr="00E57CAF" w:rsidRDefault="00E57D8E" w:rsidP="00BA16FE">
            <w:pPr>
              <w:pStyle w:val="a3"/>
              <w:tabs>
                <w:tab w:val="left" w:pos="628"/>
              </w:tabs>
              <w:kinsoku w:val="0"/>
              <w:overflowPunct w:val="0"/>
              <w:spacing w:before="0" w:line="280" w:lineRule="exact"/>
              <w:ind w:left="0"/>
              <w:jc w:val="both"/>
              <w:rPr>
                <w:rFonts w:hAnsiTheme="minorEastAsia"/>
                <w:sz w:val="21"/>
                <w:szCs w:val="21"/>
              </w:rPr>
            </w:pPr>
            <w:r w:rsidRPr="00E57CAF">
              <w:rPr>
                <w:rFonts w:hAnsiTheme="minorEastAsia" w:hint="eastAsia"/>
                <w:sz w:val="21"/>
                <w:szCs w:val="21"/>
              </w:rPr>
              <w:t>危害极少发生，但有一定后果</w:t>
            </w:r>
          </w:p>
        </w:tc>
      </w:tr>
      <w:tr w:rsidR="00E57D8E" w:rsidRPr="00E57CAF" w:rsidTr="00804E7F">
        <w:trPr>
          <w:trHeight w:hRule="exact" w:val="320"/>
          <w:jc w:val="center"/>
        </w:trPr>
        <w:tc>
          <w:tcPr>
            <w:tcW w:w="1127" w:type="dxa"/>
            <w:tcBorders>
              <w:top w:val="single" w:sz="4" w:space="0" w:color="000000"/>
              <w:left w:val="single" w:sz="4" w:space="0" w:color="000000"/>
              <w:bottom w:val="single" w:sz="4" w:space="0" w:color="000000"/>
              <w:right w:val="single" w:sz="4" w:space="0" w:color="000000"/>
            </w:tcBorders>
          </w:tcPr>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中</w:t>
            </w:r>
          </w:p>
        </w:tc>
        <w:tc>
          <w:tcPr>
            <w:tcW w:w="5054" w:type="dxa"/>
            <w:tcBorders>
              <w:top w:val="single" w:sz="4" w:space="0" w:color="000000"/>
              <w:left w:val="single" w:sz="4" w:space="0" w:color="000000"/>
              <w:bottom w:val="single" w:sz="4" w:space="0" w:color="000000"/>
              <w:right w:val="nil"/>
            </w:tcBorders>
          </w:tcPr>
          <w:p w:rsidR="00E57D8E" w:rsidRPr="00E57CAF" w:rsidRDefault="00E57D8E" w:rsidP="00BA16FE">
            <w:pPr>
              <w:pStyle w:val="a3"/>
              <w:tabs>
                <w:tab w:val="left" w:pos="628"/>
              </w:tabs>
              <w:kinsoku w:val="0"/>
              <w:overflowPunct w:val="0"/>
              <w:spacing w:before="0" w:line="280" w:lineRule="exact"/>
              <w:ind w:left="0"/>
              <w:jc w:val="both"/>
              <w:rPr>
                <w:rFonts w:hAnsiTheme="minorEastAsia"/>
                <w:sz w:val="21"/>
                <w:szCs w:val="21"/>
              </w:rPr>
            </w:pPr>
            <w:r w:rsidRPr="00E57CAF">
              <w:rPr>
                <w:rFonts w:hAnsiTheme="minorEastAsia" w:hint="eastAsia"/>
                <w:sz w:val="21"/>
                <w:szCs w:val="21"/>
              </w:rPr>
              <w:t>危害有发生的可能性，且后果较严重</w:t>
            </w:r>
          </w:p>
        </w:tc>
      </w:tr>
      <w:tr w:rsidR="00E57D8E" w:rsidRPr="00E57CAF" w:rsidTr="00804E7F">
        <w:trPr>
          <w:trHeight w:hRule="exact" w:val="328"/>
          <w:jc w:val="center"/>
        </w:trPr>
        <w:tc>
          <w:tcPr>
            <w:tcW w:w="1127" w:type="dxa"/>
            <w:tcBorders>
              <w:top w:val="single" w:sz="4" w:space="0" w:color="000000"/>
              <w:left w:val="single" w:sz="4" w:space="0" w:color="000000"/>
              <w:bottom w:val="single" w:sz="2" w:space="0" w:color="000000"/>
              <w:right w:val="single" w:sz="4" w:space="0" w:color="000000"/>
            </w:tcBorders>
          </w:tcPr>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高</w:t>
            </w:r>
          </w:p>
        </w:tc>
        <w:tc>
          <w:tcPr>
            <w:tcW w:w="5054" w:type="dxa"/>
            <w:tcBorders>
              <w:top w:val="single" w:sz="4" w:space="0" w:color="000000"/>
              <w:left w:val="single" w:sz="4" w:space="0" w:color="000000"/>
              <w:bottom w:val="single" w:sz="2" w:space="0" w:color="000000"/>
              <w:right w:val="nil"/>
            </w:tcBorders>
          </w:tcPr>
          <w:p w:rsidR="00E57D8E" w:rsidRPr="00E57CAF" w:rsidRDefault="00E57D8E" w:rsidP="00BA16FE">
            <w:pPr>
              <w:pStyle w:val="a3"/>
              <w:tabs>
                <w:tab w:val="left" w:pos="628"/>
              </w:tabs>
              <w:kinsoku w:val="0"/>
              <w:overflowPunct w:val="0"/>
              <w:spacing w:before="0" w:line="280" w:lineRule="exact"/>
              <w:ind w:left="0"/>
              <w:jc w:val="both"/>
              <w:rPr>
                <w:rFonts w:hAnsiTheme="minorEastAsia"/>
                <w:sz w:val="21"/>
                <w:szCs w:val="21"/>
              </w:rPr>
            </w:pPr>
            <w:r w:rsidRPr="00E57CAF">
              <w:rPr>
                <w:rFonts w:hAnsiTheme="minorEastAsia" w:hint="eastAsia"/>
                <w:sz w:val="21"/>
                <w:szCs w:val="21"/>
              </w:rPr>
              <w:t>危害极有可能发生，且后果非常严重</w:t>
            </w:r>
          </w:p>
        </w:tc>
      </w:tr>
    </w:tbl>
    <w:p w:rsidR="00E57D8E" w:rsidRPr="00E57CAF" w:rsidRDefault="00E57D8E" w:rsidP="00BA16FE">
      <w:pPr>
        <w:pStyle w:val="a3"/>
        <w:tabs>
          <w:tab w:val="left" w:pos="628"/>
        </w:tabs>
        <w:kinsoku w:val="0"/>
        <w:overflowPunct w:val="0"/>
        <w:spacing w:before="0" w:line="280" w:lineRule="exact"/>
        <w:ind w:left="0"/>
        <w:jc w:val="both"/>
        <w:rPr>
          <w:rFonts w:hAnsiTheme="minorEastAsia"/>
          <w:sz w:val="21"/>
          <w:szCs w:val="21"/>
        </w:rPr>
      </w:pPr>
      <w:r w:rsidRPr="00E57CAF">
        <w:rPr>
          <w:rFonts w:hAnsiTheme="minorEastAsia"/>
          <w:sz w:val="21"/>
          <w:szCs w:val="21"/>
        </w:rPr>
        <w:t>4.5</w:t>
      </w:r>
      <w:r w:rsidR="00386406">
        <w:rPr>
          <w:rFonts w:hAnsiTheme="minorEastAsia"/>
          <w:sz w:val="21"/>
          <w:szCs w:val="21"/>
        </w:rPr>
        <w:t xml:space="preserve">  </w:t>
      </w:r>
      <w:r w:rsidRPr="00E57CAF">
        <w:rPr>
          <w:rFonts w:hAnsiTheme="minorEastAsia" w:hint="eastAsia"/>
          <w:sz w:val="21"/>
          <w:szCs w:val="21"/>
        </w:rPr>
        <w:t>风险等级列表</w:t>
      </w:r>
    </w:p>
    <w:p w:rsidR="00D13BC2" w:rsidRDefault="00E57D8E" w:rsidP="00BA16FE">
      <w:pPr>
        <w:pStyle w:val="a3"/>
        <w:tabs>
          <w:tab w:val="left" w:pos="628"/>
        </w:tabs>
        <w:kinsoku w:val="0"/>
        <w:overflowPunct w:val="0"/>
        <w:spacing w:before="0" w:line="280" w:lineRule="exact"/>
        <w:ind w:left="0" w:firstLineChars="200" w:firstLine="420"/>
        <w:jc w:val="both"/>
        <w:rPr>
          <w:rFonts w:hAnsiTheme="minorEastAsia"/>
          <w:sz w:val="21"/>
          <w:szCs w:val="21"/>
        </w:rPr>
      </w:pPr>
      <w:r w:rsidRPr="00E57CAF">
        <w:rPr>
          <w:rFonts w:hAnsiTheme="minorEastAsia" w:hint="eastAsia"/>
          <w:sz w:val="21"/>
          <w:szCs w:val="21"/>
        </w:rPr>
        <w:t>对每项风险因素进行列表，如表</w:t>
      </w:r>
      <w:r w:rsidRPr="00E57CAF">
        <w:rPr>
          <w:rFonts w:hAnsiTheme="minorEastAsia"/>
          <w:sz w:val="21"/>
          <w:szCs w:val="21"/>
        </w:rPr>
        <w:t>2:</w:t>
      </w:r>
    </w:p>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表</w:t>
      </w:r>
      <w:r w:rsidRPr="00E57CAF">
        <w:rPr>
          <w:rFonts w:hAnsiTheme="minorEastAsia"/>
          <w:sz w:val="21"/>
          <w:szCs w:val="21"/>
        </w:rPr>
        <w:t>2</w:t>
      </w:r>
      <w:r w:rsidRPr="00E57CAF">
        <w:rPr>
          <w:rFonts w:hAnsiTheme="minorEastAsia"/>
          <w:sz w:val="21"/>
          <w:szCs w:val="21"/>
        </w:rPr>
        <w:tab/>
      </w:r>
      <w:r w:rsidRPr="00E57CAF">
        <w:rPr>
          <w:rFonts w:hAnsiTheme="minorEastAsia" w:hint="eastAsia"/>
          <w:sz w:val="21"/>
          <w:szCs w:val="21"/>
        </w:rPr>
        <w:t>风险等级表（样表）</w:t>
      </w:r>
    </w:p>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1279"/>
        <w:gridCol w:w="1285"/>
        <w:gridCol w:w="3463"/>
        <w:gridCol w:w="1488"/>
      </w:tblGrid>
      <w:tr w:rsidR="00E57D8E" w:rsidRPr="00E57CAF" w:rsidTr="00804E7F">
        <w:trPr>
          <w:trHeight w:hRule="exact" w:val="680"/>
          <w:jc w:val="center"/>
        </w:trPr>
        <w:tc>
          <w:tcPr>
            <w:tcW w:w="642" w:type="dxa"/>
          </w:tcPr>
          <w:p w:rsidR="00D13BC2"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序</w:t>
            </w:r>
          </w:p>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号</w:t>
            </w:r>
          </w:p>
        </w:tc>
        <w:tc>
          <w:tcPr>
            <w:tcW w:w="1279" w:type="dxa"/>
            <w:vAlign w:val="center"/>
          </w:tcPr>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风险因素</w:t>
            </w:r>
          </w:p>
        </w:tc>
        <w:tc>
          <w:tcPr>
            <w:tcW w:w="1285" w:type="dxa"/>
            <w:vAlign w:val="center"/>
          </w:tcPr>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风险分级</w:t>
            </w:r>
          </w:p>
        </w:tc>
        <w:tc>
          <w:tcPr>
            <w:tcW w:w="3463" w:type="dxa"/>
            <w:vAlign w:val="center"/>
          </w:tcPr>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风险描述</w:t>
            </w:r>
          </w:p>
        </w:tc>
        <w:tc>
          <w:tcPr>
            <w:tcW w:w="1488" w:type="dxa"/>
            <w:vAlign w:val="center"/>
          </w:tcPr>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不确定性等级</w:t>
            </w:r>
          </w:p>
        </w:tc>
      </w:tr>
      <w:tr w:rsidR="00E57D8E" w:rsidRPr="00E57CAF" w:rsidTr="00BA16FE">
        <w:trPr>
          <w:trHeight w:hRule="exact" w:val="373"/>
          <w:jc w:val="center"/>
        </w:trPr>
        <w:tc>
          <w:tcPr>
            <w:tcW w:w="642" w:type="dxa"/>
          </w:tcPr>
          <w:p w:rsidR="00E57D8E" w:rsidRPr="00E57CAF" w:rsidRDefault="00D13BC2" w:rsidP="00BA16FE">
            <w:pPr>
              <w:pStyle w:val="a3"/>
              <w:tabs>
                <w:tab w:val="left" w:pos="628"/>
              </w:tabs>
              <w:kinsoku w:val="0"/>
              <w:overflowPunct w:val="0"/>
              <w:spacing w:before="0" w:line="280" w:lineRule="exact"/>
              <w:ind w:left="0"/>
              <w:jc w:val="center"/>
              <w:rPr>
                <w:rFonts w:hAnsiTheme="minorEastAsia"/>
                <w:sz w:val="21"/>
                <w:szCs w:val="21"/>
              </w:rPr>
            </w:pPr>
            <w:r>
              <w:rPr>
                <w:rFonts w:hAnsiTheme="minorEastAsia"/>
                <w:sz w:val="21"/>
                <w:szCs w:val="21"/>
              </w:rPr>
              <w:t>1</w:t>
            </w:r>
          </w:p>
        </w:tc>
        <w:tc>
          <w:tcPr>
            <w:tcW w:w="1279" w:type="dxa"/>
          </w:tcPr>
          <w:p w:rsidR="00E57D8E" w:rsidRPr="00E57CAF" w:rsidRDefault="00E57D8E" w:rsidP="00BA16FE">
            <w:pPr>
              <w:pStyle w:val="a3"/>
              <w:tabs>
                <w:tab w:val="left" w:pos="628"/>
              </w:tabs>
              <w:kinsoku w:val="0"/>
              <w:overflowPunct w:val="0"/>
              <w:spacing w:before="0" w:line="280" w:lineRule="exact"/>
              <w:ind w:left="0" w:firstLineChars="200" w:firstLine="420"/>
              <w:jc w:val="both"/>
              <w:rPr>
                <w:rFonts w:hAnsiTheme="minorEastAsia"/>
                <w:sz w:val="21"/>
                <w:szCs w:val="21"/>
              </w:rPr>
            </w:pPr>
          </w:p>
        </w:tc>
        <w:tc>
          <w:tcPr>
            <w:tcW w:w="1285" w:type="dxa"/>
          </w:tcPr>
          <w:p w:rsidR="00E57D8E" w:rsidRPr="00E57CAF" w:rsidRDefault="00E57D8E" w:rsidP="00BA16FE">
            <w:pPr>
              <w:pStyle w:val="a3"/>
              <w:tabs>
                <w:tab w:val="left" w:pos="628"/>
              </w:tabs>
              <w:kinsoku w:val="0"/>
              <w:overflowPunct w:val="0"/>
              <w:spacing w:before="0" w:line="280" w:lineRule="exact"/>
              <w:ind w:left="0" w:firstLineChars="200" w:firstLine="420"/>
              <w:jc w:val="both"/>
              <w:rPr>
                <w:rFonts w:hAnsiTheme="minorEastAsia"/>
                <w:sz w:val="21"/>
                <w:szCs w:val="21"/>
              </w:rPr>
            </w:pPr>
          </w:p>
        </w:tc>
        <w:tc>
          <w:tcPr>
            <w:tcW w:w="3463" w:type="dxa"/>
          </w:tcPr>
          <w:p w:rsidR="00E57D8E" w:rsidRPr="00E57CAF" w:rsidRDefault="00E57D8E" w:rsidP="00BA16FE">
            <w:pPr>
              <w:pStyle w:val="a3"/>
              <w:tabs>
                <w:tab w:val="left" w:pos="628"/>
              </w:tabs>
              <w:kinsoku w:val="0"/>
              <w:overflowPunct w:val="0"/>
              <w:spacing w:before="0" w:line="280" w:lineRule="exact"/>
              <w:ind w:left="0" w:firstLineChars="200" w:firstLine="420"/>
              <w:jc w:val="both"/>
              <w:rPr>
                <w:rFonts w:hAnsiTheme="minorEastAsia"/>
                <w:sz w:val="21"/>
                <w:szCs w:val="21"/>
              </w:rPr>
            </w:pPr>
          </w:p>
        </w:tc>
        <w:tc>
          <w:tcPr>
            <w:tcW w:w="1488" w:type="dxa"/>
          </w:tcPr>
          <w:p w:rsidR="00E57D8E" w:rsidRPr="00E57CAF" w:rsidRDefault="00E57D8E" w:rsidP="00BA16FE">
            <w:pPr>
              <w:pStyle w:val="a3"/>
              <w:tabs>
                <w:tab w:val="left" w:pos="628"/>
              </w:tabs>
              <w:kinsoku w:val="0"/>
              <w:overflowPunct w:val="0"/>
              <w:spacing w:before="0" w:line="280" w:lineRule="exact"/>
              <w:ind w:left="0" w:firstLineChars="200" w:firstLine="420"/>
              <w:jc w:val="both"/>
              <w:rPr>
                <w:rFonts w:hAnsiTheme="minorEastAsia"/>
                <w:sz w:val="21"/>
                <w:szCs w:val="21"/>
              </w:rPr>
            </w:pPr>
          </w:p>
        </w:tc>
      </w:tr>
      <w:tr w:rsidR="00E57D8E" w:rsidRPr="00E57CAF" w:rsidTr="00804E7F">
        <w:trPr>
          <w:trHeight w:hRule="exact" w:val="948"/>
          <w:jc w:val="center"/>
        </w:trPr>
        <w:tc>
          <w:tcPr>
            <w:tcW w:w="642" w:type="dxa"/>
            <w:vAlign w:val="center"/>
          </w:tcPr>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例</w:t>
            </w:r>
          </w:p>
        </w:tc>
        <w:tc>
          <w:tcPr>
            <w:tcW w:w="1279" w:type="dxa"/>
            <w:vAlign w:val="center"/>
          </w:tcPr>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屏障因素</w:t>
            </w:r>
          </w:p>
        </w:tc>
        <w:tc>
          <w:tcPr>
            <w:tcW w:w="1285" w:type="dxa"/>
            <w:vAlign w:val="center"/>
          </w:tcPr>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高</w:t>
            </w:r>
          </w:p>
        </w:tc>
        <w:tc>
          <w:tcPr>
            <w:tcW w:w="3463" w:type="dxa"/>
          </w:tcPr>
          <w:p w:rsidR="00E57D8E" w:rsidRPr="00E57CAF" w:rsidRDefault="00E57D8E" w:rsidP="00BA16FE">
            <w:pPr>
              <w:pStyle w:val="a3"/>
              <w:tabs>
                <w:tab w:val="left" w:pos="628"/>
              </w:tabs>
              <w:kinsoku w:val="0"/>
              <w:overflowPunct w:val="0"/>
              <w:spacing w:before="0" w:line="280" w:lineRule="exact"/>
              <w:ind w:left="0"/>
              <w:jc w:val="both"/>
              <w:rPr>
                <w:rFonts w:hAnsiTheme="minorEastAsia"/>
                <w:sz w:val="21"/>
                <w:szCs w:val="21"/>
              </w:rPr>
            </w:pPr>
            <w:r w:rsidRPr="00E57CAF">
              <w:rPr>
                <w:rFonts w:hAnsiTheme="minorEastAsia" w:hint="eastAsia"/>
                <w:sz w:val="21"/>
                <w:szCs w:val="21"/>
              </w:rPr>
              <w:t>养殖场缺少围墙或围墙不完整，周边易感野生动物容易进入养殖场，造成疫病传入传播的风险。</w:t>
            </w:r>
          </w:p>
        </w:tc>
        <w:tc>
          <w:tcPr>
            <w:tcW w:w="1488" w:type="dxa"/>
            <w:vAlign w:val="center"/>
          </w:tcPr>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中</w:t>
            </w:r>
          </w:p>
        </w:tc>
      </w:tr>
      <w:tr w:rsidR="00E57D8E" w:rsidRPr="00E57CAF" w:rsidTr="00804E7F">
        <w:trPr>
          <w:trHeight w:hRule="exact" w:val="349"/>
          <w:jc w:val="center"/>
        </w:trPr>
        <w:tc>
          <w:tcPr>
            <w:tcW w:w="642" w:type="dxa"/>
            <w:vAlign w:val="center"/>
          </w:tcPr>
          <w:p w:rsidR="00E57D8E" w:rsidRPr="00E57CAF" w:rsidRDefault="00D13BC2" w:rsidP="00BA16FE">
            <w:pPr>
              <w:pStyle w:val="a3"/>
              <w:tabs>
                <w:tab w:val="left" w:pos="628"/>
              </w:tabs>
              <w:kinsoku w:val="0"/>
              <w:overflowPunct w:val="0"/>
              <w:spacing w:before="0" w:line="280" w:lineRule="exact"/>
              <w:ind w:left="0"/>
              <w:jc w:val="center"/>
              <w:rPr>
                <w:rFonts w:hAnsiTheme="minorEastAsia"/>
                <w:sz w:val="21"/>
                <w:szCs w:val="21"/>
              </w:rPr>
            </w:pPr>
            <w:r>
              <w:rPr>
                <w:rFonts w:hAnsiTheme="minorEastAsia"/>
                <w:sz w:val="21"/>
                <w:szCs w:val="21"/>
              </w:rPr>
              <w:t>…</w:t>
            </w:r>
          </w:p>
        </w:tc>
        <w:tc>
          <w:tcPr>
            <w:tcW w:w="1279" w:type="dxa"/>
            <w:vAlign w:val="center"/>
          </w:tcPr>
          <w:p w:rsidR="00E57D8E" w:rsidRPr="00E57CAF" w:rsidRDefault="00D13BC2" w:rsidP="00BA16FE">
            <w:pPr>
              <w:pStyle w:val="a3"/>
              <w:tabs>
                <w:tab w:val="left" w:pos="628"/>
              </w:tabs>
              <w:kinsoku w:val="0"/>
              <w:overflowPunct w:val="0"/>
              <w:spacing w:before="0" w:line="280" w:lineRule="exact"/>
              <w:ind w:left="0"/>
              <w:jc w:val="center"/>
              <w:rPr>
                <w:rFonts w:hAnsiTheme="minorEastAsia"/>
                <w:sz w:val="21"/>
                <w:szCs w:val="21"/>
              </w:rPr>
            </w:pPr>
            <w:r>
              <w:rPr>
                <w:rFonts w:hAnsiTheme="minorEastAsia"/>
                <w:sz w:val="21"/>
                <w:szCs w:val="21"/>
              </w:rPr>
              <w:t>…</w:t>
            </w:r>
          </w:p>
        </w:tc>
        <w:tc>
          <w:tcPr>
            <w:tcW w:w="1285" w:type="dxa"/>
            <w:vAlign w:val="center"/>
          </w:tcPr>
          <w:p w:rsidR="00E57D8E" w:rsidRPr="00E57CAF" w:rsidRDefault="00D13BC2" w:rsidP="00BA16FE">
            <w:pPr>
              <w:pStyle w:val="a3"/>
              <w:tabs>
                <w:tab w:val="left" w:pos="628"/>
              </w:tabs>
              <w:kinsoku w:val="0"/>
              <w:overflowPunct w:val="0"/>
              <w:spacing w:before="0" w:line="280" w:lineRule="exact"/>
              <w:ind w:left="0"/>
              <w:jc w:val="center"/>
              <w:rPr>
                <w:rFonts w:hAnsiTheme="minorEastAsia"/>
                <w:sz w:val="21"/>
                <w:szCs w:val="21"/>
              </w:rPr>
            </w:pPr>
            <w:r>
              <w:rPr>
                <w:rFonts w:hAnsiTheme="minorEastAsia"/>
                <w:sz w:val="21"/>
                <w:szCs w:val="21"/>
              </w:rPr>
              <w:t>…</w:t>
            </w:r>
          </w:p>
        </w:tc>
        <w:tc>
          <w:tcPr>
            <w:tcW w:w="3463" w:type="dxa"/>
            <w:vAlign w:val="center"/>
          </w:tcPr>
          <w:p w:rsidR="00E57D8E" w:rsidRPr="00E57CAF" w:rsidRDefault="00D13BC2" w:rsidP="00BA16FE">
            <w:pPr>
              <w:pStyle w:val="a3"/>
              <w:tabs>
                <w:tab w:val="left" w:pos="628"/>
              </w:tabs>
              <w:kinsoku w:val="0"/>
              <w:overflowPunct w:val="0"/>
              <w:spacing w:before="0" w:line="280" w:lineRule="exact"/>
              <w:ind w:left="0"/>
              <w:jc w:val="center"/>
              <w:rPr>
                <w:rFonts w:hAnsiTheme="minorEastAsia"/>
                <w:sz w:val="21"/>
                <w:szCs w:val="21"/>
              </w:rPr>
            </w:pPr>
            <w:r>
              <w:rPr>
                <w:rFonts w:hAnsiTheme="minorEastAsia"/>
                <w:sz w:val="21"/>
                <w:szCs w:val="21"/>
              </w:rPr>
              <w:t>…</w:t>
            </w:r>
          </w:p>
        </w:tc>
        <w:tc>
          <w:tcPr>
            <w:tcW w:w="1488" w:type="dxa"/>
            <w:vAlign w:val="center"/>
          </w:tcPr>
          <w:p w:rsidR="00E57D8E" w:rsidRPr="00E57CAF" w:rsidRDefault="00D13BC2" w:rsidP="00BA16FE">
            <w:pPr>
              <w:pStyle w:val="a3"/>
              <w:tabs>
                <w:tab w:val="left" w:pos="628"/>
              </w:tabs>
              <w:kinsoku w:val="0"/>
              <w:overflowPunct w:val="0"/>
              <w:spacing w:before="0" w:line="280" w:lineRule="exact"/>
              <w:ind w:left="0"/>
              <w:jc w:val="center"/>
              <w:rPr>
                <w:rFonts w:hAnsiTheme="minorEastAsia"/>
                <w:sz w:val="21"/>
                <w:szCs w:val="21"/>
              </w:rPr>
            </w:pPr>
            <w:r>
              <w:rPr>
                <w:rFonts w:hAnsiTheme="minorEastAsia"/>
                <w:sz w:val="21"/>
                <w:szCs w:val="21"/>
              </w:rPr>
              <w:t>…</w:t>
            </w:r>
          </w:p>
        </w:tc>
      </w:tr>
    </w:tbl>
    <w:p w:rsidR="00E57D8E" w:rsidRPr="00E57CAF" w:rsidRDefault="00E57D8E" w:rsidP="00BA16FE">
      <w:pPr>
        <w:pStyle w:val="a3"/>
        <w:tabs>
          <w:tab w:val="left" w:pos="628"/>
        </w:tabs>
        <w:kinsoku w:val="0"/>
        <w:overflowPunct w:val="0"/>
        <w:spacing w:before="0" w:line="280" w:lineRule="exact"/>
        <w:ind w:left="0"/>
        <w:jc w:val="both"/>
        <w:rPr>
          <w:rFonts w:hAnsiTheme="minorEastAsia"/>
          <w:sz w:val="21"/>
          <w:szCs w:val="21"/>
        </w:rPr>
      </w:pPr>
      <w:r w:rsidRPr="00E57CAF">
        <w:rPr>
          <w:rFonts w:hAnsiTheme="minorEastAsia"/>
          <w:sz w:val="21"/>
          <w:szCs w:val="21"/>
        </w:rPr>
        <w:t>4.6</w:t>
      </w:r>
      <w:r w:rsidR="00804E7F">
        <w:rPr>
          <w:rFonts w:hAnsiTheme="minorEastAsia"/>
          <w:sz w:val="21"/>
          <w:szCs w:val="21"/>
        </w:rPr>
        <w:t xml:space="preserve">  </w:t>
      </w:r>
      <w:r w:rsidRPr="00E57CAF">
        <w:rPr>
          <w:rFonts w:hAnsiTheme="minorEastAsia" w:hint="eastAsia"/>
          <w:sz w:val="21"/>
          <w:szCs w:val="21"/>
        </w:rPr>
        <w:t>风险管理措施建议</w:t>
      </w:r>
    </w:p>
    <w:p w:rsidR="00E57D8E" w:rsidRPr="00E57CAF" w:rsidRDefault="00E57D8E" w:rsidP="00BA16FE">
      <w:pPr>
        <w:pStyle w:val="a3"/>
        <w:tabs>
          <w:tab w:val="left" w:pos="628"/>
        </w:tabs>
        <w:kinsoku w:val="0"/>
        <w:overflowPunct w:val="0"/>
        <w:spacing w:before="0" w:line="280" w:lineRule="exact"/>
        <w:ind w:left="0" w:firstLineChars="200" w:firstLine="420"/>
        <w:jc w:val="both"/>
        <w:rPr>
          <w:rFonts w:hAnsiTheme="minorEastAsia"/>
          <w:sz w:val="21"/>
          <w:szCs w:val="21"/>
        </w:rPr>
      </w:pPr>
      <w:r w:rsidRPr="00E57CAF">
        <w:rPr>
          <w:rFonts w:hAnsiTheme="minorEastAsia" w:hint="eastAsia"/>
          <w:sz w:val="21"/>
          <w:szCs w:val="21"/>
        </w:rPr>
        <w:t>依据科学分析，提出风险管理意见。风险管理措施应当遵守国家及地方相关法律法规，并具有可操作性。</w:t>
      </w:r>
    </w:p>
    <w:p w:rsidR="00E57D8E" w:rsidRPr="00E57CAF" w:rsidRDefault="00E57D8E" w:rsidP="00BA16FE">
      <w:pPr>
        <w:pStyle w:val="a3"/>
        <w:tabs>
          <w:tab w:val="left" w:pos="628"/>
        </w:tabs>
        <w:kinsoku w:val="0"/>
        <w:overflowPunct w:val="0"/>
        <w:spacing w:before="0" w:line="280" w:lineRule="exact"/>
        <w:ind w:left="0" w:firstLineChars="200" w:firstLine="420"/>
        <w:jc w:val="both"/>
        <w:rPr>
          <w:rFonts w:hAnsiTheme="minorEastAsia"/>
          <w:sz w:val="21"/>
          <w:szCs w:val="21"/>
        </w:rPr>
      </w:pPr>
      <w:r w:rsidRPr="00E57CAF">
        <w:rPr>
          <w:rFonts w:hAnsiTheme="minorEastAsia" w:hint="eastAsia"/>
          <w:sz w:val="21"/>
          <w:szCs w:val="21"/>
        </w:rPr>
        <w:t>风险管理措施建议应当包括以下几部分内容：</w:t>
      </w:r>
    </w:p>
    <w:p w:rsidR="00E57D8E" w:rsidRPr="00E57CAF" w:rsidRDefault="00E57D8E" w:rsidP="00BA16FE">
      <w:pPr>
        <w:pStyle w:val="a3"/>
        <w:tabs>
          <w:tab w:val="left" w:pos="628"/>
        </w:tabs>
        <w:kinsoku w:val="0"/>
        <w:overflowPunct w:val="0"/>
        <w:spacing w:before="0" w:line="280" w:lineRule="exact"/>
        <w:ind w:left="0" w:firstLineChars="200" w:firstLine="420"/>
        <w:jc w:val="both"/>
        <w:rPr>
          <w:rFonts w:hAnsiTheme="minorEastAsia"/>
          <w:sz w:val="21"/>
          <w:szCs w:val="21"/>
        </w:rPr>
      </w:pPr>
      <w:r w:rsidRPr="00E57CAF">
        <w:rPr>
          <w:rFonts w:hAnsiTheme="minorEastAsia"/>
          <w:sz w:val="21"/>
          <w:szCs w:val="21"/>
        </w:rPr>
        <w:t>(1</w:t>
      </w:r>
      <w:r w:rsidRPr="00E57CAF">
        <w:rPr>
          <w:rFonts w:hAnsiTheme="minorEastAsia" w:hint="eastAsia"/>
          <w:sz w:val="21"/>
          <w:szCs w:val="21"/>
        </w:rPr>
        <w:t>）确定风险管理措施改进目标：</w:t>
      </w:r>
    </w:p>
    <w:p w:rsidR="00E57D8E" w:rsidRPr="00E57CAF" w:rsidRDefault="00E57D8E" w:rsidP="00BA16FE">
      <w:pPr>
        <w:pStyle w:val="a3"/>
        <w:tabs>
          <w:tab w:val="left" w:pos="628"/>
        </w:tabs>
        <w:kinsoku w:val="0"/>
        <w:overflowPunct w:val="0"/>
        <w:spacing w:before="0" w:line="280" w:lineRule="exact"/>
        <w:ind w:left="0" w:firstLineChars="200" w:firstLine="420"/>
        <w:jc w:val="both"/>
        <w:rPr>
          <w:rFonts w:hAnsiTheme="minorEastAsia"/>
          <w:sz w:val="21"/>
          <w:szCs w:val="21"/>
        </w:rPr>
      </w:pPr>
      <w:r w:rsidRPr="00E57CAF">
        <w:rPr>
          <w:rFonts w:hAnsiTheme="minorEastAsia"/>
          <w:sz w:val="21"/>
          <w:szCs w:val="21"/>
        </w:rPr>
        <w:t>(2</w:t>
      </w:r>
      <w:r w:rsidRPr="00E57CAF">
        <w:rPr>
          <w:rFonts w:hAnsiTheme="minorEastAsia" w:hint="eastAsia"/>
          <w:sz w:val="21"/>
          <w:szCs w:val="21"/>
        </w:rPr>
        <w:t>）存在的问题及差距分析：</w:t>
      </w:r>
    </w:p>
    <w:p w:rsidR="00E57D8E" w:rsidRPr="00E57CAF" w:rsidRDefault="00E57D8E" w:rsidP="00BA16FE">
      <w:pPr>
        <w:pStyle w:val="a3"/>
        <w:tabs>
          <w:tab w:val="left" w:pos="628"/>
        </w:tabs>
        <w:kinsoku w:val="0"/>
        <w:overflowPunct w:val="0"/>
        <w:spacing w:before="0" w:line="280" w:lineRule="exact"/>
        <w:ind w:left="0" w:firstLineChars="200" w:firstLine="420"/>
        <w:jc w:val="both"/>
        <w:rPr>
          <w:rFonts w:hAnsiTheme="minorEastAsia"/>
          <w:sz w:val="21"/>
          <w:szCs w:val="21"/>
        </w:rPr>
      </w:pPr>
      <w:r w:rsidRPr="00E57CAF">
        <w:rPr>
          <w:rFonts w:hAnsiTheme="minorEastAsia"/>
          <w:sz w:val="21"/>
          <w:szCs w:val="21"/>
        </w:rPr>
        <w:t>(3</w:t>
      </w:r>
      <w:r w:rsidRPr="00E57CAF">
        <w:rPr>
          <w:rFonts w:hAnsiTheme="minorEastAsia" w:hint="eastAsia"/>
          <w:sz w:val="21"/>
          <w:szCs w:val="21"/>
        </w:rPr>
        <w:t>）改进措施建议（优先整改措施及长期整改措施</w:t>
      </w:r>
      <w:proofErr w:type="gramStart"/>
      <w:r w:rsidRPr="00E57CAF">
        <w:rPr>
          <w:rFonts w:hAnsiTheme="minorEastAsia" w:hint="eastAsia"/>
          <w:sz w:val="21"/>
          <w:szCs w:val="21"/>
        </w:rPr>
        <w:t>〉</w:t>
      </w:r>
      <w:proofErr w:type="gramEnd"/>
      <w:r w:rsidRPr="00E57CAF">
        <w:rPr>
          <w:rFonts w:hAnsiTheme="minorEastAsia" w:hint="eastAsia"/>
          <w:sz w:val="21"/>
          <w:szCs w:val="21"/>
        </w:rPr>
        <w:t>。</w:t>
      </w:r>
    </w:p>
    <w:p w:rsidR="00E57D8E" w:rsidRPr="00E57CAF" w:rsidRDefault="00E57D8E" w:rsidP="00BA16FE">
      <w:pPr>
        <w:pStyle w:val="a3"/>
        <w:tabs>
          <w:tab w:val="left" w:pos="628"/>
        </w:tabs>
        <w:kinsoku w:val="0"/>
        <w:overflowPunct w:val="0"/>
        <w:spacing w:before="0" w:line="280" w:lineRule="exact"/>
        <w:ind w:left="0"/>
        <w:jc w:val="both"/>
        <w:rPr>
          <w:rFonts w:hAnsiTheme="minorEastAsia"/>
          <w:sz w:val="21"/>
          <w:szCs w:val="21"/>
        </w:rPr>
      </w:pPr>
      <w:r w:rsidRPr="00E57CAF">
        <w:rPr>
          <w:rFonts w:hAnsiTheme="minorEastAsia"/>
          <w:sz w:val="21"/>
          <w:szCs w:val="21"/>
        </w:rPr>
        <w:t>4.7</w:t>
      </w:r>
      <w:r w:rsidR="00804E7F">
        <w:rPr>
          <w:rFonts w:hAnsiTheme="minorEastAsia"/>
          <w:sz w:val="21"/>
          <w:szCs w:val="21"/>
        </w:rPr>
        <w:t xml:space="preserve">  </w:t>
      </w:r>
      <w:r w:rsidRPr="00E57CAF">
        <w:rPr>
          <w:rFonts w:hAnsiTheme="minorEastAsia" w:hint="eastAsia"/>
          <w:sz w:val="21"/>
          <w:szCs w:val="21"/>
        </w:rPr>
        <w:t>不确定性分析</w:t>
      </w:r>
    </w:p>
    <w:p w:rsidR="00E57D8E" w:rsidRDefault="00E57D8E" w:rsidP="00BA16FE">
      <w:pPr>
        <w:pStyle w:val="a3"/>
        <w:tabs>
          <w:tab w:val="left" w:pos="628"/>
        </w:tabs>
        <w:kinsoku w:val="0"/>
        <w:overflowPunct w:val="0"/>
        <w:spacing w:before="0" w:line="280" w:lineRule="exact"/>
        <w:ind w:left="0" w:firstLineChars="200" w:firstLine="420"/>
        <w:jc w:val="both"/>
        <w:rPr>
          <w:rFonts w:hAnsiTheme="minorEastAsia"/>
          <w:sz w:val="21"/>
          <w:szCs w:val="21"/>
        </w:rPr>
      </w:pPr>
      <w:r w:rsidRPr="00E57CAF">
        <w:rPr>
          <w:rFonts w:hAnsiTheme="minorEastAsia" w:hint="eastAsia"/>
          <w:sz w:val="21"/>
          <w:szCs w:val="21"/>
        </w:rPr>
        <w:t>不确定性等级将直接影响最终结论的可靠性，提出风险评估结论后，应当分析评估结果的不确定性。不确定性分为低、中、高三级，通常描述见表</w:t>
      </w:r>
      <w:r w:rsidRPr="00E57CAF">
        <w:rPr>
          <w:rFonts w:hAnsiTheme="minorEastAsia"/>
          <w:sz w:val="21"/>
          <w:szCs w:val="21"/>
        </w:rPr>
        <w:t>3</w:t>
      </w:r>
      <w:r w:rsidRPr="00E57CAF">
        <w:rPr>
          <w:rFonts w:hAnsiTheme="minorEastAsia" w:hint="eastAsia"/>
          <w:sz w:val="21"/>
          <w:szCs w:val="21"/>
        </w:rPr>
        <w:t>。</w:t>
      </w:r>
    </w:p>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表</w:t>
      </w:r>
      <w:r w:rsidRPr="00E57CAF">
        <w:rPr>
          <w:rFonts w:hAnsiTheme="minorEastAsia"/>
          <w:sz w:val="21"/>
          <w:szCs w:val="21"/>
        </w:rPr>
        <w:t>3</w:t>
      </w:r>
      <w:r w:rsidR="00804E7F">
        <w:rPr>
          <w:rFonts w:hAnsiTheme="minorEastAsia"/>
          <w:sz w:val="21"/>
          <w:szCs w:val="21"/>
        </w:rPr>
        <w:t xml:space="preserve">  </w:t>
      </w:r>
      <w:r w:rsidRPr="00E57CAF">
        <w:rPr>
          <w:rFonts w:hAnsiTheme="minorEastAsia" w:hint="eastAsia"/>
          <w:sz w:val="21"/>
          <w:szCs w:val="21"/>
        </w:rPr>
        <w:t>不确定性等级表</w:t>
      </w:r>
    </w:p>
    <w:tbl>
      <w:tblPr>
        <w:tblW w:w="0" w:type="auto"/>
        <w:tblInd w:w="218" w:type="dxa"/>
        <w:tblLayout w:type="fixed"/>
        <w:tblLook w:val="0000"/>
      </w:tblPr>
      <w:tblGrid>
        <w:gridCol w:w="1591"/>
        <w:gridCol w:w="7088"/>
      </w:tblGrid>
      <w:tr w:rsidR="00804E7F" w:rsidRPr="00E57CAF" w:rsidTr="00804E7F">
        <w:trPr>
          <w:trHeight w:hRule="exact" w:val="332"/>
        </w:trPr>
        <w:tc>
          <w:tcPr>
            <w:tcW w:w="1591" w:type="dxa"/>
            <w:tcBorders>
              <w:top w:val="single" w:sz="4" w:space="0" w:color="auto"/>
              <w:left w:val="single" w:sz="4" w:space="0" w:color="auto"/>
              <w:bottom w:val="single" w:sz="4" w:space="0" w:color="auto"/>
              <w:right w:val="single" w:sz="4" w:space="0" w:color="auto"/>
            </w:tcBorders>
          </w:tcPr>
          <w:p w:rsidR="00804E7F" w:rsidRPr="00E57CAF" w:rsidRDefault="00804E7F"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不确定性等</w:t>
            </w:r>
            <w:r>
              <w:rPr>
                <w:rFonts w:hAnsiTheme="minorEastAsia" w:hint="eastAsia"/>
                <w:sz w:val="21"/>
                <w:szCs w:val="21"/>
              </w:rPr>
              <w:t>级</w:t>
            </w:r>
            <w:proofErr w:type="gramStart"/>
            <w:r w:rsidRPr="00E57CAF">
              <w:rPr>
                <w:rFonts w:hAnsiTheme="minorEastAsia" w:hint="eastAsia"/>
                <w:sz w:val="21"/>
                <w:szCs w:val="21"/>
              </w:rPr>
              <w:t>级</w:t>
            </w:r>
            <w:proofErr w:type="gramEnd"/>
          </w:p>
        </w:tc>
        <w:tc>
          <w:tcPr>
            <w:tcW w:w="7088" w:type="dxa"/>
            <w:tcBorders>
              <w:top w:val="single" w:sz="4" w:space="0" w:color="auto"/>
              <w:left w:val="single" w:sz="4" w:space="0" w:color="auto"/>
              <w:bottom w:val="single" w:sz="4" w:space="0" w:color="auto"/>
              <w:right w:val="single" w:sz="4" w:space="0" w:color="auto"/>
            </w:tcBorders>
          </w:tcPr>
          <w:p w:rsidR="00804E7F" w:rsidRPr="00E57CAF" w:rsidRDefault="00804E7F"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具体描述</w:t>
            </w:r>
          </w:p>
        </w:tc>
      </w:tr>
      <w:tr w:rsidR="00E57D8E" w:rsidRPr="00E57CAF" w:rsidTr="00BA16FE">
        <w:trPr>
          <w:trHeight w:hRule="exact" w:val="956"/>
        </w:trPr>
        <w:tc>
          <w:tcPr>
            <w:tcW w:w="1591" w:type="dxa"/>
            <w:tcBorders>
              <w:top w:val="single" w:sz="4" w:space="0" w:color="auto"/>
              <w:left w:val="single" w:sz="4" w:space="0" w:color="auto"/>
              <w:bottom w:val="single" w:sz="4" w:space="0" w:color="auto"/>
              <w:right w:val="single" w:sz="4" w:space="0" w:color="auto"/>
            </w:tcBorders>
            <w:vAlign w:val="center"/>
          </w:tcPr>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低</w:t>
            </w:r>
          </w:p>
        </w:tc>
        <w:tc>
          <w:tcPr>
            <w:tcW w:w="7088" w:type="dxa"/>
            <w:tcBorders>
              <w:top w:val="single" w:sz="4" w:space="0" w:color="auto"/>
              <w:left w:val="single" w:sz="4" w:space="0" w:color="auto"/>
              <w:bottom w:val="single" w:sz="4" w:space="0" w:color="auto"/>
              <w:right w:val="single" w:sz="4" w:space="0" w:color="auto"/>
            </w:tcBorders>
          </w:tcPr>
          <w:p w:rsidR="00E57D8E" w:rsidRPr="00E57CAF" w:rsidRDefault="00E57D8E" w:rsidP="00BA16FE">
            <w:pPr>
              <w:pStyle w:val="a3"/>
              <w:tabs>
                <w:tab w:val="left" w:pos="628"/>
              </w:tabs>
              <w:kinsoku w:val="0"/>
              <w:overflowPunct w:val="0"/>
              <w:spacing w:before="0" w:line="280" w:lineRule="exact"/>
              <w:ind w:left="0"/>
              <w:jc w:val="both"/>
              <w:rPr>
                <w:rFonts w:hAnsiTheme="minorEastAsia"/>
                <w:sz w:val="21"/>
                <w:szCs w:val="21"/>
              </w:rPr>
            </w:pPr>
            <w:r w:rsidRPr="00E57CAF">
              <w:rPr>
                <w:rFonts w:hAnsiTheme="minorEastAsia" w:hint="eastAsia"/>
                <w:sz w:val="21"/>
                <w:szCs w:val="21"/>
              </w:rPr>
              <w:t>评估依据详实，信息来源可信，进行了深入的现场调查且与无规定动物疫病小区管理人员及相关主管部门开展了充分交流，所有评估人员给出相似的评估结论。</w:t>
            </w:r>
          </w:p>
        </w:tc>
      </w:tr>
      <w:tr w:rsidR="00E57D8E" w:rsidRPr="00E57CAF" w:rsidTr="00BA16FE">
        <w:trPr>
          <w:trHeight w:hRule="exact" w:val="855"/>
        </w:trPr>
        <w:tc>
          <w:tcPr>
            <w:tcW w:w="1591" w:type="dxa"/>
            <w:tcBorders>
              <w:top w:val="single" w:sz="4" w:space="0" w:color="auto"/>
              <w:left w:val="single" w:sz="4" w:space="0" w:color="auto"/>
              <w:bottom w:val="single" w:sz="4" w:space="0" w:color="auto"/>
              <w:right w:val="single" w:sz="4" w:space="0" w:color="auto"/>
            </w:tcBorders>
            <w:vAlign w:val="center"/>
          </w:tcPr>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中</w:t>
            </w:r>
          </w:p>
        </w:tc>
        <w:tc>
          <w:tcPr>
            <w:tcW w:w="7088" w:type="dxa"/>
            <w:tcBorders>
              <w:top w:val="single" w:sz="4" w:space="0" w:color="auto"/>
              <w:left w:val="single" w:sz="4" w:space="0" w:color="auto"/>
              <w:bottom w:val="single" w:sz="4" w:space="0" w:color="auto"/>
              <w:right w:val="single" w:sz="4" w:space="0" w:color="auto"/>
            </w:tcBorders>
          </w:tcPr>
          <w:p w:rsidR="00E57D8E" w:rsidRPr="00E57CAF" w:rsidRDefault="00E57D8E" w:rsidP="00BA16FE">
            <w:pPr>
              <w:pStyle w:val="a3"/>
              <w:tabs>
                <w:tab w:val="left" w:pos="628"/>
              </w:tabs>
              <w:kinsoku w:val="0"/>
              <w:overflowPunct w:val="0"/>
              <w:spacing w:before="0" w:line="280" w:lineRule="exact"/>
              <w:ind w:left="0"/>
              <w:jc w:val="both"/>
              <w:rPr>
                <w:rFonts w:hAnsiTheme="minorEastAsia"/>
                <w:sz w:val="21"/>
                <w:szCs w:val="21"/>
              </w:rPr>
            </w:pPr>
            <w:r w:rsidRPr="00E57CAF">
              <w:rPr>
                <w:rFonts w:hAnsiTheme="minorEastAsia" w:hint="eastAsia"/>
                <w:sz w:val="21"/>
                <w:szCs w:val="21"/>
              </w:rPr>
              <w:t>评估依据较详实、全面，信息来源较可靠，进行了一定的现场调查并与管理人员及相关主管部门开展了适当交流，不同评估人员给出的评估结论存在一定差异。</w:t>
            </w:r>
          </w:p>
        </w:tc>
      </w:tr>
      <w:tr w:rsidR="00E57D8E" w:rsidRPr="00E57CAF" w:rsidTr="00804E7F">
        <w:trPr>
          <w:trHeight w:hRule="exact" w:val="637"/>
        </w:trPr>
        <w:tc>
          <w:tcPr>
            <w:tcW w:w="1591" w:type="dxa"/>
            <w:tcBorders>
              <w:top w:val="single" w:sz="4" w:space="0" w:color="auto"/>
              <w:left w:val="single" w:sz="4" w:space="0" w:color="auto"/>
              <w:bottom w:val="single" w:sz="4" w:space="0" w:color="auto"/>
              <w:right w:val="single" w:sz="4" w:space="0" w:color="auto"/>
            </w:tcBorders>
            <w:vAlign w:val="center"/>
          </w:tcPr>
          <w:p w:rsidR="00E57D8E" w:rsidRPr="00E57CAF" w:rsidRDefault="00E57D8E" w:rsidP="00BA16FE">
            <w:pPr>
              <w:pStyle w:val="a3"/>
              <w:tabs>
                <w:tab w:val="left" w:pos="628"/>
              </w:tabs>
              <w:kinsoku w:val="0"/>
              <w:overflowPunct w:val="0"/>
              <w:spacing w:before="0" w:line="280" w:lineRule="exact"/>
              <w:ind w:left="0"/>
              <w:jc w:val="center"/>
              <w:rPr>
                <w:rFonts w:hAnsiTheme="minorEastAsia"/>
                <w:sz w:val="21"/>
                <w:szCs w:val="21"/>
              </w:rPr>
            </w:pPr>
            <w:r w:rsidRPr="00E57CAF">
              <w:rPr>
                <w:rFonts w:hAnsiTheme="minorEastAsia" w:hint="eastAsia"/>
                <w:sz w:val="21"/>
                <w:szCs w:val="21"/>
              </w:rPr>
              <w:t>高</w:t>
            </w:r>
          </w:p>
        </w:tc>
        <w:tc>
          <w:tcPr>
            <w:tcW w:w="7088" w:type="dxa"/>
            <w:tcBorders>
              <w:top w:val="single" w:sz="4" w:space="0" w:color="auto"/>
              <w:left w:val="single" w:sz="4" w:space="0" w:color="auto"/>
              <w:bottom w:val="single" w:sz="4" w:space="0" w:color="auto"/>
              <w:right w:val="single" w:sz="4" w:space="0" w:color="auto"/>
            </w:tcBorders>
          </w:tcPr>
          <w:p w:rsidR="00E57D8E" w:rsidRPr="00E57CAF" w:rsidRDefault="00E57D8E" w:rsidP="00BA16FE">
            <w:pPr>
              <w:pStyle w:val="a3"/>
              <w:tabs>
                <w:tab w:val="left" w:pos="628"/>
              </w:tabs>
              <w:kinsoku w:val="0"/>
              <w:overflowPunct w:val="0"/>
              <w:spacing w:before="0" w:line="280" w:lineRule="exact"/>
              <w:ind w:left="0"/>
              <w:jc w:val="both"/>
              <w:rPr>
                <w:rFonts w:hAnsiTheme="minorEastAsia"/>
                <w:sz w:val="21"/>
                <w:szCs w:val="21"/>
              </w:rPr>
            </w:pPr>
            <w:r w:rsidRPr="00E57CAF">
              <w:rPr>
                <w:rFonts w:hAnsiTheme="minorEastAsia" w:hint="eastAsia"/>
                <w:sz w:val="21"/>
                <w:szCs w:val="21"/>
              </w:rPr>
              <w:t>评估依据详实性较差，信息来源不太可靠，评估人员仅凭借有限的现场考察或交流获取相关信息，不同评估人员给出的评估结论存在较大差异。</w:t>
            </w:r>
          </w:p>
        </w:tc>
      </w:tr>
    </w:tbl>
    <w:p w:rsidR="00E57D8E" w:rsidRPr="00E57CAF" w:rsidRDefault="00E57D8E" w:rsidP="00BA16FE">
      <w:pPr>
        <w:pStyle w:val="a3"/>
        <w:tabs>
          <w:tab w:val="left" w:pos="628"/>
        </w:tabs>
        <w:kinsoku w:val="0"/>
        <w:overflowPunct w:val="0"/>
        <w:spacing w:before="0" w:line="280" w:lineRule="exact"/>
        <w:ind w:left="0"/>
        <w:jc w:val="both"/>
        <w:rPr>
          <w:rFonts w:hAnsiTheme="minorEastAsia"/>
          <w:sz w:val="21"/>
          <w:szCs w:val="21"/>
        </w:rPr>
      </w:pPr>
      <w:r w:rsidRPr="00E57CAF">
        <w:rPr>
          <w:rFonts w:hAnsiTheme="minorEastAsia"/>
          <w:sz w:val="21"/>
          <w:szCs w:val="21"/>
        </w:rPr>
        <w:t>4.8</w:t>
      </w:r>
      <w:r w:rsidR="00804E7F">
        <w:rPr>
          <w:rFonts w:hAnsiTheme="minorEastAsia"/>
          <w:sz w:val="21"/>
          <w:szCs w:val="21"/>
        </w:rPr>
        <w:t xml:space="preserve">  </w:t>
      </w:r>
      <w:r w:rsidRPr="00E57CAF">
        <w:rPr>
          <w:rFonts w:hAnsiTheme="minorEastAsia" w:hint="eastAsia"/>
          <w:sz w:val="21"/>
          <w:szCs w:val="21"/>
        </w:rPr>
        <w:t>风险评估报告</w:t>
      </w:r>
    </w:p>
    <w:p w:rsidR="00E57D8E" w:rsidRPr="00E57CAF" w:rsidRDefault="00E57D8E" w:rsidP="00BA16FE">
      <w:pPr>
        <w:pStyle w:val="a3"/>
        <w:tabs>
          <w:tab w:val="left" w:pos="628"/>
        </w:tabs>
        <w:kinsoku w:val="0"/>
        <w:overflowPunct w:val="0"/>
        <w:spacing w:before="0" w:line="280" w:lineRule="exact"/>
        <w:ind w:left="0" w:firstLineChars="200" w:firstLine="420"/>
        <w:jc w:val="both"/>
        <w:rPr>
          <w:rFonts w:hAnsiTheme="minorEastAsia"/>
          <w:sz w:val="21"/>
          <w:szCs w:val="21"/>
        </w:rPr>
      </w:pPr>
      <w:r w:rsidRPr="00E57CAF">
        <w:rPr>
          <w:rFonts w:hAnsiTheme="minorEastAsia" w:hint="eastAsia"/>
          <w:sz w:val="21"/>
          <w:szCs w:val="21"/>
        </w:rPr>
        <w:t>评估专家组在风险评估结束后</w:t>
      </w:r>
      <w:r w:rsidRPr="00E57CAF">
        <w:rPr>
          <w:rFonts w:hAnsiTheme="minorEastAsia"/>
          <w:sz w:val="21"/>
          <w:szCs w:val="21"/>
        </w:rPr>
        <w:t>10</w:t>
      </w:r>
      <w:r w:rsidRPr="00E57CAF">
        <w:rPr>
          <w:rFonts w:hAnsiTheme="minorEastAsia" w:hint="eastAsia"/>
          <w:sz w:val="21"/>
          <w:szCs w:val="21"/>
        </w:rPr>
        <w:t>个工作日内完成风险评估报告。报告应当依据评估结果，制定无规定动物疫病小区生物安全计划，并提出养殖、屠宰等生产环节的生物安全管理措施意见建议。风险评估报告应当包括以下内容。</w:t>
      </w:r>
    </w:p>
    <w:p w:rsidR="00E57CAF" w:rsidRDefault="00E57D8E" w:rsidP="00BA16FE">
      <w:pPr>
        <w:pStyle w:val="a3"/>
        <w:tabs>
          <w:tab w:val="left" w:pos="628"/>
        </w:tabs>
        <w:kinsoku w:val="0"/>
        <w:overflowPunct w:val="0"/>
        <w:spacing w:before="0" w:line="280" w:lineRule="exact"/>
        <w:ind w:left="0"/>
        <w:jc w:val="both"/>
        <w:rPr>
          <w:rFonts w:hAnsiTheme="minorEastAsia"/>
          <w:sz w:val="21"/>
          <w:szCs w:val="21"/>
        </w:rPr>
      </w:pPr>
      <w:r w:rsidRPr="00E57CAF">
        <w:rPr>
          <w:rFonts w:hAnsiTheme="minorEastAsia"/>
          <w:sz w:val="21"/>
          <w:szCs w:val="21"/>
        </w:rPr>
        <w:t>4.8.l</w:t>
      </w:r>
      <w:r w:rsidR="00804E7F">
        <w:rPr>
          <w:rFonts w:hAnsiTheme="minorEastAsia"/>
          <w:sz w:val="21"/>
          <w:szCs w:val="21"/>
        </w:rPr>
        <w:t xml:space="preserve">  </w:t>
      </w:r>
      <w:r w:rsidRPr="00E57CAF">
        <w:rPr>
          <w:rFonts w:hAnsiTheme="minorEastAsia" w:hint="eastAsia"/>
          <w:sz w:val="21"/>
          <w:szCs w:val="21"/>
        </w:rPr>
        <w:t>题目</w:t>
      </w:r>
    </w:p>
    <w:p w:rsidR="00804E7F" w:rsidRPr="00E57CAF" w:rsidRDefault="00804E7F" w:rsidP="00804E7F">
      <w:pPr>
        <w:pStyle w:val="a3"/>
        <w:tabs>
          <w:tab w:val="left" w:pos="628"/>
        </w:tabs>
        <w:kinsoku w:val="0"/>
        <w:overflowPunct w:val="0"/>
        <w:spacing w:before="0" w:line="280" w:lineRule="exact"/>
        <w:ind w:left="0" w:firstLineChars="200" w:firstLine="420"/>
        <w:jc w:val="both"/>
        <w:rPr>
          <w:rFonts w:hAnsiTheme="minorEastAsia"/>
          <w:sz w:val="21"/>
          <w:szCs w:val="21"/>
        </w:rPr>
      </w:pPr>
      <w:r w:rsidRPr="00E57CAF">
        <w:rPr>
          <w:rFonts w:hAnsiTheme="minorEastAsia" w:hint="eastAsia"/>
          <w:sz w:val="21"/>
          <w:szCs w:val="21"/>
        </w:rPr>
        <w:lastRenderedPageBreak/>
        <w:t>反映所要评估的对象、范围等问题。</w:t>
      </w:r>
    </w:p>
    <w:p w:rsidR="00804E7F" w:rsidRPr="00E57CAF" w:rsidRDefault="00804E7F" w:rsidP="00804E7F">
      <w:pPr>
        <w:pStyle w:val="a3"/>
        <w:tabs>
          <w:tab w:val="left" w:pos="628"/>
        </w:tabs>
        <w:kinsoku w:val="0"/>
        <w:overflowPunct w:val="0"/>
        <w:spacing w:before="0" w:line="280" w:lineRule="exact"/>
        <w:ind w:left="0"/>
        <w:jc w:val="both"/>
        <w:rPr>
          <w:rFonts w:hAnsiTheme="minorEastAsia"/>
          <w:sz w:val="21"/>
          <w:szCs w:val="21"/>
        </w:rPr>
      </w:pPr>
      <w:r w:rsidRPr="00E57CAF">
        <w:rPr>
          <w:rFonts w:hAnsiTheme="minorEastAsia"/>
          <w:sz w:val="21"/>
          <w:szCs w:val="21"/>
        </w:rPr>
        <w:t>4.8.2</w:t>
      </w:r>
      <w:r>
        <w:rPr>
          <w:rFonts w:hAnsiTheme="minorEastAsia"/>
          <w:sz w:val="21"/>
          <w:szCs w:val="21"/>
        </w:rPr>
        <w:t xml:space="preserve">  </w:t>
      </w:r>
      <w:r w:rsidRPr="00E57CAF">
        <w:rPr>
          <w:rFonts w:hAnsiTheme="minorEastAsia" w:hint="eastAsia"/>
          <w:sz w:val="21"/>
          <w:szCs w:val="21"/>
        </w:rPr>
        <w:t>前言</w:t>
      </w:r>
    </w:p>
    <w:p w:rsidR="00804E7F" w:rsidRPr="00E57CAF" w:rsidRDefault="00804E7F" w:rsidP="00804E7F">
      <w:pPr>
        <w:pStyle w:val="a3"/>
        <w:tabs>
          <w:tab w:val="left" w:pos="628"/>
        </w:tabs>
        <w:kinsoku w:val="0"/>
        <w:overflowPunct w:val="0"/>
        <w:spacing w:before="0" w:line="280" w:lineRule="exact"/>
        <w:ind w:left="0" w:firstLineChars="200" w:firstLine="420"/>
        <w:jc w:val="both"/>
        <w:rPr>
          <w:rFonts w:hAnsiTheme="minorEastAsia"/>
          <w:sz w:val="21"/>
          <w:szCs w:val="21"/>
        </w:rPr>
      </w:pPr>
      <w:r w:rsidRPr="00E57CAF">
        <w:rPr>
          <w:rFonts w:hAnsiTheme="minorEastAsia" w:hint="eastAsia"/>
          <w:sz w:val="21"/>
          <w:szCs w:val="21"/>
        </w:rPr>
        <w:t>说明评估的目的、时间、地点、对象、范围等。</w:t>
      </w:r>
    </w:p>
    <w:p w:rsidR="00804E7F" w:rsidRPr="00E57CAF" w:rsidRDefault="00804E7F" w:rsidP="00804E7F">
      <w:pPr>
        <w:pStyle w:val="a3"/>
        <w:tabs>
          <w:tab w:val="left" w:pos="628"/>
        </w:tabs>
        <w:kinsoku w:val="0"/>
        <w:overflowPunct w:val="0"/>
        <w:spacing w:before="0" w:line="280" w:lineRule="exact"/>
        <w:ind w:left="0"/>
        <w:jc w:val="both"/>
        <w:rPr>
          <w:rFonts w:hAnsiTheme="minorEastAsia"/>
          <w:sz w:val="21"/>
          <w:szCs w:val="21"/>
        </w:rPr>
      </w:pPr>
      <w:r w:rsidRPr="00E57CAF">
        <w:rPr>
          <w:rFonts w:hAnsiTheme="minorEastAsia"/>
          <w:sz w:val="21"/>
          <w:szCs w:val="21"/>
        </w:rPr>
        <w:t>4.8.3</w:t>
      </w:r>
      <w:r>
        <w:rPr>
          <w:rFonts w:hAnsiTheme="minorEastAsia"/>
          <w:sz w:val="21"/>
          <w:szCs w:val="21"/>
        </w:rPr>
        <w:t xml:space="preserve">  </w:t>
      </w:r>
      <w:r w:rsidRPr="00E57CAF">
        <w:rPr>
          <w:rFonts w:hAnsiTheme="minorEastAsia" w:hint="eastAsia"/>
          <w:sz w:val="21"/>
          <w:szCs w:val="21"/>
        </w:rPr>
        <w:t>报告主体</w:t>
      </w:r>
    </w:p>
    <w:p w:rsidR="00804E7F" w:rsidRPr="00E57CAF" w:rsidRDefault="00804E7F" w:rsidP="00804E7F">
      <w:pPr>
        <w:pStyle w:val="a3"/>
        <w:tabs>
          <w:tab w:val="left" w:pos="628"/>
        </w:tabs>
        <w:kinsoku w:val="0"/>
        <w:overflowPunct w:val="0"/>
        <w:spacing w:before="0" w:line="280" w:lineRule="exact"/>
        <w:ind w:left="0" w:firstLineChars="200" w:firstLine="420"/>
        <w:jc w:val="both"/>
        <w:rPr>
          <w:rFonts w:hAnsiTheme="minorEastAsia"/>
          <w:sz w:val="21"/>
          <w:szCs w:val="21"/>
        </w:rPr>
      </w:pPr>
      <w:r w:rsidRPr="00E57CAF">
        <w:rPr>
          <w:rFonts w:hAnsiTheme="minorEastAsia" w:hint="eastAsia"/>
          <w:sz w:val="21"/>
          <w:szCs w:val="21"/>
        </w:rPr>
        <w:t>将评估过程中得来信息、材料进行陈述，并依据风险评估的步骤对</w:t>
      </w:r>
      <w:proofErr w:type="gramStart"/>
      <w:r w:rsidRPr="00E57CAF">
        <w:rPr>
          <w:rFonts w:hAnsiTheme="minorEastAsia" w:hint="eastAsia"/>
          <w:sz w:val="21"/>
          <w:szCs w:val="21"/>
        </w:rPr>
        <w:t>各风险</w:t>
      </w:r>
      <w:proofErr w:type="gramEnd"/>
      <w:r w:rsidRPr="00E57CAF">
        <w:rPr>
          <w:rFonts w:hAnsiTheme="minorEastAsia" w:hint="eastAsia"/>
          <w:sz w:val="21"/>
          <w:szCs w:val="21"/>
        </w:rPr>
        <w:t>因素逐条描述，提出被评估无规定动物疫病小区好的做法及存在的问题。</w:t>
      </w:r>
    </w:p>
    <w:p w:rsidR="00804E7F" w:rsidRDefault="00804E7F" w:rsidP="00804E7F">
      <w:pPr>
        <w:pStyle w:val="a3"/>
        <w:tabs>
          <w:tab w:val="left" w:pos="628"/>
        </w:tabs>
        <w:kinsoku w:val="0"/>
        <w:overflowPunct w:val="0"/>
        <w:spacing w:before="0" w:line="300" w:lineRule="exact"/>
        <w:ind w:left="0"/>
        <w:jc w:val="both"/>
        <w:rPr>
          <w:rFonts w:hAnsiTheme="minorEastAsia"/>
          <w:sz w:val="21"/>
          <w:szCs w:val="21"/>
        </w:rPr>
      </w:pPr>
      <w:r w:rsidRPr="00E57CAF">
        <w:rPr>
          <w:rFonts w:hAnsiTheme="minorEastAsia"/>
          <w:sz w:val="21"/>
          <w:szCs w:val="21"/>
        </w:rPr>
        <w:t>4.8.4</w:t>
      </w:r>
      <w:r>
        <w:rPr>
          <w:rFonts w:hAnsiTheme="minorEastAsia"/>
          <w:sz w:val="21"/>
          <w:szCs w:val="21"/>
        </w:rPr>
        <w:t xml:space="preserve">  </w:t>
      </w:r>
      <w:r w:rsidRPr="00E57CAF">
        <w:rPr>
          <w:rFonts w:hAnsiTheme="minorEastAsia" w:hint="eastAsia"/>
          <w:sz w:val="21"/>
          <w:szCs w:val="21"/>
        </w:rPr>
        <w:t>附录和参考资料附录包括原始数据、研究记录、统计结果等内容。</w:t>
      </w: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Default="000F278A" w:rsidP="00804E7F">
      <w:pPr>
        <w:pStyle w:val="a3"/>
        <w:tabs>
          <w:tab w:val="left" w:pos="628"/>
        </w:tabs>
        <w:kinsoku w:val="0"/>
        <w:overflowPunct w:val="0"/>
        <w:spacing w:before="0" w:line="300" w:lineRule="exact"/>
        <w:ind w:left="0"/>
        <w:jc w:val="both"/>
        <w:rPr>
          <w:rFonts w:hAnsiTheme="minorEastAsia"/>
          <w:sz w:val="21"/>
          <w:szCs w:val="21"/>
        </w:rPr>
      </w:pPr>
    </w:p>
    <w:p w:rsidR="000F278A" w:rsidRPr="000F278A" w:rsidRDefault="000F278A" w:rsidP="000F278A">
      <w:pPr>
        <w:pStyle w:val="3"/>
        <w:kinsoku w:val="0"/>
        <w:overflowPunct w:val="0"/>
        <w:spacing w:line="560" w:lineRule="exact"/>
        <w:ind w:left="0"/>
        <w:jc w:val="center"/>
        <w:rPr>
          <w:rFonts w:ascii="黑体" w:eastAsia="黑体" w:hAnsi="黑体"/>
          <w:sz w:val="32"/>
          <w:szCs w:val="32"/>
        </w:rPr>
      </w:pPr>
      <w:r w:rsidRPr="000F278A">
        <w:rPr>
          <w:rFonts w:ascii="黑体" w:eastAsia="黑体" w:hAnsi="黑体" w:hint="eastAsia"/>
          <w:sz w:val="32"/>
          <w:szCs w:val="32"/>
        </w:rPr>
        <w:lastRenderedPageBreak/>
        <w:t>生物安全计划准则</w:t>
      </w:r>
    </w:p>
    <w:p w:rsidR="000F278A" w:rsidRPr="000F278A" w:rsidRDefault="000F278A" w:rsidP="000F278A">
      <w:pPr>
        <w:pStyle w:val="a3"/>
        <w:kinsoku w:val="0"/>
        <w:overflowPunct w:val="0"/>
        <w:spacing w:before="0" w:line="320" w:lineRule="exact"/>
        <w:ind w:left="0" w:firstLineChars="200" w:firstLine="420"/>
        <w:jc w:val="both"/>
        <w:rPr>
          <w:rFonts w:hAnsiTheme="minorEastAsia"/>
          <w:sz w:val="21"/>
          <w:szCs w:val="21"/>
        </w:rPr>
      </w:pPr>
    </w:p>
    <w:p w:rsidR="000F278A" w:rsidRPr="000F278A" w:rsidRDefault="000F278A" w:rsidP="000F278A">
      <w:pPr>
        <w:pStyle w:val="a3"/>
        <w:kinsoku w:val="0"/>
        <w:overflowPunct w:val="0"/>
        <w:spacing w:before="0" w:line="320" w:lineRule="exact"/>
        <w:ind w:left="0"/>
        <w:jc w:val="both"/>
        <w:rPr>
          <w:rFonts w:ascii="黑体" w:eastAsia="黑体" w:hAnsi="黑体"/>
          <w:sz w:val="21"/>
          <w:szCs w:val="21"/>
        </w:rPr>
      </w:pPr>
      <w:r w:rsidRPr="000F278A">
        <w:rPr>
          <w:rFonts w:ascii="黑体" w:eastAsia="黑体" w:hAnsi="黑体"/>
          <w:sz w:val="21"/>
          <w:szCs w:val="21"/>
        </w:rPr>
        <w:t xml:space="preserve">1  </w:t>
      </w:r>
      <w:r w:rsidRPr="000F278A">
        <w:rPr>
          <w:rFonts w:ascii="黑体" w:eastAsia="黑体" w:hAnsi="黑体" w:hint="eastAsia"/>
          <w:sz w:val="21"/>
          <w:szCs w:val="21"/>
        </w:rPr>
        <w:t>范围</w:t>
      </w:r>
    </w:p>
    <w:p w:rsidR="000F278A" w:rsidRPr="000F278A" w:rsidRDefault="000F278A" w:rsidP="000F278A">
      <w:pPr>
        <w:pStyle w:val="a3"/>
        <w:kinsoku w:val="0"/>
        <w:overflowPunct w:val="0"/>
        <w:spacing w:before="0" w:line="320" w:lineRule="exact"/>
        <w:ind w:left="0" w:firstLineChars="200" w:firstLine="420"/>
        <w:jc w:val="both"/>
        <w:rPr>
          <w:rFonts w:hAnsiTheme="minorEastAsia"/>
          <w:sz w:val="21"/>
          <w:szCs w:val="21"/>
        </w:rPr>
      </w:pPr>
      <w:r w:rsidRPr="000F278A">
        <w:rPr>
          <w:rFonts w:hAnsiTheme="minorEastAsia" w:hint="eastAsia"/>
          <w:sz w:val="21"/>
          <w:szCs w:val="21"/>
        </w:rPr>
        <w:t>本标准规定了无规定动物疫病小区生物安全计划的主要内容和有关要求。</w:t>
      </w:r>
    </w:p>
    <w:p w:rsidR="000F278A" w:rsidRPr="000F278A" w:rsidRDefault="000F278A" w:rsidP="000F278A">
      <w:pPr>
        <w:pStyle w:val="a3"/>
        <w:kinsoku w:val="0"/>
        <w:overflowPunct w:val="0"/>
        <w:spacing w:before="0" w:line="320" w:lineRule="exact"/>
        <w:ind w:left="0" w:firstLineChars="200" w:firstLine="420"/>
        <w:jc w:val="both"/>
        <w:rPr>
          <w:rFonts w:hAnsiTheme="minorEastAsia"/>
          <w:sz w:val="21"/>
          <w:szCs w:val="21"/>
        </w:rPr>
      </w:pPr>
      <w:r w:rsidRPr="000F278A">
        <w:rPr>
          <w:rFonts w:hAnsiTheme="minorEastAsia" w:hint="eastAsia"/>
          <w:sz w:val="21"/>
          <w:szCs w:val="21"/>
        </w:rPr>
        <w:t>本准则适用于无规定动物疫病小区生物安全计划的制定工作。</w:t>
      </w:r>
    </w:p>
    <w:p w:rsidR="000F278A" w:rsidRPr="000F278A" w:rsidRDefault="000F278A" w:rsidP="000F278A">
      <w:pPr>
        <w:pStyle w:val="a3"/>
        <w:tabs>
          <w:tab w:val="left" w:pos="588"/>
        </w:tabs>
        <w:kinsoku w:val="0"/>
        <w:overflowPunct w:val="0"/>
        <w:spacing w:before="0" w:line="320" w:lineRule="exact"/>
        <w:ind w:left="0"/>
        <w:jc w:val="both"/>
        <w:rPr>
          <w:rFonts w:ascii="黑体" w:eastAsia="黑体" w:hAnsi="黑体"/>
          <w:sz w:val="21"/>
          <w:szCs w:val="21"/>
        </w:rPr>
      </w:pPr>
      <w:r w:rsidRPr="000F278A">
        <w:rPr>
          <w:rFonts w:ascii="黑体" w:eastAsia="黑体" w:hAnsi="黑体"/>
          <w:sz w:val="21"/>
          <w:szCs w:val="21"/>
        </w:rPr>
        <w:t xml:space="preserve">2  </w:t>
      </w:r>
      <w:r w:rsidRPr="000F278A">
        <w:rPr>
          <w:rFonts w:ascii="黑体" w:eastAsia="黑体" w:hAnsi="黑体" w:hint="eastAsia"/>
          <w:sz w:val="21"/>
          <w:szCs w:val="21"/>
        </w:rPr>
        <w:t>基本要求</w:t>
      </w:r>
    </w:p>
    <w:p w:rsidR="000F278A" w:rsidRPr="000F278A" w:rsidRDefault="000F278A" w:rsidP="002D42C5">
      <w:pPr>
        <w:pStyle w:val="a3"/>
        <w:kinsoku w:val="0"/>
        <w:overflowPunct w:val="0"/>
        <w:spacing w:before="0" w:line="320" w:lineRule="exact"/>
        <w:ind w:left="0"/>
        <w:jc w:val="both"/>
        <w:rPr>
          <w:rFonts w:hAnsiTheme="minorEastAsia"/>
          <w:sz w:val="21"/>
          <w:szCs w:val="21"/>
        </w:rPr>
      </w:pPr>
      <w:r w:rsidRPr="000F278A">
        <w:rPr>
          <w:rFonts w:hAnsiTheme="minorEastAsia"/>
          <w:sz w:val="21"/>
          <w:szCs w:val="21"/>
        </w:rPr>
        <w:t>2.1</w:t>
      </w:r>
      <w:r w:rsidR="002D42C5">
        <w:rPr>
          <w:rFonts w:hAnsiTheme="minorEastAsia"/>
          <w:sz w:val="21"/>
          <w:szCs w:val="21"/>
        </w:rPr>
        <w:t xml:space="preserve">  </w:t>
      </w:r>
      <w:r w:rsidRPr="000F278A">
        <w:rPr>
          <w:rFonts w:hAnsiTheme="minorEastAsia" w:hint="eastAsia"/>
          <w:sz w:val="21"/>
          <w:szCs w:val="21"/>
        </w:rPr>
        <w:t>生物安全计划应当根据规定动物疫病的流行病学特征并结合无规定动物疫病小区实际情况制定。</w:t>
      </w:r>
    </w:p>
    <w:p w:rsidR="000F278A" w:rsidRPr="000F278A" w:rsidRDefault="000F278A" w:rsidP="000F278A">
      <w:pPr>
        <w:pStyle w:val="a3"/>
        <w:tabs>
          <w:tab w:val="left" w:pos="746"/>
        </w:tabs>
        <w:kinsoku w:val="0"/>
        <w:overflowPunct w:val="0"/>
        <w:spacing w:before="0" w:line="320" w:lineRule="exact"/>
        <w:ind w:left="0"/>
        <w:jc w:val="both"/>
        <w:rPr>
          <w:rFonts w:hAnsiTheme="minorEastAsia"/>
          <w:sz w:val="21"/>
          <w:szCs w:val="21"/>
        </w:rPr>
      </w:pPr>
      <w:r w:rsidRPr="000F278A">
        <w:rPr>
          <w:rFonts w:hAnsiTheme="minorEastAsia"/>
          <w:sz w:val="21"/>
          <w:szCs w:val="21"/>
        </w:rPr>
        <w:t>2.2</w:t>
      </w:r>
      <w:r w:rsidR="002D42C5">
        <w:rPr>
          <w:rFonts w:hAnsiTheme="minorEastAsia"/>
          <w:sz w:val="21"/>
          <w:szCs w:val="21"/>
        </w:rPr>
        <w:t xml:space="preserve">  </w:t>
      </w:r>
      <w:r w:rsidRPr="000F278A">
        <w:rPr>
          <w:rFonts w:hAnsiTheme="minorEastAsia" w:hint="eastAsia"/>
          <w:sz w:val="21"/>
          <w:szCs w:val="21"/>
        </w:rPr>
        <w:t>生物安全计划在制定前，应当按照《规定动物疫病风险评估准则》的要求开展风险评估。</w:t>
      </w:r>
    </w:p>
    <w:p w:rsidR="000F278A" w:rsidRPr="000F278A" w:rsidRDefault="000F278A" w:rsidP="002D42C5">
      <w:pPr>
        <w:pStyle w:val="a3"/>
        <w:tabs>
          <w:tab w:val="left" w:pos="746"/>
        </w:tabs>
        <w:kinsoku w:val="0"/>
        <w:overflowPunct w:val="0"/>
        <w:spacing w:before="0" w:line="320" w:lineRule="exact"/>
        <w:ind w:left="0"/>
        <w:jc w:val="both"/>
        <w:rPr>
          <w:rFonts w:hAnsiTheme="minorEastAsia"/>
          <w:sz w:val="21"/>
          <w:szCs w:val="21"/>
        </w:rPr>
      </w:pPr>
      <w:r w:rsidRPr="000F278A">
        <w:rPr>
          <w:rFonts w:hAnsiTheme="minorEastAsia"/>
          <w:sz w:val="21"/>
          <w:szCs w:val="21"/>
        </w:rPr>
        <w:t>2.3</w:t>
      </w:r>
      <w:r w:rsidR="002D42C5">
        <w:rPr>
          <w:rFonts w:hAnsiTheme="minorEastAsia"/>
          <w:sz w:val="21"/>
          <w:szCs w:val="21"/>
        </w:rPr>
        <w:t xml:space="preserve">  </w:t>
      </w:r>
      <w:r w:rsidRPr="000F278A">
        <w:rPr>
          <w:rFonts w:hAnsiTheme="minorEastAsia" w:hint="eastAsia"/>
          <w:sz w:val="21"/>
          <w:szCs w:val="21"/>
        </w:rPr>
        <w:t>生物安全计划应当覆盖无规定动物疫病小区所有生产单元。</w:t>
      </w:r>
    </w:p>
    <w:p w:rsidR="000F278A" w:rsidRPr="000F278A" w:rsidRDefault="000F278A" w:rsidP="002D42C5">
      <w:pPr>
        <w:pStyle w:val="a3"/>
        <w:tabs>
          <w:tab w:val="left" w:pos="741"/>
        </w:tabs>
        <w:kinsoku w:val="0"/>
        <w:overflowPunct w:val="0"/>
        <w:spacing w:before="0" w:line="320" w:lineRule="exact"/>
        <w:ind w:left="0"/>
        <w:jc w:val="both"/>
        <w:rPr>
          <w:rFonts w:hAnsiTheme="minorEastAsia"/>
          <w:sz w:val="21"/>
          <w:szCs w:val="21"/>
        </w:rPr>
      </w:pPr>
      <w:r w:rsidRPr="000F278A">
        <w:rPr>
          <w:rFonts w:hAnsiTheme="minorEastAsia"/>
          <w:sz w:val="21"/>
          <w:szCs w:val="21"/>
        </w:rPr>
        <w:t>2.4</w:t>
      </w:r>
      <w:r w:rsidR="002D42C5">
        <w:rPr>
          <w:rFonts w:hAnsiTheme="minorEastAsia"/>
          <w:sz w:val="21"/>
          <w:szCs w:val="21"/>
        </w:rPr>
        <w:t xml:space="preserve">  </w:t>
      </w:r>
      <w:r w:rsidRPr="000F278A">
        <w:rPr>
          <w:rFonts w:hAnsiTheme="minorEastAsia" w:hint="eastAsia"/>
          <w:sz w:val="21"/>
          <w:szCs w:val="21"/>
        </w:rPr>
        <w:t>生物安全计划应当根据规定动物疫病传入传播风险因素及可能传播途径的变化及时进行修订。</w:t>
      </w:r>
    </w:p>
    <w:p w:rsidR="000F278A" w:rsidRPr="002D42C5" w:rsidRDefault="000F278A" w:rsidP="002D42C5">
      <w:pPr>
        <w:pStyle w:val="a3"/>
        <w:kinsoku w:val="0"/>
        <w:overflowPunct w:val="0"/>
        <w:spacing w:before="0" w:line="320" w:lineRule="exact"/>
        <w:ind w:left="0"/>
        <w:jc w:val="both"/>
        <w:rPr>
          <w:rFonts w:ascii="黑体" w:eastAsia="黑体" w:hAnsi="黑体"/>
          <w:sz w:val="21"/>
          <w:szCs w:val="21"/>
        </w:rPr>
      </w:pPr>
      <w:r w:rsidRPr="002D42C5">
        <w:rPr>
          <w:rFonts w:ascii="黑体" w:eastAsia="黑体" w:hAnsi="黑体"/>
          <w:sz w:val="21"/>
          <w:szCs w:val="21"/>
        </w:rPr>
        <w:t>3</w:t>
      </w:r>
      <w:r w:rsidR="002D42C5" w:rsidRPr="002D42C5">
        <w:rPr>
          <w:rFonts w:ascii="黑体" w:eastAsia="黑体" w:hAnsi="黑体"/>
          <w:sz w:val="21"/>
          <w:szCs w:val="21"/>
        </w:rPr>
        <w:t xml:space="preserve">  </w:t>
      </w:r>
      <w:r w:rsidRPr="002D42C5">
        <w:rPr>
          <w:rFonts w:ascii="黑体" w:eastAsia="黑体" w:hAnsi="黑体" w:hint="eastAsia"/>
          <w:sz w:val="21"/>
          <w:szCs w:val="21"/>
        </w:rPr>
        <w:t>主要内容</w:t>
      </w:r>
    </w:p>
    <w:p w:rsidR="000F278A" w:rsidRPr="000F278A" w:rsidRDefault="000F278A" w:rsidP="000F278A">
      <w:pPr>
        <w:pStyle w:val="a3"/>
        <w:kinsoku w:val="0"/>
        <w:overflowPunct w:val="0"/>
        <w:spacing w:before="0" w:line="320" w:lineRule="exact"/>
        <w:ind w:left="0" w:firstLineChars="200" w:firstLine="420"/>
        <w:jc w:val="both"/>
        <w:rPr>
          <w:rFonts w:hAnsiTheme="minorEastAsia"/>
          <w:sz w:val="21"/>
          <w:szCs w:val="21"/>
        </w:rPr>
      </w:pPr>
      <w:r w:rsidRPr="000F278A">
        <w:rPr>
          <w:rFonts w:hAnsiTheme="minorEastAsia" w:hint="eastAsia"/>
          <w:sz w:val="21"/>
          <w:szCs w:val="21"/>
        </w:rPr>
        <w:t>生物安全计划至少包括以下内容：目的；适用范围；职责分工；生物安全计划列表；标准操作程序；培训方案；制定人，审核人，制定日期；签发日期，签发人及签章等。</w:t>
      </w:r>
    </w:p>
    <w:p w:rsidR="000F278A" w:rsidRPr="002D42C5" w:rsidRDefault="000F278A" w:rsidP="002D42C5">
      <w:pPr>
        <w:pStyle w:val="a3"/>
        <w:kinsoku w:val="0"/>
        <w:overflowPunct w:val="0"/>
        <w:spacing w:before="0" w:line="320" w:lineRule="exact"/>
        <w:ind w:left="0"/>
        <w:jc w:val="both"/>
        <w:rPr>
          <w:rFonts w:ascii="黑体" w:eastAsia="黑体" w:hAnsi="黑体"/>
          <w:sz w:val="21"/>
          <w:szCs w:val="21"/>
        </w:rPr>
      </w:pPr>
      <w:r w:rsidRPr="002D42C5">
        <w:rPr>
          <w:rFonts w:ascii="黑体" w:eastAsia="黑体" w:hAnsi="黑体"/>
          <w:sz w:val="21"/>
          <w:szCs w:val="21"/>
        </w:rPr>
        <w:t>4</w:t>
      </w:r>
      <w:r w:rsidR="002D42C5" w:rsidRPr="002D42C5">
        <w:rPr>
          <w:rFonts w:ascii="黑体" w:eastAsia="黑体" w:hAnsi="黑体"/>
          <w:sz w:val="21"/>
          <w:szCs w:val="21"/>
        </w:rPr>
        <w:t xml:space="preserve">  </w:t>
      </w:r>
      <w:r w:rsidRPr="002D42C5">
        <w:rPr>
          <w:rFonts w:ascii="黑体" w:eastAsia="黑体" w:hAnsi="黑体" w:hint="eastAsia"/>
          <w:sz w:val="21"/>
          <w:szCs w:val="21"/>
        </w:rPr>
        <w:t>程序和方法</w:t>
      </w:r>
    </w:p>
    <w:p w:rsidR="000F278A" w:rsidRPr="000F278A" w:rsidRDefault="000F278A" w:rsidP="000F278A">
      <w:pPr>
        <w:pStyle w:val="a3"/>
        <w:kinsoku w:val="0"/>
        <w:overflowPunct w:val="0"/>
        <w:spacing w:before="0" w:line="320" w:lineRule="exact"/>
        <w:ind w:left="0" w:firstLineChars="200" w:firstLine="420"/>
        <w:jc w:val="both"/>
        <w:rPr>
          <w:rFonts w:hAnsiTheme="minorEastAsia"/>
          <w:sz w:val="21"/>
          <w:szCs w:val="21"/>
        </w:rPr>
      </w:pPr>
      <w:r w:rsidRPr="000F278A">
        <w:rPr>
          <w:rFonts w:hAnsiTheme="minorEastAsia" w:hint="eastAsia"/>
          <w:sz w:val="21"/>
          <w:szCs w:val="21"/>
        </w:rPr>
        <w:t>按照危害分析及关键点控制的原则和程序要求制定生物安全计划。</w:t>
      </w:r>
    </w:p>
    <w:p w:rsidR="000F278A" w:rsidRPr="000F278A" w:rsidRDefault="000F278A" w:rsidP="002D42C5">
      <w:pPr>
        <w:pStyle w:val="a3"/>
        <w:kinsoku w:val="0"/>
        <w:overflowPunct w:val="0"/>
        <w:spacing w:before="0" w:line="320" w:lineRule="exact"/>
        <w:ind w:left="0"/>
        <w:jc w:val="both"/>
        <w:rPr>
          <w:rFonts w:hAnsiTheme="minorEastAsia"/>
          <w:sz w:val="21"/>
          <w:szCs w:val="21"/>
        </w:rPr>
      </w:pPr>
      <w:r w:rsidRPr="000F278A">
        <w:rPr>
          <w:rFonts w:hAnsiTheme="minorEastAsia"/>
          <w:sz w:val="21"/>
          <w:szCs w:val="21"/>
        </w:rPr>
        <w:t>4.1</w:t>
      </w:r>
      <w:r w:rsidR="002D42C5">
        <w:rPr>
          <w:rFonts w:hAnsiTheme="minorEastAsia"/>
          <w:sz w:val="21"/>
          <w:szCs w:val="21"/>
        </w:rPr>
        <w:t xml:space="preserve">  </w:t>
      </w:r>
      <w:r w:rsidRPr="000F278A">
        <w:rPr>
          <w:rFonts w:hAnsiTheme="minorEastAsia" w:hint="eastAsia"/>
          <w:sz w:val="21"/>
          <w:szCs w:val="21"/>
        </w:rPr>
        <w:t>风险评估</w:t>
      </w:r>
    </w:p>
    <w:p w:rsidR="000F278A" w:rsidRPr="000F278A" w:rsidRDefault="000F278A" w:rsidP="000F278A">
      <w:pPr>
        <w:pStyle w:val="a3"/>
        <w:kinsoku w:val="0"/>
        <w:overflowPunct w:val="0"/>
        <w:spacing w:before="0" w:line="320" w:lineRule="exact"/>
        <w:ind w:left="0" w:firstLineChars="200" w:firstLine="420"/>
        <w:jc w:val="both"/>
        <w:rPr>
          <w:rFonts w:hAnsiTheme="minorEastAsia"/>
          <w:sz w:val="21"/>
          <w:szCs w:val="21"/>
        </w:rPr>
      </w:pPr>
      <w:r w:rsidRPr="000F278A">
        <w:rPr>
          <w:rFonts w:hAnsiTheme="minorEastAsia" w:hint="eastAsia"/>
          <w:sz w:val="21"/>
          <w:szCs w:val="21"/>
        </w:rPr>
        <w:t>根据风险评估结果，确定规定动物疫病传入并在无规定动物疫病小区内传播、扩散的各项风险因素及其风险等级（高、中、低、可忽略），并对每项风险因素，简述其风险产生的原因及可能传播途径。</w:t>
      </w:r>
    </w:p>
    <w:p w:rsidR="000F278A" w:rsidRPr="000F278A" w:rsidRDefault="000F278A" w:rsidP="002D42C5">
      <w:pPr>
        <w:pStyle w:val="a3"/>
        <w:tabs>
          <w:tab w:val="left" w:pos="732"/>
        </w:tabs>
        <w:kinsoku w:val="0"/>
        <w:overflowPunct w:val="0"/>
        <w:spacing w:before="0" w:line="320" w:lineRule="exact"/>
        <w:ind w:left="0"/>
        <w:jc w:val="both"/>
        <w:rPr>
          <w:rFonts w:hAnsiTheme="minorEastAsia"/>
          <w:sz w:val="21"/>
          <w:szCs w:val="21"/>
        </w:rPr>
      </w:pPr>
      <w:r w:rsidRPr="000F278A">
        <w:rPr>
          <w:rFonts w:hAnsiTheme="minorEastAsia"/>
          <w:sz w:val="21"/>
          <w:szCs w:val="21"/>
        </w:rPr>
        <w:t>4.2</w:t>
      </w:r>
      <w:r w:rsidR="002D42C5">
        <w:rPr>
          <w:rFonts w:hAnsiTheme="minorEastAsia"/>
          <w:sz w:val="21"/>
          <w:szCs w:val="21"/>
        </w:rPr>
        <w:t xml:space="preserve">  </w:t>
      </w:r>
      <w:r w:rsidRPr="000F278A">
        <w:rPr>
          <w:rFonts w:hAnsiTheme="minorEastAsia" w:hint="eastAsia"/>
          <w:sz w:val="21"/>
          <w:szCs w:val="21"/>
        </w:rPr>
        <w:t>对中等以上风险因素，应当设立相应的关键控制点，并针对重要的关键控制点，制定相应的标准操作程序，标准操作程序内容主要应当包括：</w:t>
      </w:r>
    </w:p>
    <w:p w:rsidR="000F278A" w:rsidRPr="000F278A" w:rsidRDefault="000F278A" w:rsidP="000F278A">
      <w:pPr>
        <w:pStyle w:val="a3"/>
        <w:kinsoku w:val="0"/>
        <w:overflowPunct w:val="0"/>
        <w:spacing w:before="0" w:line="320" w:lineRule="exact"/>
        <w:ind w:left="0" w:firstLineChars="200" w:firstLine="420"/>
        <w:jc w:val="both"/>
        <w:rPr>
          <w:rFonts w:hAnsiTheme="minorEastAsia"/>
          <w:sz w:val="21"/>
          <w:szCs w:val="21"/>
        </w:rPr>
      </w:pPr>
      <w:r w:rsidRPr="000F278A">
        <w:rPr>
          <w:rFonts w:hAnsiTheme="minorEastAsia"/>
          <w:sz w:val="21"/>
          <w:szCs w:val="21"/>
        </w:rPr>
        <w:t>(1)</w:t>
      </w:r>
      <w:r w:rsidRPr="000F278A">
        <w:rPr>
          <w:rFonts w:hAnsiTheme="minorEastAsia" w:hint="eastAsia"/>
          <w:sz w:val="21"/>
          <w:szCs w:val="21"/>
        </w:rPr>
        <w:t>生物安全措施的实施、维持和监督程序；</w:t>
      </w:r>
    </w:p>
    <w:p w:rsidR="000F278A" w:rsidRPr="000F278A" w:rsidRDefault="000F278A" w:rsidP="000F278A">
      <w:pPr>
        <w:pStyle w:val="a3"/>
        <w:kinsoku w:val="0"/>
        <w:overflowPunct w:val="0"/>
        <w:spacing w:before="0" w:line="320" w:lineRule="exact"/>
        <w:ind w:left="0" w:firstLineChars="200" w:firstLine="420"/>
        <w:jc w:val="both"/>
        <w:rPr>
          <w:rFonts w:hAnsiTheme="minorEastAsia"/>
          <w:sz w:val="21"/>
          <w:szCs w:val="21"/>
        </w:rPr>
      </w:pPr>
      <w:r w:rsidRPr="000F278A">
        <w:rPr>
          <w:rFonts w:hAnsiTheme="minorEastAsia"/>
          <w:sz w:val="21"/>
          <w:szCs w:val="21"/>
        </w:rPr>
        <w:t>(2</w:t>
      </w:r>
      <w:r w:rsidRPr="000F278A">
        <w:rPr>
          <w:rFonts w:hAnsiTheme="minorEastAsia" w:hint="eastAsia"/>
          <w:sz w:val="21"/>
          <w:szCs w:val="21"/>
        </w:rPr>
        <w:t>）纠错程序；</w:t>
      </w:r>
    </w:p>
    <w:p w:rsidR="000F278A" w:rsidRPr="000F278A" w:rsidRDefault="000F278A" w:rsidP="000F278A">
      <w:pPr>
        <w:pStyle w:val="a3"/>
        <w:kinsoku w:val="0"/>
        <w:overflowPunct w:val="0"/>
        <w:spacing w:before="0" w:line="320" w:lineRule="exact"/>
        <w:ind w:left="0" w:firstLineChars="200" w:firstLine="420"/>
        <w:jc w:val="both"/>
        <w:rPr>
          <w:rFonts w:hAnsiTheme="minorEastAsia"/>
          <w:sz w:val="21"/>
          <w:szCs w:val="21"/>
        </w:rPr>
      </w:pPr>
      <w:r w:rsidRPr="000F278A">
        <w:rPr>
          <w:rFonts w:hAnsiTheme="minorEastAsia"/>
          <w:sz w:val="21"/>
          <w:szCs w:val="21"/>
        </w:rPr>
        <w:t>(3</w:t>
      </w:r>
      <w:r w:rsidRPr="000F278A">
        <w:rPr>
          <w:rFonts w:hAnsiTheme="minorEastAsia" w:hint="eastAsia"/>
          <w:sz w:val="21"/>
          <w:szCs w:val="21"/>
        </w:rPr>
        <w:t>）纠错过程确认程序；</w:t>
      </w:r>
    </w:p>
    <w:p w:rsidR="000F278A" w:rsidRPr="000F278A" w:rsidRDefault="000F278A" w:rsidP="000F278A">
      <w:pPr>
        <w:pStyle w:val="a3"/>
        <w:kinsoku w:val="0"/>
        <w:overflowPunct w:val="0"/>
        <w:spacing w:before="0" w:line="320" w:lineRule="exact"/>
        <w:ind w:left="0" w:firstLineChars="200" w:firstLine="420"/>
        <w:jc w:val="both"/>
        <w:rPr>
          <w:rFonts w:hAnsiTheme="minorEastAsia"/>
          <w:sz w:val="21"/>
          <w:szCs w:val="21"/>
        </w:rPr>
      </w:pPr>
      <w:r w:rsidRPr="000F278A">
        <w:rPr>
          <w:rFonts w:hAnsiTheme="minorEastAsia"/>
          <w:sz w:val="21"/>
          <w:szCs w:val="21"/>
        </w:rPr>
        <w:t>(4</w:t>
      </w:r>
      <w:r w:rsidRPr="000F278A">
        <w:rPr>
          <w:rFonts w:hAnsiTheme="minorEastAsia" w:hint="eastAsia"/>
          <w:sz w:val="21"/>
          <w:szCs w:val="21"/>
        </w:rPr>
        <w:t>）记录保存。</w:t>
      </w:r>
    </w:p>
    <w:p w:rsidR="000F278A" w:rsidRPr="000F278A" w:rsidRDefault="000F278A" w:rsidP="002D42C5">
      <w:pPr>
        <w:pStyle w:val="a3"/>
        <w:tabs>
          <w:tab w:val="left" w:pos="736"/>
        </w:tabs>
        <w:kinsoku w:val="0"/>
        <w:overflowPunct w:val="0"/>
        <w:spacing w:before="0" w:line="320" w:lineRule="exact"/>
        <w:ind w:left="0"/>
        <w:jc w:val="both"/>
        <w:rPr>
          <w:rFonts w:hAnsiTheme="minorEastAsia"/>
          <w:sz w:val="21"/>
          <w:szCs w:val="21"/>
        </w:rPr>
      </w:pPr>
      <w:r w:rsidRPr="000F278A">
        <w:rPr>
          <w:rFonts w:hAnsiTheme="minorEastAsia"/>
          <w:sz w:val="21"/>
          <w:szCs w:val="21"/>
        </w:rPr>
        <w:t>4.3</w:t>
      </w:r>
      <w:r w:rsidR="002D42C5">
        <w:rPr>
          <w:rFonts w:hAnsiTheme="minorEastAsia"/>
          <w:sz w:val="21"/>
          <w:szCs w:val="21"/>
        </w:rPr>
        <w:t xml:space="preserve">  </w:t>
      </w:r>
      <w:r w:rsidRPr="000F278A">
        <w:rPr>
          <w:rFonts w:hAnsiTheme="minorEastAsia" w:hint="eastAsia"/>
          <w:sz w:val="21"/>
          <w:szCs w:val="21"/>
        </w:rPr>
        <w:t>除可忽略风险因素外，对其他所有风险因素，提出相应的生物安全管理措施，并制定生物安全计划列表。</w:t>
      </w:r>
    </w:p>
    <w:p w:rsidR="000F278A" w:rsidRPr="000C0213" w:rsidRDefault="000F278A" w:rsidP="002D42C5">
      <w:pPr>
        <w:pStyle w:val="a3"/>
        <w:kinsoku w:val="0"/>
        <w:overflowPunct w:val="0"/>
        <w:spacing w:before="0" w:line="320" w:lineRule="exact"/>
        <w:ind w:left="0"/>
        <w:jc w:val="center"/>
        <w:rPr>
          <w:rFonts w:ascii="仿宋_GB2312" w:eastAsia="仿宋_GB2312"/>
          <w:szCs w:val="32"/>
        </w:rPr>
      </w:pPr>
      <w:r w:rsidRPr="000F278A">
        <w:rPr>
          <w:rFonts w:hAnsiTheme="minorEastAsia" w:hint="eastAsia"/>
          <w:sz w:val="21"/>
          <w:szCs w:val="21"/>
        </w:rPr>
        <w:t>生物安全计划列表（样表）</w:t>
      </w:r>
    </w:p>
    <w:tbl>
      <w:tblPr>
        <w:tblStyle w:val="a8"/>
        <w:tblW w:w="9180" w:type="dxa"/>
        <w:tblLook w:val="04A0"/>
      </w:tblPr>
      <w:tblGrid>
        <w:gridCol w:w="534"/>
        <w:gridCol w:w="708"/>
        <w:gridCol w:w="709"/>
        <w:gridCol w:w="2835"/>
        <w:gridCol w:w="1418"/>
        <w:gridCol w:w="2976"/>
      </w:tblGrid>
      <w:tr w:rsidR="00E43A67" w:rsidTr="00835962">
        <w:trPr>
          <w:trHeight w:val="781"/>
        </w:trPr>
        <w:tc>
          <w:tcPr>
            <w:tcW w:w="534" w:type="dxa"/>
            <w:vAlign w:val="center"/>
          </w:tcPr>
          <w:p w:rsidR="002D42C5" w:rsidRPr="002D42C5" w:rsidRDefault="002D42C5" w:rsidP="002D42C5">
            <w:pPr>
              <w:pStyle w:val="a3"/>
              <w:kinsoku w:val="0"/>
              <w:overflowPunct w:val="0"/>
              <w:spacing w:before="0" w:line="320" w:lineRule="exact"/>
              <w:ind w:left="0"/>
              <w:jc w:val="center"/>
              <w:rPr>
                <w:rFonts w:hAnsiTheme="minorEastAsia"/>
                <w:sz w:val="21"/>
                <w:szCs w:val="21"/>
              </w:rPr>
            </w:pPr>
            <w:r w:rsidRPr="002D42C5">
              <w:rPr>
                <w:rFonts w:hAnsiTheme="minorEastAsia" w:hint="eastAsia"/>
                <w:sz w:val="21"/>
                <w:szCs w:val="21"/>
              </w:rPr>
              <w:t>序号</w:t>
            </w:r>
          </w:p>
        </w:tc>
        <w:tc>
          <w:tcPr>
            <w:tcW w:w="708" w:type="dxa"/>
            <w:vAlign w:val="center"/>
          </w:tcPr>
          <w:p w:rsidR="002D42C5" w:rsidRPr="002D42C5" w:rsidRDefault="002D42C5" w:rsidP="002D42C5">
            <w:pPr>
              <w:pStyle w:val="a3"/>
              <w:kinsoku w:val="0"/>
              <w:overflowPunct w:val="0"/>
              <w:spacing w:before="0" w:line="320" w:lineRule="exact"/>
              <w:ind w:left="0"/>
              <w:jc w:val="center"/>
              <w:rPr>
                <w:rFonts w:hAnsiTheme="minorEastAsia"/>
                <w:sz w:val="21"/>
                <w:szCs w:val="21"/>
              </w:rPr>
            </w:pPr>
            <w:r>
              <w:rPr>
                <w:rFonts w:hAnsiTheme="minorEastAsia" w:hint="eastAsia"/>
                <w:sz w:val="21"/>
                <w:szCs w:val="21"/>
              </w:rPr>
              <w:t>风险因素</w:t>
            </w:r>
          </w:p>
        </w:tc>
        <w:tc>
          <w:tcPr>
            <w:tcW w:w="709" w:type="dxa"/>
            <w:vAlign w:val="center"/>
          </w:tcPr>
          <w:p w:rsidR="002D42C5" w:rsidRPr="002D42C5" w:rsidRDefault="002D42C5" w:rsidP="002D42C5">
            <w:pPr>
              <w:pStyle w:val="a3"/>
              <w:kinsoku w:val="0"/>
              <w:overflowPunct w:val="0"/>
              <w:spacing w:before="0" w:line="320" w:lineRule="exact"/>
              <w:ind w:left="0"/>
              <w:jc w:val="center"/>
              <w:rPr>
                <w:rFonts w:hAnsiTheme="minorEastAsia"/>
                <w:sz w:val="21"/>
                <w:szCs w:val="21"/>
              </w:rPr>
            </w:pPr>
            <w:r>
              <w:rPr>
                <w:rFonts w:hAnsiTheme="minorEastAsia" w:hint="eastAsia"/>
                <w:sz w:val="21"/>
                <w:szCs w:val="21"/>
              </w:rPr>
              <w:t>风险等级</w:t>
            </w:r>
          </w:p>
        </w:tc>
        <w:tc>
          <w:tcPr>
            <w:tcW w:w="2835" w:type="dxa"/>
            <w:vAlign w:val="center"/>
          </w:tcPr>
          <w:p w:rsidR="002D42C5" w:rsidRPr="002D42C5" w:rsidRDefault="002D42C5" w:rsidP="002D42C5">
            <w:pPr>
              <w:pStyle w:val="a3"/>
              <w:kinsoku w:val="0"/>
              <w:overflowPunct w:val="0"/>
              <w:spacing w:before="0" w:line="320" w:lineRule="exact"/>
              <w:ind w:left="0"/>
              <w:jc w:val="center"/>
              <w:rPr>
                <w:rFonts w:hAnsiTheme="minorEastAsia"/>
                <w:sz w:val="21"/>
                <w:szCs w:val="21"/>
              </w:rPr>
            </w:pPr>
            <w:r>
              <w:rPr>
                <w:rFonts w:hAnsiTheme="minorEastAsia" w:hint="eastAsia"/>
                <w:sz w:val="21"/>
                <w:szCs w:val="21"/>
              </w:rPr>
              <w:t>风险描述</w:t>
            </w:r>
          </w:p>
        </w:tc>
        <w:tc>
          <w:tcPr>
            <w:tcW w:w="1418" w:type="dxa"/>
            <w:vAlign w:val="center"/>
          </w:tcPr>
          <w:p w:rsidR="002D42C5" w:rsidRPr="002D42C5" w:rsidRDefault="002D42C5" w:rsidP="002D42C5">
            <w:pPr>
              <w:pStyle w:val="a3"/>
              <w:kinsoku w:val="0"/>
              <w:overflowPunct w:val="0"/>
              <w:spacing w:before="0" w:line="320" w:lineRule="exact"/>
              <w:ind w:left="0"/>
              <w:jc w:val="center"/>
              <w:rPr>
                <w:rFonts w:hAnsiTheme="minorEastAsia"/>
                <w:sz w:val="21"/>
                <w:szCs w:val="21"/>
              </w:rPr>
            </w:pPr>
            <w:r>
              <w:rPr>
                <w:rFonts w:hAnsiTheme="minorEastAsia" w:hint="eastAsia"/>
                <w:sz w:val="21"/>
                <w:szCs w:val="21"/>
              </w:rPr>
              <w:t>关键控制点</w:t>
            </w:r>
          </w:p>
        </w:tc>
        <w:tc>
          <w:tcPr>
            <w:tcW w:w="2976" w:type="dxa"/>
            <w:vAlign w:val="center"/>
          </w:tcPr>
          <w:p w:rsidR="002D42C5" w:rsidRPr="002D42C5" w:rsidRDefault="002D42C5" w:rsidP="002D42C5">
            <w:pPr>
              <w:pStyle w:val="a3"/>
              <w:kinsoku w:val="0"/>
              <w:overflowPunct w:val="0"/>
              <w:spacing w:before="0" w:line="320" w:lineRule="exact"/>
              <w:ind w:left="0"/>
              <w:jc w:val="center"/>
              <w:rPr>
                <w:rFonts w:hAnsiTheme="minorEastAsia"/>
                <w:sz w:val="21"/>
                <w:szCs w:val="21"/>
              </w:rPr>
            </w:pPr>
            <w:r>
              <w:rPr>
                <w:rFonts w:hAnsiTheme="minorEastAsia" w:hint="eastAsia"/>
                <w:sz w:val="21"/>
                <w:szCs w:val="21"/>
              </w:rPr>
              <w:t>生物安全措施</w:t>
            </w:r>
          </w:p>
        </w:tc>
      </w:tr>
      <w:tr w:rsidR="00E43A67" w:rsidTr="00835962">
        <w:trPr>
          <w:trHeight w:val="563"/>
        </w:trPr>
        <w:tc>
          <w:tcPr>
            <w:tcW w:w="534" w:type="dxa"/>
            <w:vAlign w:val="center"/>
          </w:tcPr>
          <w:p w:rsidR="002D42C5" w:rsidRPr="002D42C5" w:rsidRDefault="002D42C5" w:rsidP="002D42C5">
            <w:pPr>
              <w:pStyle w:val="a3"/>
              <w:kinsoku w:val="0"/>
              <w:overflowPunct w:val="0"/>
              <w:spacing w:before="0" w:line="320" w:lineRule="exact"/>
              <w:ind w:left="0"/>
              <w:jc w:val="center"/>
              <w:rPr>
                <w:rFonts w:hAnsiTheme="minorEastAsia"/>
                <w:sz w:val="21"/>
                <w:szCs w:val="21"/>
              </w:rPr>
            </w:pPr>
            <w:r w:rsidRPr="002D42C5">
              <w:rPr>
                <w:rFonts w:hAnsiTheme="minorEastAsia"/>
                <w:sz w:val="21"/>
                <w:szCs w:val="21"/>
              </w:rPr>
              <w:t>1</w:t>
            </w:r>
          </w:p>
        </w:tc>
        <w:tc>
          <w:tcPr>
            <w:tcW w:w="708" w:type="dxa"/>
            <w:vAlign w:val="center"/>
          </w:tcPr>
          <w:p w:rsidR="002D42C5" w:rsidRPr="002D42C5" w:rsidRDefault="002D42C5" w:rsidP="002D42C5">
            <w:pPr>
              <w:pStyle w:val="a3"/>
              <w:kinsoku w:val="0"/>
              <w:overflowPunct w:val="0"/>
              <w:spacing w:before="0" w:line="320" w:lineRule="exact"/>
              <w:ind w:left="0"/>
              <w:jc w:val="center"/>
              <w:rPr>
                <w:rFonts w:hAnsiTheme="minorEastAsia"/>
                <w:sz w:val="21"/>
                <w:szCs w:val="21"/>
              </w:rPr>
            </w:pPr>
          </w:p>
        </w:tc>
        <w:tc>
          <w:tcPr>
            <w:tcW w:w="709" w:type="dxa"/>
            <w:vAlign w:val="center"/>
          </w:tcPr>
          <w:p w:rsidR="002D42C5" w:rsidRPr="002D42C5" w:rsidRDefault="002D42C5" w:rsidP="002D42C5">
            <w:pPr>
              <w:pStyle w:val="a3"/>
              <w:kinsoku w:val="0"/>
              <w:overflowPunct w:val="0"/>
              <w:spacing w:before="0" w:line="320" w:lineRule="exact"/>
              <w:ind w:left="0"/>
              <w:jc w:val="center"/>
              <w:rPr>
                <w:rFonts w:hAnsiTheme="minorEastAsia"/>
                <w:sz w:val="21"/>
                <w:szCs w:val="21"/>
              </w:rPr>
            </w:pPr>
          </w:p>
        </w:tc>
        <w:tc>
          <w:tcPr>
            <w:tcW w:w="2835" w:type="dxa"/>
            <w:vAlign w:val="center"/>
          </w:tcPr>
          <w:p w:rsidR="002D42C5" w:rsidRPr="002D42C5" w:rsidRDefault="002D42C5" w:rsidP="002D42C5">
            <w:pPr>
              <w:pStyle w:val="a3"/>
              <w:kinsoku w:val="0"/>
              <w:overflowPunct w:val="0"/>
              <w:spacing w:before="0" w:line="320" w:lineRule="exact"/>
              <w:ind w:left="0"/>
              <w:jc w:val="center"/>
              <w:rPr>
                <w:rFonts w:hAnsiTheme="minorEastAsia"/>
                <w:sz w:val="21"/>
                <w:szCs w:val="21"/>
              </w:rPr>
            </w:pPr>
          </w:p>
        </w:tc>
        <w:tc>
          <w:tcPr>
            <w:tcW w:w="1418" w:type="dxa"/>
            <w:vAlign w:val="center"/>
          </w:tcPr>
          <w:p w:rsidR="002D42C5" w:rsidRPr="002D42C5" w:rsidRDefault="002D42C5" w:rsidP="002D42C5">
            <w:pPr>
              <w:pStyle w:val="a3"/>
              <w:kinsoku w:val="0"/>
              <w:overflowPunct w:val="0"/>
              <w:spacing w:before="0" w:line="320" w:lineRule="exact"/>
              <w:ind w:left="0"/>
              <w:jc w:val="center"/>
              <w:rPr>
                <w:rFonts w:hAnsiTheme="minorEastAsia"/>
                <w:sz w:val="21"/>
                <w:szCs w:val="21"/>
              </w:rPr>
            </w:pPr>
          </w:p>
        </w:tc>
        <w:tc>
          <w:tcPr>
            <w:tcW w:w="2976" w:type="dxa"/>
            <w:vAlign w:val="center"/>
          </w:tcPr>
          <w:p w:rsidR="002D42C5" w:rsidRPr="002D42C5" w:rsidRDefault="002D42C5" w:rsidP="002D42C5">
            <w:pPr>
              <w:pStyle w:val="a3"/>
              <w:kinsoku w:val="0"/>
              <w:overflowPunct w:val="0"/>
              <w:spacing w:before="0" w:line="320" w:lineRule="exact"/>
              <w:ind w:left="0"/>
              <w:jc w:val="center"/>
              <w:rPr>
                <w:rFonts w:hAnsiTheme="minorEastAsia"/>
                <w:sz w:val="21"/>
                <w:szCs w:val="21"/>
              </w:rPr>
            </w:pPr>
          </w:p>
        </w:tc>
      </w:tr>
      <w:tr w:rsidR="00E43A67" w:rsidTr="00E43A67">
        <w:tc>
          <w:tcPr>
            <w:tcW w:w="534" w:type="dxa"/>
            <w:vAlign w:val="center"/>
          </w:tcPr>
          <w:p w:rsidR="002D42C5" w:rsidRPr="002D42C5" w:rsidRDefault="002D42C5" w:rsidP="002D42C5">
            <w:pPr>
              <w:pStyle w:val="a3"/>
              <w:kinsoku w:val="0"/>
              <w:overflowPunct w:val="0"/>
              <w:spacing w:before="0" w:line="320" w:lineRule="exact"/>
              <w:ind w:left="0"/>
              <w:jc w:val="center"/>
              <w:rPr>
                <w:rFonts w:hAnsiTheme="minorEastAsia"/>
                <w:sz w:val="21"/>
                <w:szCs w:val="21"/>
              </w:rPr>
            </w:pPr>
            <w:r w:rsidRPr="002D42C5">
              <w:rPr>
                <w:rFonts w:hAnsiTheme="minorEastAsia" w:hint="eastAsia"/>
                <w:sz w:val="21"/>
                <w:szCs w:val="21"/>
              </w:rPr>
              <w:t>例</w:t>
            </w:r>
          </w:p>
        </w:tc>
        <w:tc>
          <w:tcPr>
            <w:tcW w:w="708" w:type="dxa"/>
            <w:vAlign w:val="center"/>
          </w:tcPr>
          <w:p w:rsidR="002D42C5" w:rsidRPr="002D42C5" w:rsidRDefault="002D42C5" w:rsidP="002D42C5">
            <w:pPr>
              <w:pStyle w:val="a3"/>
              <w:kinsoku w:val="0"/>
              <w:overflowPunct w:val="0"/>
              <w:spacing w:before="0" w:line="320" w:lineRule="exact"/>
              <w:ind w:left="0"/>
              <w:jc w:val="center"/>
              <w:rPr>
                <w:rFonts w:hAnsiTheme="minorEastAsia"/>
                <w:sz w:val="21"/>
                <w:szCs w:val="21"/>
              </w:rPr>
            </w:pPr>
            <w:r>
              <w:rPr>
                <w:rFonts w:hAnsiTheme="minorEastAsia" w:hint="eastAsia"/>
                <w:sz w:val="21"/>
                <w:szCs w:val="21"/>
              </w:rPr>
              <w:t>屏障因素</w:t>
            </w:r>
          </w:p>
        </w:tc>
        <w:tc>
          <w:tcPr>
            <w:tcW w:w="709" w:type="dxa"/>
            <w:vAlign w:val="center"/>
          </w:tcPr>
          <w:p w:rsidR="002D42C5" w:rsidRPr="002D42C5" w:rsidRDefault="002D42C5" w:rsidP="002D42C5">
            <w:pPr>
              <w:pStyle w:val="a3"/>
              <w:kinsoku w:val="0"/>
              <w:overflowPunct w:val="0"/>
              <w:spacing w:before="0" w:line="320" w:lineRule="exact"/>
              <w:ind w:left="0"/>
              <w:jc w:val="center"/>
              <w:rPr>
                <w:rFonts w:hAnsiTheme="minorEastAsia"/>
                <w:sz w:val="21"/>
                <w:szCs w:val="21"/>
              </w:rPr>
            </w:pPr>
            <w:r>
              <w:rPr>
                <w:rFonts w:hAnsiTheme="minorEastAsia" w:hint="eastAsia"/>
                <w:sz w:val="21"/>
                <w:szCs w:val="21"/>
              </w:rPr>
              <w:t>高</w:t>
            </w:r>
          </w:p>
        </w:tc>
        <w:tc>
          <w:tcPr>
            <w:tcW w:w="2835" w:type="dxa"/>
            <w:vAlign w:val="center"/>
          </w:tcPr>
          <w:p w:rsidR="002D42C5" w:rsidRPr="002D42C5" w:rsidRDefault="002D42C5" w:rsidP="002D42C5">
            <w:pPr>
              <w:pStyle w:val="a3"/>
              <w:kinsoku w:val="0"/>
              <w:overflowPunct w:val="0"/>
              <w:spacing w:before="0" w:line="320" w:lineRule="exact"/>
              <w:ind w:left="0"/>
              <w:rPr>
                <w:rFonts w:hAnsiTheme="minorEastAsia"/>
                <w:sz w:val="21"/>
                <w:szCs w:val="21"/>
              </w:rPr>
            </w:pPr>
            <w:r>
              <w:rPr>
                <w:rFonts w:hAnsiTheme="minorEastAsia" w:hint="eastAsia"/>
                <w:sz w:val="21"/>
                <w:szCs w:val="21"/>
              </w:rPr>
              <w:t>养殖场缺少围墙或围墙不完整，周边易感野生动物容易进入养殖场，造成疫病传入传播的风险。</w:t>
            </w:r>
          </w:p>
        </w:tc>
        <w:tc>
          <w:tcPr>
            <w:tcW w:w="1418" w:type="dxa"/>
            <w:vAlign w:val="center"/>
          </w:tcPr>
          <w:p w:rsidR="002D42C5" w:rsidRPr="002D42C5" w:rsidRDefault="002D42C5" w:rsidP="002D42C5">
            <w:pPr>
              <w:pStyle w:val="a3"/>
              <w:kinsoku w:val="0"/>
              <w:overflowPunct w:val="0"/>
              <w:spacing w:before="0" w:line="320" w:lineRule="exact"/>
              <w:ind w:left="0"/>
              <w:rPr>
                <w:rFonts w:hAnsiTheme="minorEastAsia"/>
                <w:sz w:val="21"/>
                <w:szCs w:val="21"/>
              </w:rPr>
            </w:pPr>
            <w:r>
              <w:rPr>
                <w:rFonts w:hAnsiTheme="minorEastAsia" w:hint="eastAsia"/>
                <w:sz w:val="21"/>
                <w:szCs w:val="21"/>
              </w:rPr>
              <w:t>完善围墙，健全屏障</w:t>
            </w:r>
          </w:p>
        </w:tc>
        <w:tc>
          <w:tcPr>
            <w:tcW w:w="2976" w:type="dxa"/>
            <w:vAlign w:val="center"/>
          </w:tcPr>
          <w:p w:rsidR="002D42C5" w:rsidRPr="002D42C5" w:rsidRDefault="002D42C5" w:rsidP="002D42C5">
            <w:pPr>
              <w:pStyle w:val="a3"/>
              <w:kinsoku w:val="0"/>
              <w:overflowPunct w:val="0"/>
              <w:spacing w:before="0" w:line="320" w:lineRule="exact"/>
              <w:ind w:left="0"/>
              <w:rPr>
                <w:rFonts w:hAnsiTheme="minorEastAsia"/>
                <w:sz w:val="21"/>
                <w:szCs w:val="21"/>
              </w:rPr>
            </w:pPr>
            <w:r>
              <w:rPr>
                <w:rFonts w:hAnsiTheme="minorEastAsia" w:hint="eastAsia"/>
                <w:sz w:val="21"/>
                <w:szCs w:val="21"/>
              </w:rPr>
              <w:t>养殖场建立围墙等基本物理屏障，阻止无关人员、车辆和相关易感动物进入养殖场。</w:t>
            </w:r>
          </w:p>
        </w:tc>
      </w:tr>
      <w:tr w:rsidR="00835962" w:rsidTr="00E43A67">
        <w:tc>
          <w:tcPr>
            <w:tcW w:w="534" w:type="dxa"/>
            <w:vMerge w:val="restart"/>
            <w:vAlign w:val="center"/>
          </w:tcPr>
          <w:p w:rsidR="00835962" w:rsidRPr="002D42C5" w:rsidRDefault="00835962" w:rsidP="002D42C5">
            <w:pPr>
              <w:pStyle w:val="a3"/>
              <w:kinsoku w:val="0"/>
              <w:overflowPunct w:val="0"/>
              <w:spacing w:before="0" w:line="320" w:lineRule="exact"/>
              <w:ind w:left="0"/>
              <w:jc w:val="center"/>
              <w:rPr>
                <w:rFonts w:hAnsiTheme="minorEastAsia"/>
                <w:sz w:val="21"/>
                <w:szCs w:val="21"/>
              </w:rPr>
            </w:pPr>
          </w:p>
        </w:tc>
        <w:tc>
          <w:tcPr>
            <w:tcW w:w="708" w:type="dxa"/>
            <w:vAlign w:val="center"/>
          </w:tcPr>
          <w:p w:rsidR="00835962" w:rsidRDefault="00835962" w:rsidP="002D42C5">
            <w:pPr>
              <w:pStyle w:val="a3"/>
              <w:kinsoku w:val="0"/>
              <w:overflowPunct w:val="0"/>
              <w:spacing w:before="0" w:line="320" w:lineRule="exact"/>
              <w:ind w:left="0"/>
              <w:jc w:val="center"/>
              <w:rPr>
                <w:rFonts w:hAnsiTheme="minorEastAsia"/>
                <w:sz w:val="21"/>
                <w:szCs w:val="21"/>
              </w:rPr>
            </w:pPr>
            <w:r>
              <w:rPr>
                <w:rFonts w:hAnsiTheme="minorEastAsia" w:hint="eastAsia"/>
                <w:sz w:val="21"/>
                <w:szCs w:val="21"/>
              </w:rPr>
              <w:t>畜禽引入</w:t>
            </w:r>
          </w:p>
        </w:tc>
        <w:tc>
          <w:tcPr>
            <w:tcW w:w="709" w:type="dxa"/>
            <w:vAlign w:val="center"/>
          </w:tcPr>
          <w:p w:rsidR="00835962" w:rsidRDefault="00835962" w:rsidP="002D42C5">
            <w:pPr>
              <w:pStyle w:val="a3"/>
              <w:kinsoku w:val="0"/>
              <w:overflowPunct w:val="0"/>
              <w:spacing w:before="0" w:line="320" w:lineRule="exact"/>
              <w:ind w:left="0"/>
              <w:jc w:val="center"/>
              <w:rPr>
                <w:rFonts w:hAnsiTheme="minorEastAsia"/>
                <w:sz w:val="21"/>
                <w:szCs w:val="21"/>
              </w:rPr>
            </w:pPr>
            <w:r>
              <w:rPr>
                <w:rFonts w:hAnsiTheme="minorEastAsia" w:hint="eastAsia"/>
                <w:sz w:val="21"/>
                <w:szCs w:val="21"/>
              </w:rPr>
              <w:t>高</w:t>
            </w:r>
          </w:p>
        </w:tc>
        <w:tc>
          <w:tcPr>
            <w:tcW w:w="2835" w:type="dxa"/>
            <w:vAlign w:val="center"/>
          </w:tcPr>
          <w:p w:rsidR="00835962" w:rsidRDefault="00835962" w:rsidP="00835962">
            <w:pPr>
              <w:pStyle w:val="a3"/>
              <w:kinsoku w:val="0"/>
              <w:overflowPunct w:val="0"/>
              <w:spacing w:before="0" w:line="300" w:lineRule="exact"/>
              <w:ind w:left="0"/>
              <w:rPr>
                <w:rFonts w:hAnsiTheme="minorEastAsia"/>
                <w:sz w:val="21"/>
                <w:szCs w:val="21"/>
              </w:rPr>
            </w:pPr>
            <w:r w:rsidRPr="00835962">
              <w:rPr>
                <w:rFonts w:ascii="宋体" w:hint="eastAsia"/>
                <w:w w:val="105"/>
                <w:sz w:val="18"/>
              </w:rPr>
              <w:t>对外引畜禽</w:t>
            </w:r>
            <w:r w:rsidRPr="00835962">
              <w:rPr>
                <w:rFonts w:ascii="宋体"/>
                <w:spacing w:val="-46"/>
                <w:w w:val="105"/>
                <w:sz w:val="18"/>
              </w:rPr>
              <w:t xml:space="preserve"> </w:t>
            </w:r>
            <w:r w:rsidRPr="00835962">
              <w:rPr>
                <w:rFonts w:ascii="宋体" w:hint="eastAsia"/>
                <w:spacing w:val="-68"/>
                <w:w w:val="105"/>
                <w:sz w:val="18"/>
              </w:rPr>
              <w:t>，</w:t>
            </w:r>
            <w:r w:rsidRPr="00835962">
              <w:rPr>
                <w:rFonts w:ascii="宋体" w:hint="eastAsia"/>
                <w:w w:val="105"/>
                <w:sz w:val="18"/>
              </w:rPr>
              <w:t>养殖场没有必要</w:t>
            </w:r>
            <w:r w:rsidRPr="00835962">
              <w:rPr>
                <w:rFonts w:ascii="宋体"/>
                <w:w w:val="104"/>
                <w:sz w:val="18"/>
              </w:rPr>
              <w:t xml:space="preserve"> </w:t>
            </w:r>
            <w:r w:rsidRPr="00835962">
              <w:rPr>
                <w:rFonts w:ascii="宋体" w:hint="eastAsia"/>
                <w:w w:val="105"/>
                <w:sz w:val="18"/>
              </w:rPr>
              <w:t>的隔离检疫的设施条件或相关</w:t>
            </w:r>
            <w:r w:rsidRPr="00835962">
              <w:rPr>
                <w:rFonts w:ascii="宋体"/>
                <w:w w:val="105"/>
                <w:sz w:val="18"/>
              </w:rPr>
              <w:t xml:space="preserve"> </w:t>
            </w:r>
            <w:r w:rsidRPr="00835962">
              <w:rPr>
                <w:rFonts w:ascii="宋体" w:hint="eastAsia"/>
                <w:w w:val="105"/>
                <w:sz w:val="18"/>
              </w:rPr>
              <w:t>工作制度</w:t>
            </w:r>
            <w:r w:rsidRPr="00835962">
              <w:rPr>
                <w:rFonts w:ascii="宋体"/>
                <w:spacing w:val="-67"/>
                <w:w w:val="105"/>
                <w:sz w:val="18"/>
              </w:rPr>
              <w:t xml:space="preserve"> </w:t>
            </w:r>
            <w:r w:rsidRPr="00835962">
              <w:rPr>
                <w:rFonts w:ascii="宋体" w:hint="eastAsia"/>
                <w:spacing w:val="-52"/>
                <w:w w:val="105"/>
                <w:sz w:val="18"/>
              </w:rPr>
              <w:t>，</w:t>
            </w:r>
            <w:r w:rsidRPr="00835962">
              <w:rPr>
                <w:rFonts w:ascii="宋体" w:hint="eastAsia"/>
                <w:w w:val="105"/>
                <w:sz w:val="18"/>
              </w:rPr>
              <w:t>没有实施有效的隔</w:t>
            </w:r>
            <w:r w:rsidRPr="00835962">
              <w:rPr>
                <w:rFonts w:ascii="宋体"/>
                <w:w w:val="104"/>
                <w:sz w:val="18"/>
              </w:rPr>
              <w:t xml:space="preserve"> </w:t>
            </w:r>
            <w:r w:rsidRPr="00835962">
              <w:rPr>
                <w:rFonts w:ascii="宋体" w:hint="eastAsia"/>
                <w:w w:val="105"/>
                <w:sz w:val="18"/>
              </w:rPr>
              <w:t>离检</w:t>
            </w:r>
            <w:r w:rsidRPr="00835962">
              <w:rPr>
                <w:rFonts w:ascii="宋体" w:hint="eastAsia"/>
                <w:spacing w:val="15"/>
                <w:w w:val="105"/>
                <w:sz w:val="18"/>
              </w:rPr>
              <w:t>疫</w:t>
            </w:r>
            <w:r w:rsidRPr="00835962">
              <w:rPr>
                <w:rFonts w:ascii="宋体" w:hint="eastAsia"/>
                <w:spacing w:val="-52"/>
                <w:w w:val="105"/>
                <w:sz w:val="18"/>
              </w:rPr>
              <w:t>，</w:t>
            </w:r>
            <w:r w:rsidRPr="00835962">
              <w:rPr>
                <w:rFonts w:ascii="宋体" w:hint="eastAsia"/>
                <w:w w:val="105"/>
                <w:sz w:val="18"/>
              </w:rPr>
              <w:t>动物疫病容易随外引</w:t>
            </w:r>
            <w:r w:rsidRPr="00835962">
              <w:rPr>
                <w:rFonts w:ascii="宋体"/>
                <w:w w:val="104"/>
                <w:sz w:val="18"/>
              </w:rPr>
              <w:t xml:space="preserve"> </w:t>
            </w:r>
            <w:r w:rsidRPr="00835962">
              <w:rPr>
                <w:rFonts w:ascii="宋体" w:hint="eastAsia"/>
                <w:sz w:val="18"/>
              </w:rPr>
              <w:t>畜禽</w:t>
            </w:r>
            <w:r w:rsidRPr="00835962">
              <w:rPr>
                <w:rFonts w:ascii="宋体"/>
                <w:spacing w:val="-44"/>
                <w:sz w:val="18"/>
              </w:rPr>
              <w:t xml:space="preserve"> </w:t>
            </w:r>
            <w:r w:rsidRPr="00835962">
              <w:rPr>
                <w:rFonts w:ascii="宋体" w:hint="eastAsia"/>
                <w:sz w:val="18"/>
              </w:rPr>
              <w:t>（包括种畜禽）</w:t>
            </w:r>
            <w:r w:rsidRPr="00835962">
              <w:rPr>
                <w:rFonts w:ascii="宋体" w:hint="eastAsia"/>
                <w:spacing w:val="4"/>
                <w:sz w:val="18"/>
              </w:rPr>
              <w:t>传入。</w:t>
            </w:r>
          </w:p>
        </w:tc>
        <w:tc>
          <w:tcPr>
            <w:tcW w:w="1418" w:type="dxa"/>
            <w:vAlign w:val="center"/>
          </w:tcPr>
          <w:p w:rsidR="00835962" w:rsidRDefault="00835962" w:rsidP="00835962">
            <w:pPr>
              <w:pStyle w:val="a3"/>
              <w:kinsoku w:val="0"/>
              <w:overflowPunct w:val="0"/>
              <w:spacing w:before="0" w:line="300" w:lineRule="exact"/>
              <w:ind w:left="0"/>
              <w:rPr>
                <w:rFonts w:hAnsiTheme="minorEastAsia"/>
                <w:sz w:val="21"/>
                <w:szCs w:val="21"/>
              </w:rPr>
            </w:pPr>
            <w:r w:rsidRPr="00835962">
              <w:rPr>
                <w:rFonts w:ascii="宋体" w:hint="eastAsia"/>
                <w:w w:val="110"/>
                <w:sz w:val="18"/>
              </w:rPr>
              <w:t>完善畜禽引入管理</w:t>
            </w:r>
            <w:r w:rsidRPr="00835962">
              <w:rPr>
                <w:rFonts w:ascii="宋体"/>
                <w:spacing w:val="-44"/>
                <w:w w:val="110"/>
                <w:sz w:val="18"/>
              </w:rPr>
              <w:t xml:space="preserve"> </w:t>
            </w:r>
            <w:r w:rsidRPr="00835962">
              <w:rPr>
                <w:rFonts w:ascii="宋体" w:hint="eastAsia"/>
                <w:spacing w:val="-7"/>
                <w:w w:val="110"/>
                <w:sz w:val="18"/>
              </w:rPr>
              <w:t>，</w:t>
            </w:r>
            <w:r w:rsidRPr="00835962">
              <w:rPr>
                <w:rFonts w:ascii="宋体" w:hint="eastAsia"/>
                <w:spacing w:val="-8"/>
                <w:w w:val="110"/>
                <w:sz w:val="18"/>
              </w:rPr>
              <w:t>实</w:t>
            </w:r>
            <w:r w:rsidRPr="00835962">
              <w:rPr>
                <w:rFonts w:ascii="宋体" w:hint="eastAsia"/>
                <w:w w:val="110"/>
                <w:sz w:val="18"/>
              </w:rPr>
              <w:t>施隔离检疫</w:t>
            </w:r>
          </w:p>
        </w:tc>
        <w:tc>
          <w:tcPr>
            <w:tcW w:w="2976" w:type="dxa"/>
            <w:vAlign w:val="center"/>
          </w:tcPr>
          <w:p w:rsidR="00835962" w:rsidRDefault="00835962" w:rsidP="00835962">
            <w:pPr>
              <w:pStyle w:val="TableParagraph"/>
              <w:kinsoku w:val="0"/>
              <w:overflowPunct w:val="0"/>
              <w:spacing w:line="300" w:lineRule="exact"/>
              <w:jc w:val="both"/>
              <w:rPr>
                <w:rFonts w:hAnsiTheme="minorEastAsia"/>
                <w:sz w:val="21"/>
                <w:szCs w:val="21"/>
              </w:rPr>
            </w:pPr>
            <w:r w:rsidRPr="00835962">
              <w:rPr>
                <w:rFonts w:ascii="宋体" w:hAnsi="宋体" w:hint="eastAsia"/>
                <w:w w:val="105"/>
                <w:sz w:val="18"/>
              </w:rPr>
              <w:t>建立完善的畜禽引入管理和隔离检疫设施条件和制度</w:t>
            </w:r>
            <w:r w:rsidRPr="00835962">
              <w:rPr>
                <w:rFonts w:ascii="宋体" w:hAnsi="宋体"/>
                <w:w w:val="105"/>
                <w:sz w:val="18"/>
              </w:rPr>
              <w:t xml:space="preserve"> </w:t>
            </w:r>
            <w:r w:rsidRPr="00835962">
              <w:rPr>
                <w:rFonts w:ascii="宋体" w:hAnsi="宋体" w:hint="eastAsia"/>
                <w:w w:val="105"/>
                <w:sz w:val="18"/>
              </w:rPr>
              <w:t>，对外引畜禽的隔离检疫</w:t>
            </w:r>
            <w:r w:rsidRPr="00835962">
              <w:rPr>
                <w:rFonts w:ascii="宋体" w:hAnsi="宋体"/>
                <w:spacing w:val="-80"/>
                <w:w w:val="105"/>
                <w:sz w:val="18"/>
              </w:rPr>
              <w:t xml:space="preserve"> </w:t>
            </w:r>
            <w:r w:rsidRPr="00835962">
              <w:rPr>
                <w:rFonts w:ascii="宋体" w:hAnsi="宋体" w:hint="eastAsia"/>
                <w:w w:val="105"/>
                <w:sz w:val="18"/>
              </w:rPr>
              <w:t>，</w:t>
            </w:r>
            <w:r w:rsidRPr="00835962">
              <w:rPr>
                <w:rFonts w:ascii="宋体" w:hAnsi="宋体"/>
                <w:w w:val="117"/>
                <w:sz w:val="18"/>
              </w:rPr>
              <w:t xml:space="preserve"> </w:t>
            </w:r>
            <w:r w:rsidRPr="00835962">
              <w:rPr>
                <w:rFonts w:ascii="宋体" w:hAnsi="宋体" w:hint="eastAsia"/>
                <w:w w:val="105"/>
                <w:sz w:val="18"/>
              </w:rPr>
              <w:t>低外引畜禽传入动物疫病的</w:t>
            </w:r>
            <w:r w:rsidRPr="00835962">
              <w:rPr>
                <w:rFonts w:ascii="宋体" w:hAnsi="宋体" w:hint="eastAsia"/>
                <w:w w:val="110"/>
                <w:sz w:val="18"/>
              </w:rPr>
              <w:t>风</w:t>
            </w:r>
            <w:r w:rsidRPr="00835962">
              <w:rPr>
                <w:rFonts w:ascii="宋体" w:hAnsi="宋体" w:hint="eastAsia"/>
                <w:spacing w:val="12"/>
                <w:w w:val="110"/>
                <w:sz w:val="18"/>
              </w:rPr>
              <w:t>险</w:t>
            </w:r>
            <w:r w:rsidRPr="00835962">
              <w:rPr>
                <w:rFonts w:ascii="宋体" w:hAnsi="宋体" w:hint="eastAsia"/>
                <w:w w:val="110"/>
                <w:sz w:val="18"/>
              </w:rPr>
              <w:t>。</w:t>
            </w:r>
          </w:p>
        </w:tc>
      </w:tr>
      <w:tr w:rsidR="00835962" w:rsidTr="00E43A67">
        <w:tc>
          <w:tcPr>
            <w:tcW w:w="534" w:type="dxa"/>
            <w:vMerge/>
            <w:vAlign w:val="center"/>
          </w:tcPr>
          <w:p w:rsidR="00835962" w:rsidRPr="002D42C5" w:rsidRDefault="00835962" w:rsidP="002D42C5">
            <w:pPr>
              <w:pStyle w:val="a3"/>
              <w:kinsoku w:val="0"/>
              <w:overflowPunct w:val="0"/>
              <w:spacing w:before="0" w:line="320" w:lineRule="exact"/>
              <w:ind w:left="0"/>
              <w:jc w:val="center"/>
              <w:rPr>
                <w:rFonts w:hAnsiTheme="minorEastAsia"/>
                <w:sz w:val="21"/>
                <w:szCs w:val="21"/>
              </w:rPr>
            </w:pPr>
          </w:p>
        </w:tc>
        <w:tc>
          <w:tcPr>
            <w:tcW w:w="708" w:type="dxa"/>
            <w:vAlign w:val="center"/>
          </w:tcPr>
          <w:p w:rsidR="00835962" w:rsidRDefault="00835962" w:rsidP="002D42C5">
            <w:pPr>
              <w:pStyle w:val="a3"/>
              <w:kinsoku w:val="0"/>
              <w:overflowPunct w:val="0"/>
              <w:spacing w:before="0" w:line="320" w:lineRule="exact"/>
              <w:ind w:left="0"/>
              <w:jc w:val="center"/>
              <w:rPr>
                <w:rFonts w:hAnsiTheme="minorEastAsia"/>
                <w:sz w:val="21"/>
                <w:szCs w:val="21"/>
              </w:rPr>
            </w:pPr>
            <w:r>
              <w:rPr>
                <w:rFonts w:hAnsiTheme="minorEastAsia" w:hint="eastAsia"/>
                <w:sz w:val="21"/>
                <w:szCs w:val="21"/>
              </w:rPr>
              <w:t>人员管理</w:t>
            </w:r>
          </w:p>
        </w:tc>
        <w:tc>
          <w:tcPr>
            <w:tcW w:w="709" w:type="dxa"/>
            <w:vAlign w:val="center"/>
          </w:tcPr>
          <w:p w:rsidR="00835962" w:rsidRDefault="00835962" w:rsidP="002D42C5">
            <w:pPr>
              <w:pStyle w:val="a3"/>
              <w:kinsoku w:val="0"/>
              <w:overflowPunct w:val="0"/>
              <w:spacing w:before="0" w:line="320" w:lineRule="exact"/>
              <w:ind w:left="0"/>
              <w:jc w:val="center"/>
              <w:rPr>
                <w:rFonts w:hAnsiTheme="minorEastAsia"/>
                <w:sz w:val="21"/>
                <w:szCs w:val="21"/>
              </w:rPr>
            </w:pPr>
            <w:r>
              <w:rPr>
                <w:rFonts w:hAnsiTheme="minorEastAsia" w:hint="eastAsia"/>
                <w:sz w:val="21"/>
                <w:szCs w:val="21"/>
              </w:rPr>
              <w:t>中</w:t>
            </w:r>
          </w:p>
        </w:tc>
        <w:tc>
          <w:tcPr>
            <w:tcW w:w="2835" w:type="dxa"/>
            <w:vAlign w:val="center"/>
          </w:tcPr>
          <w:p w:rsidR="00835962" w:rsidRDefault="00835962" w:rsidP="00835962">
            <w:pPr>
              <w:pStyle w:val="a3"/>
              <w:kinsoku w:val="0"/>
              <w:overflowPunct w:val="0"/>
              <w:spacing w:before="0" w:line="300" w:lineRule="exact"/>
              <w:ind w:left="0"/>
              <w:rPr>
                <w:rFonts w:hAnsiTheme="minorEastAsia"/>
                <w:sz w:val="21"/>
                <w:szCs w:val="21"/>
              </w:rPr>
            </w:pPr>
            <w:r w:rsidRPr="00835962">
              <w:rPr>
                <w:rFonts w:ascii="宋体" w:hint="eastAsia"/>
                <w:w w:val="105"/>
                <w:sz w:val="18"/>
              </w:rPr>
              <w:t>从事养</w:t>
            </w:r>
            <w:r w:rsidRPr="00835962">
              <w:rPr>
                <w:rFonts w:ascii="宋体" w:hint="eastAsia"/>
                <w:spacing w:val="14"/>
                <w:w w:val="105"/>
                <w:sz w:val="18"/>
              </w:rPr>
              <w:t>殖</w:t>
            </w:r>
            <w:r w:rsidRPr="00835962">
              <w:rPr>
                <w:rFonts w:ascii="宋体" w:hint="eastAsia"/>
                <w:spacing w:val="-47"/>
                <w:w w:val="105"/>
                <w:sz w:val="18"/>
              </w:rPr>
              <w:t>、</w:t>
            </w:r>
            <w:r w:rsidRPr="00835962">
              <w:rPr>
                <w:rFonts w:ascii="宋体" w:hint="eastAsia"/>
                <w:w w:val="105"/>
                <w:sz w:val="18"/>
              </w:rPr>
              <w:t>屠</w:t>
            </w:r>
            <w:r w:rsidRPr="00835962">
              <w:rPr>
                <w:rFonts w:ascii="宋体" w:hint="eastAsia"/>
                <w:spacing w:val="12"/>
                <w:w w:val="105"/>
                <w:sz w:val="18"/>
              </w:rPr>
              <w:t>宰</w:t>
            </w:r>
            <w:r w:rsidRPr="00835962">
              <w:rPr>
                <w:rFonts w:ascii="宋体" w:hint="eastAsia"/>
                <w:spacing w:val="-47"/>
                <w:w w:val="105"/>
                <w:sz w:val="18"/>
              </w:rPr>
              <w:t>、</w:t>
            </w:r>
            <w:r w:rsidRPr="00835962">
              <w:rPr>
                <w:rFonts w:ascii="宋体" w:hint="eastAsia"/>
                <w:w w:val="105"/>
                <w:sz w:val="18"/>
              </w:rPr>
              <w:t>饲料加工等</w:t>
            </w:r>
            <w:r w:rsidRPr="00835962">
              <w:rPr>
                <w:rFonts w:ascii="宋体"/>
                <w:w w:val="104"/>
                <w:sz w:val="18"/>
              </w:rPr>
              <w:t xml:space="preserve"> </w:t>
            </w:r>
            <w:r w:rsidRPr="00835962">
              <w:rPr>
                <w:rFonts w:ascii="宋体" w:hint="eastAsia"/>
                <w:w w:val="105"/>
                <w:sz w:val="18"/>
              </w:rPr>
              <w:t>生产和相关管理的人员不具备</w:t>
            </w:r>
            <w:r w:rsidRPr="00835962">
              <w:rPr>
                <w:rFonts w:ascii="宋体"/>
                <w:w w:val="105"/>
                <w:sz w:val="18"/>
              </w:rPr>
              <w:t xml:space="preserve"> </w:t>
            </w:r>
            <w:r w:rsidRPr="00835962">
              <w:rPr>
                <w:rFonts w:ascii="宋体" w:hint="eastAsia"/>
                <w:w w:val="105"/>
                <w:sz w:val="18"/>
              </w:rPr>
              <w:t>生物安全管理的相关知识</w:t>
            </w:r>
            <w:r w:rsidRPr="00835962">
              <w:rPr>
                <w:rFonts w:ascii="宋体"/>
                <w:spacing w:val="-29"/>
                <w:w w:val="105"/>
                <w:sz w:val="18"/>
              </w:rPr>
              <w:t xml:space="preserve"> </w:t>
            </w:r>
            <w:r w:rsidRPr="00835962">
              <w:rPr>
                <w:rFonts w:ascii="宋体" w:hint="eastAsia"/>
                <w:spacing w:val="-48"/>
                <w:w w:val="105"/>
                <w:sz w:val="18"/>
              </w:rPr>
              <w:t>，</w:t>
            </w:r>
            <w:r w:rsidRPr="00835962">
              <w:rPr>
                <w:rFonts w:ascii="宋体" w:hint="eastAsia"/>
                <w:w w:val="105"/>
                <w:sz w:val="18"/>
              </w:rPr>
              <w:t>管</w:t>
            </w:r>
            <w:r w:rsidRPr="00835962">
              <w:rPr>
                <w:rFonts w:ascii="宋体"/>
                <w:w w:val="104"/>
                <w:sz w:val="18"/>
              </w:rPr>
              <w:t xml:space="preserve"> </w:t>
            </w:r>
            <w:proofErr w:type="gramStart"/>
            <w:r w:rsidRPr="00835962">
              <w:rPr>
                <w:rFonts w:ascii="宋体" w:hint="eastAsia"/>
                <w:w w:val="105"/>
                <w:sz w:val="18"/>
              </w:rPr>
              <w:t>理意识</w:t>
            </w:r>
            <w:proofErr w:type="gramEnd"/>
            <w:r w:rsidRPr="00835962">
              <w:rPr>
                <w:rFonts w:ascii="宋体" w:hint="eastAsia"/>
                <w:w w:val="105"/>
                <w:sz w:val="18"/>
              </w:rPr>
              <w:t>淡薄</w:t>
            </w:r>
            <w:r w:rsidRPr="00835962">
              <w:rPr>
                <w:rFonts w:ascii="宋体"/>
                <w:spacing w:val="-69"/>
                <w:w w:val="105"/>
                <w:sz w:val="18"/>
              </w:rPr>
              <w:t xml:space="preserve"> </w:t>
            </w:r>
            <w:r w:rsidRPr="00835962">
              <w:rPr>
                <w:rFonts w:ascii="宋体" w:hint="eastAsia"/>
                <w:spacing w:val="-68"/>
                <w:w w:val="105"/>
                <w:sz w:val="18"/>
              </w:rPr>
              <w:t>，</w:t>
            </w:r>
            <w:r w:rsidRPr="00835962">
              <w:rPr>
                <w:rFonts w:ascii="宋体" w:hint="eastAsia"/>
                <w:w w:val="105"/>
                <w:sz w:val="18"/>
              </w:rPr>
              <w:t>致使生物安全措施的执行或落实不够彻底</w:t>
            </w:r>
            <w:r w:rsidRPr="00835962">
              <w:rPr>
                <w:rFonts w:ascii="宋体"/>
                <w:spacing w:val="-84"/>
                <w:w w:val="105"/>
                <w:sz w:val="18"/>
              </w:rPr>
              <w:t xml:space="preserve"> </w:t>
            </w:r>
            <w:r w:rsidRPr="00835962">
              <w:rPr>
                <w:rFonts w:ascii="宋体" w:hint="eastAsia"/>
                <w:w w:val="105"/>
                <w:sz w:val="18"/>
              </w:rPr>
              <w:t>。</w:t>
            </w:r>
          </w:p>
        </w:tc>
        <w:tc>
          <w:tcPr>
            <w:tcW w:w="1418" w:type="dxa"/>
            <w:vAlign w:val="center"/>
          </w:tcPr>
          <w:p w:rsidR="00835962" w:rsidRDefault="00835962" w:rsidP="00835962">
            <w:pPr>
              <w:pStyle w:val="a3"/>
              <w:kinsoku w:val="0"/>
              <w:overflowPunct w:val="0"/>
              <w:spacing w:before="0" w:line="300" w:lineRule="exact"/>
              <w:ind w:left="0"/>
              <w:rPr>
                <w:rFonts w:hAnsiTheme="minorEastAsia"/>
                <w:sz w:val="21"/>
                <w:szCs w:val="21"/>
              </w:rPr>
            </w:pPr>
            <w:r w:rsidRPr="00835962">
              <w:rPr>
                <w:rFonts w:ascii="宋体" w:hint="eastAsia"/>
                <w:w w:val="110"/>
                <w:sz w:val="18"/>
              </w:rPr>
              <w:t>强化人员培训和管理</w:t>
            </w:r>
          </w:p>
        </w:tc>
        <w:tc>
          <w:tcPr>
            <w:tcW w:w="2976" w:type="dxa"/>
            <w:vAlign w:val="center"/>
          </w:tcPr>
          <w:p w:rsidR="00835962" w:rsidRDefault="00835962" w:rsidP="00835962">
            <w:pPr>
              <w:pStyle w:val="a3"/>
              <w:kinsoku w:val="0"/>
              <w:overflowPunct w:val="0"/>
              <w:spacing w:before="0" w:line="300" w:lineRule="exact"/>
              <w:ind w:left="0"/>
              <w:rPr>
                <w:rFonts w:hAnsiTheme="minorEastAsia"/>
                <w:sz w:val="21"/>
                <w:szCs w:val="21"/>
              </w:rPr>
            </w:pPr>
            <w:r w:rsidRPr="00835962">
              <w:rPr>
                <w:rFonts w:ascii="宋体" w:hint="eastAsia"/>
                <w:sz w:val="18"/>
              </w:rPr>
              <w:t>定期开展人员培训</w:t>
            </w:r>
            <w:r w:rsidRPr="00835962">
              <w:rPr>
                <w:rFonts w:ascii="宋体"/>
                <w:spacing w:val="20"/>
                <w:sz w:val="18"/>
              </w:rPr>
              <w:t xml:space="preserve"> </w:t>
            </w:r>
            <w:r w:rsidRPr="00835962">
              <w:rPr>
                <w:rFonts w:ascii="宋体" w:hint="eastAsia"/>
                <w:spacing w:val="-120"/>
                <w:sz w:val="18"/>
              </w:rPr>
              <w:t>，</w:t>
            </w:r>
            <w:r w:rsidRPr="00835962">
              <w:rPr>
                <w:rFonts w:ascii="宋体" w:hint="eastAsia"/>
                <w:sz w:val="18"/>
              </w:rPr>
              <w:t>强化人员</w:t>
            </w:r>
            <w:r w:rsidRPr="00835962">
              <w:rPr>
                <w:rFonts w:ascii="宋体"/>
                <w:w w:val="102"/>
                <w:sz w:val="18"/>
              </w:rPr>
              <w:t xml:space="preserve"> </w:t>
            </w:r>
            <w:r w:rsidRPr="00835962">
              <w:rPr>
                <w:rFonts w:ascii="宋体" w:hint="eastAsia"/>
                <w:w w:val="105"/>
                <w:sz w:val="18"/>
              </w:rPr>
              <w:t>生物安全管理的意识</w:t>
            </w:r>
            <w:r w:rsidRPr="00835962">
              <w:rPr>
                <w:rFonts w:ascii="宋体"/>
                <w:spacing w:val="-88"/>
                <w:w w:val="105"/>
                <w:sz w:val="18"/>
              </w:rPr>
              <w:t xml:space="preserve"> </w:t>
            </w:r>
            <w:r w:rsidRPr="00835962">
              <w:rPr>
                <w:rFonts w:ascii="宋体" w:hint="eastAsia"/>
                <w:w w:val="105"/>
                <w:sz w:val="18"/>
              </w:rPr>
              <w:t>，提高生</w:t>
            </w:r>
            <w:r w:rsidRPr="00835962">
              <w:rPr>
                <w:rFonts w:ascii="宋体"/>
                <w:w w:val="107"/>
                <w:sz w:val="18"/>
              </w:rPr>
              <w:t xml:space="preserve"> </w:t>
            </w:r>
            <w:r w:rsidRPr="00835962">
              <w:rPr>
                <w:rFonts w:ascii="宋体" w:hint="eastAsia"/>
                <w:w w:val="105"/>
                <w:sz w:val="18"/>
              </w:rPr>
              <w:t>物安全执行能力</w:t>
            </w:r>
          </w:p>
        </w:tc>
      </w:tr>
      <w:tr w:rsidR="00835962" w:rsidTr="00835962">
        <w:tc>
          <w:tcPr>
            <w:tcW w:w="534" w:type="dxa"/>
            <w:vAlign w:val="center"/>
          </w:tcPr>
          <w:p w:rsidR="00835962" w:rsidRPr="002D42C5" w:rsidRDefault="00835962" w:rsidP="00835962">
            <w:pPr>
              <w:pStyle w:val="a3"/>
              <w:kinsoku w:val="0"/>
              <w:overflowPunct w:val="0"/>
              <w:spacing w:before="0" w:line="320" w:lineRule="exact"/>
              <w:ind w:left="0"/>
              <w:jc w:val="center"/>
              <w:rPr>
                <w:rFonts w:hAnsiTheme="minorEastAsia"/>
                <w:sz w:val="21"/>
                <w:szCs w:val="21"/>
              </w:rPr>
            </w:pPr>
            <w:r>
              <w:rPr>
                <w:rFonts w:hAnsiTheme="minorEastAsia"/>
                <w:sz w:val="21"/>
                <w:szCs w:val="21"/>
              </w:rPr>
              <w:t>…</w:t>
            </w:r>
          </w:p>
        </w:tc>
        <w:tc>
          <w:tcPr>
            <w:tcW w:w="708" w:type="dxa"/>
            <w:vAlign w:val="center"/>
          </w:tcPr>
          <w:p w:rsidR="00835962" w:rsidRDefault="00835962" w:rsidP="00835962">
            <w:pPr>
              <w:pStyle w:val="a3"/>
              <w:kinsoku w:val="0"/>
              <w:overflowPunct w:val="0"/>
              <w:spacing w:before="0" w:line="320" w:lineRule="exact"/>
              <w:ind w:left="0"/>
              <w:jc w:val="center"/>
              <w:rPr>
                <w:rFonts w:hAnsiTheme="minorEastAsia"/>
                <w:sz w:val="21"/>
                <w:szCs w:val="21"/>
              </w:rPr>
            </w:pPr>
            <w:r>
              <w:rPr>
                <w:rFonts w:hAnsiTheme="minorEastAsia"/>
                <w:sz w:val="21"/>
                <w:szCs w:val="21"/>
              </w:rPr>
              <w:t>…</w:t>
            </w:r>
          </w:p>
        </w:tc>
        <w:tc>
          <w:tcPr>
            <w:tcW w:w="709" w:type="dxa"/>
            <w:vAlign w:val="center"/>
          </w:tcPr>
          <w:p w:rsidR="00835962" w:rsidRDefault="00835962" w:rsidP="00835962">
            <w:pPr>
              <w:pStyle w:val="a3"/>
              <w:kinsoku w:val="0"/>
              <w:overflowPunct w:val="0"/>
              <w:spacing w:before="0" w:line="320" w:lineRule="exact"/>
              <w:ind w:left="0"/>
              <w:jc w:val="center"/>
              <w:rPr>
                <w:rFonts w:hAnsiTheme="minorEastAsia"/>
                <w:sz w:val="21"/>
                <w:szCs w:val="21"/>
              </w:rPr>
            </w:pPr>
            <w:r>
              <w:rPr>
                <w:rFonts w:hAnsiTheme="minorEastAsia"/>
                <w:sz w:val="21"/>
                <w:szCs w:val="21"/>
              </w:rPr>
              <w:t>…</w:t>
            </w:r>
          </w:p>
        </w:tc>
        <w:tc>
          <w:tcPr>
            <w:tcW w:w="2835" w:type="dxa"/>
            <w:vAlign w:val="center"/>
          </w:tcPr>
          <w:p w:rsidR="00835962" w:rsidRDefault="00835962" w:rsidP="00835962">
            <w:pPr>
              <w:pStyle w:val="a3"/>
              <w:kinsoku w:val="0"/>
              <w:overflowPunct w:val="0"/>
              <w:spacing w:before="0" w:line="320" w:lineRule="exact"/>
              <w:ind w:left="0"/>
              <w:jc w:val="center"/>
              <w:rPr>
                <w:rFonts w:hAnsiTheme="minorEastAsia"/>
                <w:sz w:val="21"/>
                <w:szCs w:val="21"/>
              </w:rPr>
            </w:pPr>
            <w:r>
              <w:rPr>
                <w:rFonts w:hAnsiTheme="minorEastAsia"/>
                <w:sz w:val="21"/>
                <w:szCs w:val="21"/>
              </w:rPr>
              <w:t>…</w:t>
            </w:r>
          </w:p>
        </w:tc>
        <w:tc>
          <w:tcPr>
            <w:tcW w:w="1418" w:type="dxa"/>
            <w:vAlign w:val="center"/>
          </w:tcPr>
          <w:p w:rsidR="00835962" w:rsidRDefault="00835962" w:rsidP="00835962">
            <w:pPr>
              <w:pStyle w:val="a3"/>
              <w:kinsoku w:val="0"/>
              <w:overflowPunct w:val="0"/>
              <w:spacing w:before="0" w:line="320" w:lineRule="exact"/>
              <w:ind w:left="0"/>
              <w:jc w:val="center"/>
              <w:rPr>
                <w:rFonts w:hAnsiTheme="minorEastAsia"/>
                <w:sz w:val="21"/>
                <w:szCs w:val="21"/>
              </w:rPr>
            </w:pPr>
            <w:r>
              <w:rPr>
                <w:rFonts w:hAnsiTheme="minorEastAsia"/>
                <w:sz w:val="21"/>
                <w:szCs w:val="21"/>
              </w:rPr>
              <w:t>…</w:t>
            </w:r>
          </w:p>
        </w:tc>
        <w:tc>
          <w:tcPr>
            <w:tcW w:w="2976" w:type="dxa"/>
            <w:vAlign w:val="center"/>
          </w:tcPr>
          <w:p w:rsidR="00835962" w:rsidRDefault="00835962" w:rsidP="00835962">
            <w:pPr>
              <w:pStyle w:val="a3"/>
              <w:kinsoku w:val="0"/>
              <w:overflowPunct w:val="0"/>
              <w:spacing w:before="0" w:line="320" w:lineRule="exact"/>
              <w:ind w:left="0"/>
              <w:jc w:val="center"/>
              <w:rPr>
                <w:rFonts w:hAnsiTheme="minorEastAsia"/>
                <w:sz w:val="21"/>
                <w:szCs w:val="21"/>
              </w:rPr>
            </w:pPr>
            <w:r>
              <w:rPr>
                <w:rFonts w:hAnsiTheme="minorEastAsia"/>
                <w:sz w:val="21"/>
                <w:szCs w:val="21"/>
              </w:rPr>
              <w:t>…</w:t>
            </w:r>
          </w:p>
        </w:tc>
      </w:tr>
    </w:tbl>
    <w:p w:rsidR="002E6270" w:rsidRPr="002E6270" w:rsidRDefault="002E6270" w:rsidP="002E6270">
      <w:pPr>
        <w:pStyle w:val="a3"/>
        <w:kinsoku w:val="0"/>
        <w:overflowPunct w:val="0"/>
        <w:spacing w:before="0" w:line="320" w:lineRule="exact"/>
        <w:ind w:left="0"/>
        <w:jc w:val="both"/>
        <w:rPr>
          <w:rFonts w:hAnsiTheme="minorEastAsia"/>
          <w:b/>
          <w:sz w:val="21"/>
          <w:szCs w:val="21"/>
        </w:rPr>
      </w:pPr>
      <w:r w:rsidRPr="002E6270">
        <w:rPr>
          <w:rFonts w:hAnsiTheme="minorEastAsia"/>
          <w:sz w:val="21"/>
          <w:szCs w:val="21"/>
        </w:rPr>
        <w:t>5</w:t>
      </w:r>
      <w:r>
        <w:rPr>
          <w:rFonts w:hAnsiTheme="minorEastAsia"/>
          <w:sz w:val="21"/>
          <w:szCs w:val="21"/>
        </w:rPr>
        <w:t xml:space="preserve">  </w:t>
      </w:r>
      <w:r w:rsidRPr="002E6270">
        <w:rPr>
          <w:rFonts w:hAnsiTheme="minorEastAsia" w:hint="eastAsia"/>
          <w:b/>
          <w:sz w:val="21"/>
          <w:szCs w:val="21"/>
        </w:rPr>
        <w:t>审核和签发</w:t>
      </w:r>
    </w:p>
    <w:p w:rsidR="002E6270" w:rsidRPr="002E6270" w:rsidRDefault="002E6270" w:rsidP="002E6270">
      <w:pPr>
        <w:pStyle w:val="a3"/>
        <w:kinsoku w:val="0"/>
        <w:overflowPunct w:val="0"/>
        <w:spacing w:before="0" w:line="320" w:lineRule="exact"/>
        <w:ind w:left="0" w:firstLineChars="200" w:firstLine="420"/>
        <w:jc w:val="both"/>
        <w:rPr>
          <w:rFonts w:hAnsiTheme="minorEastAsia"/>
          <w:sz w:val="21"/>
          <w:szCs w:val="21"/>
        </w:rPr>
      </w:pPr>
      <w:r w:rsidRPr="002E6270">
        <w:rPr>
          <w:rFonts w:hAnsiTheme="minorEastAsia" w:hint="eastAsia"/>
          <w:sz w:val="21"/>
          <w:szCs w:val="21"/>
        </w:rPr>
        <w:t>完成生物安全计划制修订后，应当由生物安全管理小组副组长进行审核，并报组长签发。</w:t>
      </w:r>
    </w:p>
    <w:p w:rsidR="002E6270" w:rsidRPr="002E6270" w:rsidRDefault="002E6270" w:rsidP="002E6270">
      <w:pPr>
        <w:pStyle w:val="a3"/>
        <w:tabs>
          <w:tab w:val="left" w:pos="544"/>
        </w:tabs>
        <w:kinsoku w:val="0"/>
        <w:overflowPunct w:val="0"/>
        <w:spacing w:before="0" w:line="320" w:lineRule="exact"/>
        <w:ind w:left="0"/>
        <w:jc w:val="both"/>
        <w:rPr>
          <w:rFonts w:hAnsiTheme="minorEastAsia"/>
          <w:b/>
          <w:sz w:val="21"/>
          <w:szCs w:val="21"/>
        </w:rPr>
      </w:pPr>
      <w:r w:rsidRPr="002E6270">
        <w:rPr>
          <w:rFonts w:hAnsiTheme="minorEastAsia"/>
          <w:sz w:val="21"/>
          <w:szCs w:val="21"/>
        </w:rPr>
        <w:t>6</w:t>
      </w:r>
      <w:r>
        <w:rPr>
          <w:rFonts w:hAnsiTheme="minorEastAsia"/>
          <w:sz w:val="21"/>
          <w:szCs w:val="21"/>
        </w:rPr>
        <w:t xml:space="preserve">  </w:t>
      </w:r>
      <w:r w:rsidRPr="002E6270">
        <w:rPr>
          <w:rFonts w:hAnsiTheme="minorEastAsia" w:hint="eastAsia"/>
          <w:b/>
          <w:sz w:val="21"/>
          <w:szCs w:val="21"/>
        </w:rPr>
        <w:t>内部审核与改进</w:t>
      </w:r>
    </w:p>
    <w:p w:rsidR="002E6270" w:rsidRDefault="002E6270" w:rsidP="00CA4727">
      <w:pPr>
        <w:pStyle w:val="a3"/>
        <w:kinsoku w:val="0"/>
        <w:overflowPunct w:val="0"/>
        <w:spacing w:before="0" w:line="320" w:lineRule="exact"/>
        <w:ind w:left="0" w:firstLineChars="200" w:firstLine="420"/>
        <w:jc w:val="both"/>
        <w:rPr>
          <w:rFonts w:hAnsiTheme="minorEastAsia"/>
          <w:sz w:val="21"/>
          <w:szCs w:val="21"/>
        </w:rPr>
      </w:pPr>
      <w:r w:rsidRPr="002E6270">
        <w:rPr>
          <w:rFonts w:hAnsiTheme="minorEastAsia" w:hint="eastAsia"/>
          <w:sz w:val="21"/>
          <w:szCs w:val="21"/>
        </w:rPr>
        <w:t>生物安全管理小组应当至少每年对生物安全计划进行</w:t>
      </w:r>
      <w:r w:rsidRPr="002E6270">
        <w:rPr>
          <w:rFonts w:hAnsiTheme="minorEastAsia"/>
          <w:sz w:val="21"/>
          <w:szCs w:val="21"/>
        </w:rPr>
        <w:t>1</w:t>
      </w:r>
      <w:r w:rsidRPr="002E6270">
        <w:rPr>
          <w:rFonts w:hAnsiTheme="minorEastAsia" w:hint="eastAsia"/>
          <w:sz w:val="21"/>
          <w:szCs w:val="21"/>
        </w:rPr>
        <w:t>次内部审核和评估，并根据结果进行改进。</w:t>
      </w: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Default="00771071" w:rsidP="00771071">
      <w:pPr>
        <w:pStyle w:val="a3"/>
        <w:kinsoku w:val="0"/>
        <w:overflowPunct w:val="0"/>
        <w:spacing w:before="0" w:line="320" w:lineRule="exact"/>
        <w:ind w:left="0" w:firstLineChars="200" w:firstLine="420"/>
        <w:jc w:val="both"/>
        <w:rPr>
          <w:rFonts w:hAnsiTheme="minorEastAsia"/>
          <w:sz w:val="21"/>
          <w:szCs w:val="21"/>
        </w:rPr>
      </w:pPr>
    </w:p>
    <w:p w:rsidR="00771071" w:rsidRPr="00771071" w:rsidRDefault="00771071" w:rsidP="00771071">
      <w:pPr>
        <w:pStyle w:val="a3"/>
        <w:kinsoku w:val="0"/>
        <w:overflowPunct w:val="0"/>
        <w:spacing w:before="0" w:line="320" w:lineRule="exact"/>
        <w:ind w:left="0"/>
        <w:jc w:val="center"/>
        <w:rPr>
          <w:rFonts w:ascii="黑体" w:eastAsia="黑体" w:hAnsi="黑体"/>
          <w:szCs w:val="32"/>
        </w:rPr>
      </w:pPr>
      <w:r w:rsidRPr="00771071">
        <w:rPr>
          <w:rFonts w:ascii="黑体" w:eastAsia="黑体" w:hAnsi="黑体" w:hint="eastAsia"/>
          <w:szCs w:val="32"/>
        </w:rPr>
        <w:lastRenderedPageBreak/>
        <w:t>养殖场生物安全管理规范</w:t>
      </w:r>
    </w:p>
    <w:p w:rsidR="00771071" w:rsidRDefault="00771071" w:rsidP="00771071">
      <w:pPr>
        <w:pStyle w:val="a3"/>
        <w:kinsoku w:val="0"/>
        <w:overflowPunct w:val="0"/>
        <w:spacing w:before="0" w:line="320" w:lineRule="exact"/>
        <w:ind w:left="0"/>
        <w:jc w:val="both"/>
        <w:rPr>
          <w:rFonts w:ascii="仿宋_GB2312" w:eastAsia="仿宋_GB2312"/>
          <w:szCs w:val="32"/>
        </w:rPr>
      </w:pPr>
    </w:p>
    <w:p w:rsidR="00771071" w:rsidRPr="00771071" w:rsidRDefault="00771071" w:rsidP="00DE0765">
      <w:pPr>
        <w:pStyle w:val="a3"/>
        <w:kinsoku w:val="0"/>
        <w:overflowPunct w:val="0"/>
        <w:spacing w:before="0" w:line="300" w:lineRule="exact"/>
        <w:ind w:left="0"/>
        <w:jc w:val="both"/>
        <w:rPr>
          <w:rFonts w:ascii="黑体" w:eastAsia="黑体" w:hAnsi="黑体"/>
          <w:sz w:val="21"/>
          <w:szCs w:val="21"/>
        </w:rPr>
      </w:pPr>
      <w:r w:rsidRPr="00771071">
        <w:rPr>
          <w:rFonts w:ascii="黑体" w:eastAsia="黑体" w:hAnsi="黑体"/>
          <w:sz w:val="21"/>
          <w:szCs w:val="21"/>
        </w:rPr>
        <w:t xml:space="preserve">1  </w:t>
      </w:r>
      <w:r w:rsidRPr="00771071">
        <w:rPr>
          <w:rFonts w:ascii="黑体" w:eastAsia="黑体" w:hAnsi="黑体" w:hint="eastAsia"/>
          <w:sz w:val="21"/>
          <w:szCs w:val="21"/>
        </w:rPr>
        <w:t>范围</w:t>
      </w:r>
    </w:p>
    <w:p w:rsidR="00771071" w:rsidRPr="00771071" w:rsidRDefault="00771071" w:rsidP="00DE0765">
      <w:pPr>
        <w:pStyle w:val="a3"/>
        <w:kinsoku w:val="0"/>
        <w:overflowPunct w:val="0"/>
        <w:spacing w:before="0" w:line="300" w:lineRule="exact"/>
        <w:ind w:left="0" w:firstLineChars="200" w:firstLine="420"/>
        <w:jc w:val="both"/>
        <w:rPr>
          <w:rFonts w:hAnsiTheme="minorEastAsia"/>
          <w:sz w:val="21"/>
          <w:szCs w:val="21"/>
        </w:rPr>
      </w:pPr>
      <w:r w:rsidRPr="00771071">
        <w:rPr>
          <w:rFonts w:hAnsiTheme="minorEastAsia" w:hint="eastAsia"/>
          <w:sz w:val="21"/>
          <w:szCs w:val="21"/>
        </w:rPr>
        <w:t>本规范规定了畜禽养殖场生物安全管理的基本条件和要求。</w:t>
      </w:r>
    </w:p>
    <w:p w:rsidR="00771071" w:rsidRPr="00771071" w:rsidRDefault="00771071" w:rsidP="00DE0765">
      <w:pPr>
        <w:pStyle w:val="a3"/>
        <w:kinsoku w:val="0"/>
        <w:overflowPunct w:val="0"/>
        <w:spacing w:before="0" w:line="300" w:lineRule="exact"/>
        <w:ind w:left="0" w:firstLineChars="200" w:firstLine="420"/>
        <w:jc w:val="both"/>
        <w:rPr>
          <w:rFonts w:hAnsiTheme="minorEastAsia"/>
          <w:sz w:val="21"/>
          <w:szCs w:val="21"/>
        </w:rPr>
      </w:pPr>
      <w:r w:rsidRPr="00771071">
        <w:rPr>
          <w:rFonts w:hAnsiTheme="minorEastAsia" w:hint="eastAsia"/>
          <w:sz w:val="21"/>
          <w:szCs w:val="21"/>
        </w:rPr>
        <w:t>本规范适用于无规定动物疫病小区畜禽养殖场的生物安全管理。</w:t>
      </w:r>
    </w:p>
    <w:p w:rsidR="00771071" w:rsidRPr="00771071" w:rsidRDefault="00771071" w:rsidP="00DE0765">
      <w:pPr>
        <w:pStyle w:val="a3"/>
        <w:kinsoku w:val="0"/>
        <w:overflowPunct w:val="0"/>
        <w:spacing w:before="0" w:line="300" w:lineRule="exact"/>
        <w:ind w:left="0"/>
        <w:jc w:val="both"/>
        <w:rPr>
          <w:rFonts w:hAnsiTheme="minorEastAsia"/>
          <w:b/>
          <w:sz w:val="21"/>
          <w:szCs w:val="21"/>
        </w:rPr>
      </w:pPr>
      <w:r w:rsidRPr="00771071">
        <w:rPr>
          <w:rFonts w:ascii="黑体" w:eastAsia="黑体" w:hAnsi="黑体"/>
          <w:sz w:val="21"/>
          <w:szCs w:val="21"/>
        </w:rPr>
        <w:t xml:space="preserve">2  </w:t>
      </w:r>
      <w:r w:rsidRPr="00771071">
        <w:rPr>
          <w:rFonts w:ascii="黑体" w:eastAsia="黑体" w:hAnsi="黑体" w:hint="eastAsia"/>
          <w:sz w:val="21"/>
          <w:szCs w:val="21"/>
        </w:rPr>
        <w:t>规范性引用文件</w:t>
      </w:r>
    </w:p>
    <w:p w:rsidR="00771071" w:rsidRPr="00771071" w:rsidRDefault="00771071" w:rsidP="00DE0765">
      <w:pPr>
        <w:pStyle w:val="a3"/>
        <w:tabs>
          <w:tab w:val="left" w:pos="484"/>
        </w:tabs>
        <w:kinsoku w:val="0"/>
        <w:overflowPunct w:val="0"/>
        <w:spacing w:before="0" w:line="300" w:lineRule="exact"/>
        <w:ind w:left="0" w:firstLineChars="200" w:firstLine="420"/>
        <w:jc w:val="both"/>
        <w:rPr>
          <w:rFonts w:hAnsiTheme="minorEastAsia"/>
          <w:sz w:val="21"/>
          <w:szCs w:val="21"/>
        </w:rPr>
      </w:pPr>
      <w:r w:rsidRPr="00771071">
        <w:rPr>
          <w:rFonts w:hAnsiTheme="minorEastAsia" w:hint="eastAsia"/>
          <w:sz w:val="21"/>
          <w:szCs w:val="21"/>
        </w:rPr>
        <w:t>下列文件的最新版本适用于本文件。动物防疫法</w:t>
      </w:r>
    </w:p>
    <w:p w:rsidR="00771071" w:rsidRPr="00771071" w:rsidRDefault="00771071" w:rsidP="00DE0765">
      <w:pPr>
        <w:pStyle w:val="a3"/>
        <w:kinsoku w:val="0"/>
        <w:overflowPunct w:val="0"/>
        <w:spacing w:before="0" w:line="300" w:lineRule="exact"/>
        <w:ind w:left="0" w:firstLineChars="200" w:firstLine="420"/>
        <w:jc w:val="both"/>
        <w:rPr>
          <w:rFonts w:hAnsiTheme="minorEastAsia"/>
          <w:sz w:val="21"/>
          <w:szCs w:val="21"/>
        </w:rPr>
      </w:pPr>
      <w:r w:rsidRPr="00771071">
        <w:rPr>
          <w:rFonts w:hAnsiTheme="minorEastAsia" w:hint="eastAsia"/>
          <w:sz w:val="21"/>
          <w:szCs w:val="21"/>
        </w:rPr>
        <w:t>重大动物疫情应急条例</w:t>
      </w:r>
    </w:p>
    <w:p w:rsidR="00771071" w:rsidRPr="00771071" w:rsidRDefault="00771071" w:rsidP="00DE0765">
      <w:pPr>
        <w:pStyle w:val="a3"/>
        <w:kinsoku w:val="0"/>
        <w:overflowPunct w:val="0"/>
        <w:spacing w:before="0" w:line="300" w:lineRule="exact"/>
        <w:ind w:left="0" w:firstLineChars="200" w:firstLine="420"/>
        <w:jc w:val="both"/>
        <w:rPr>
          <w:rFonts w:hAnsiTheme="minorEastAsia"/>
          <w:sz w:val="21"/>
          <w:szCs w:val="21"/>
        </w:rPr>
      </w:pPr>
      <w:r w:rsidRPr="00771071">
        <w:rPr>
          <w:rFonts w:hAnsiTheme="minorEastAsia" w:hint="eastAsia"/>
          <w:sz w:val="21"/>
          <w:szCs w:val="21"/>
        </w:rPr>
        <w:t>动物防疫条件审查办法</w:t>
      </w:r>
    </w:p>
    <w:p w:rsidR="00771071" w:rsidRPr="00771071" w:rsidRDefault="00771071" w:rsidP="00DE0765">
      <w:pPr>
        <w:pStyle w:val="a3"/>
        <w:kinsoku w:val="0"/>
        <w:overflowPunct w:val="0"/>
        <w:spacing w:before="0" w:line="300" w:lineRule="exact"/>
        <w:ind w:left="0" w:firstLineChars="200" w:firstLine="420"/>
        <w:jc w:val="both"/>
        <w:rPr>
          <w:rFonts w:hAnsiTheme="minorEastAsia"/>
          <w:sz w:val="21"/>
          <w:szCs w:val="21"/>
        </w:rPr>
      </w:pPr>
      <w:r w:rsidRPr="00771071">
        <w:rPr>
          <w:rFonts w:hAnsiTheme="minorEastAsia" w:hint="eastAsia"/>
          <w:sz w:val="21"/>
          <w:szCs w:val="21"/>
        </w:rPr>
        <w:t>畜禽标识和养殖档案管理办法</w:t>
      </w:r>
    </w:p>
    <w:p w:rsidR="00771071" w:rsidRPr="00771071" w:rsidRDefault="00771071" w:rsidP="00DE0765">
      <w:pPr>
        <w:pStyle w:val="a3"/>
        <w:kinsoku w:val="0"/>
        <w:overflowPunct w:val="0"/>
        <w:spacing w:before="0" w:line="300" w:lineRule="exact"/>
        <w:ind w:left="0" w:firstLineChars="200" w:firstLine="420"/>
        <w:jc w:val="both"/>
        <w:rPr>
          <w:rFonts w:hAnsiTheme="minorEastAsia"/>
          <w:sz w:val="21"/>
          <w:szCs w:val="21"/>
        </w:rPr>
      </w:pPr>
      <w:r w:rsidRPr="00771071">
        <w:rPr>
          <w:rFonts w:hAnsiTheme="minorEastAsia" w:hint="eastAsia"/>
          <w:sz w:val="21"/>
          <w:szCs w:val="21"/>
        </w:rPr>
        <w:t>动物检疫管理办法</w:t>
      </w:r>
    </w:p>
    <w:p w:rsidR="00771071" w:rsidRPr="00771071" w:rsidRDefault="00771071" w:rsidP="00DE0765">
      <w:pPr>
        <w:pStyle w:val="a3"/>
        <w:kinsoku w:val="0"/>
        <w:overflowPunct w:val="0"/>
        <w:spacing w:before="0" w:line="300" w:lineRule="exact"/>
        <w:ind w:left="0" w:firstLineChars="200" w:firstLine="420"/>
        <w:jc w:val="both"/>
        <w:rPr>
          <w:rFonts w:hAnsiTheme="minorEastAsia"/>
          <w:sz w:val="21"/>
          <w:szCs w:val="21"/>
        </w:rPr>
      </w:pPr>
      <w:r w:rsidRPr="00771071">
        <w:rPr>
          <w:rFonts w:hAnsiTheme="minorEastAsia" w:hint="eastAsia"/>
          <w:sz w:val="21"/>
          <w:szCs w:val="21"/>
        </w:rPr>
        <w:t>生活饮用水卫生标准</w:t>
      </w:r>
    </w:p>
    <w:p w:rsidR="00771071" w:rsidRPr="00771071" w:rsidRDefault="00771071" w:rsidP="00DE0765">
      <w:pPr>
        <w:pStyle w:val="a3"/>
        <w:tabs>
          <w:tab w:val="left" w:pos="479"/>
        </w:tabs>
        <w:kinsoku w:val="0"/>
        <w:overflowPunct w:val="0"/>
        <w:spacing w:before="0" w:line="300" w:lineRule="exact"/>
        <w:ind w:left="0"/>
        <w:jc w:val="both"/>
        <w:rPr>
          <w:rFonts w:ascii="黑体" w:eastAsia="黑体" w:hAnsi="黑体"/>
          <w:sz w:val="21"/>
          <w:szCs w:val="21"/>
        </w:rPr>
      </w:pPr>
      <w:r w:rsidRPr="00771071">
        <w:rPr>
          <w:rFonts w:ascii="黑体" w:eastAsia="黑体" w:hAnsi="黑体"/>
          <w:sz w:val="21"/>
          <w:szCs w:val="21"/>
        </w:rPr>
        <w:t xml:space="preserve">3  </w:t>
      </w:r>
      <w:r w:rsidRPr="00771071">
        <w:rPr>
          <w:rFonts w:ascii="黑体" w:eastAsia="黑体" w:hAnsi="黑体" w:hint="eastAsia"/>
          <w:sz w:val="21"/>
          <w:szCs w:val="21"/>
        </w:rPr>
        <w:t>资质条件</w:t>
      </w:r>
    </w:p>
    <w:p w:rsidR="00771071" w:rsidRPr="00771071" w:rsidRDefault="00771071" w:rsidP="00DE0765">
      <w:pPr>
        <w:pStyle w:val="a3"/>
        <w:kinsoku w:val="0"/>
        <w:overflowPunct w:val="0"/>
        <w:spacing w:before="0" w:line="300" w:lineRule="exact"/>
        <w:ind w:left="0"/>
        <w:jc w:val="both"/>
        <w:rPr>
          <w:rFonts w:hAnsiTheme="minorEastAsia"/>
          <w:sz w:val="21"/>
          <w:szCs w:val="21"/>
        </w:rPr>
      </w:pPr>
      <w:r w:rsidRPr="00771071">
        <w:rPr>
          <w:rFonts w:hAnsiTheme="minorEastAsia"/>
          <w:sz w:val="21"/>
          <w:szCs w:val="21"/>
        </w:rPr>
        <w:t>3.1</w:t>
      </w:r>
      <w:r>
        <w:rPr>
          <w:rFonts w:hAnsiTheme="minorEastAsia"/>
          <w:sz w:val="21"/>
          <w:szCs w:val="21"/>
        </w:rPr>
        <w:t xml:space="preserve">  </w:t>
      </w:r>
      <w:r w:rsidRPr="00771071">
        <w:rPr>
          <w:rFonts w:hAnsiTheme="minorEastAsia" w:hint="eastAsia"/>
          <w:sz w:val="21"/>
          <w:szCs w:val="21"/>
        </w:rPr>
        <w:t>应当符合动物防疫条件，取得《动物防疫条件合格证》，并在畜禽规模养殖场直联直报信息系统备案，取得畜禽养殖代码。</w:t>
      </w:r>
    </w:p>
    <w:p w:rsidR="00771071" w:rsidRPr="00771071" w:rsidRDefault="00771071" w:rsidP="00DE0765">
      <w:pPr>
        <w:pStyle w:val="a3"/>
        <w:kinsoku w:val="0"/>
        <w:overflowPunct w:val="0"/>
        <w:spacing w:before="0" w:line="300" w:lineRule="exact"/>
        <w:ind w:left="0"/>
        <w:jc w:val="both"/>
        <w:rPr>
          <w:rFonts w:hAnsiTheme="minorEastAsia"/>
          <w:sz w:val="21"/>
          <w:szCs w:val="21"/>
        </w:rPr>
      </w:pPr>
      <w:r w:rsidRPr="00771071">
        <w:rPr>
          <w:rFonts w:hAnsiTheme="minorEastAsia"/>
          <w:sz w:val="21"/>
          <w:szCs w:val="21"/>
        </w:rPr>
        <w:t>3.2</w:t>
      </w:r>
      <w:r>
        <w:rPr>
          <w:rFonts w:hAnsiTheme="minorEastAsia"/>
          <w:sz w:val="21"/>
          <w:szCs w:val="21"/>
        </w:rPr>
        <w:t xml:space="preserve">  </w:t>
      </w:r>
      <w:r w:rsidRPr="00771071">
        <w:rPr>
          <w:rFonts w:hAnsiTheme="minorEastAsia" w:hint="eastAsia"/>
          <w:sz w:val="21"/>
          <w:szCs w:val="21"/>
        </w:rPr>
        <w:t>种畜禽养殖场应当取得《种畜禽生产经营许可证》，种畜禽达到种用动物健康标准。</w:t>
      </w:r>
    </w:p>
    <w:p w:rsidR="00771071" w:rsidRPr="00771071" w:rsidRDefault="00771071" w:rsidP="00DE0765">
      <w:pPr>
        <w:pStyle w:val="a3"/>
        <w:kinsoku w:val="0"/>
        <w:overflowPunct w:val="0"/>
        <w:spacing w:before="0" w:line="300" w:lineRule="exact"/>
        <w:ind w:left="0"/>
        <w:jc w:val="both"/>
        <w:rPr>
          <w:rFonts w:hAnsiTheme="minorEastAsia"/>
          <w:sz w:val="21"/>
          <w:szCs w:val="21"/>
        </w:rPr>
      </w:pPr>
      <w:r w:rsidRPr="00771071">
        <w:rPr>
          <w:rFonts w:hAnsiTheme="minorEastAsia"/>
          <w:sz w:val="21"/>
          <w:szCs w:val="21"/>
        </w:rPr>
        <w:t>3.3</w:t>
      </w:r>
      <w:r>
        <w:rPr>
          <w:rFonts w:hAnsiTheme="minorEastAsia"/>
          <w:sz w:val="21"/>
          <w:szCs w:val="21"/>
        </w:rPr>
        <w:t xml:space="preserve">  </w:t>
      </w:r>
      <w:r w:rsidRPr="00771071">
        <w:rPr>
          <w:rFonts w:hAnsiTheme="minorEastAsia" w:hint="eastAsia"/>
          <w:sz w:val="21"/>
          <w:szCs w:val="21"/>
        </w:rPr>
        <w:t>应当符合环保要求。</w:t>
      </w:r>
    </w:p>
    <w:p w:rsidR="00771071" w:rsidRPr="00771071" w:rsidRDefault="00771071" w:rsidP="00DE0765">
      <w:pPr>
        <w:pStyle w:val="a3"/>
        <w:tabs>
          <w:tab w:val="left" w:pos="470"/>
        </w:tabs>
        <w:kinsoku w:val="0"/>
        <w:overflowPunct w:val="0"/>
        <w:spacing w:before="0" w:line="300" w:lineRule="exact"/>
        <w:ind w:left="0"/>
        <w:jc w:val="both"/>
        <w:rPr>
          <w:rFonts w:ascii="黑体" w:eastAsia="黑体" w:hAnsi="黑体"/>
          <w:sz w:val="21"/>
          <w:szCs w:val="21"/>
        </w:rPr>
      </w:pPr>
      <w:r w:rsidRPr="00771071">
        <w:rPr>
          <w:rFonts w:ascii="黑体" w:eastAsia="黑体" w:hAnsi="黑体"/>
          <w:sz w:val="21"/>
          <w:szCs w:val="21"/>
        </w:rPr>
        <w:t xml:space="preserve">4  </w:t>
      </w:r>
      <w:r w:rsidRPr="00771071">
        <w:rPr>
          <w:rFonts w:ascii="黑体" w:eastAsia="黑体" w:hAnsi="黑体" w:hint="eastAsia"/>
          <w:sz w:val="21"/>
          <w:szCs w:val="21"/>
        </w:rPr>
        <w:t>选址和布局</w:t>
      </w:r>
    </w:p>
    <w:p w:rsidR="00771071" w:rsidRPr="00771071" w:rsidRDefault="00771071" w:rsidP="00DE0765">
      <w:pPr>
        <w:pStyle w:val="a3"/>
        <w:kinsoku w:val="0"/>
        <w:overflowPunct w:val="0"/>
        <w:spacing w:before="0" w:line="300" w:lineRule="exact"/>
        <w:ind w:left="0" w:firstLineChars="200" w:firstLine="420"/>
        <w:jc w:val="both"/>
        <w:rPr>
          <w:rFonts w:hAnsiTheme="minorEastAsia"/>
          <w:sz w:val="21"/>
          <w:szCs w:val="21"/>
        </w:rPr>
      </w:pPr>
      <w:r w:rsidRPr="00771071">
        <w:rPr>
          <w:rFonts w:hAnsiTheme="minorEastAsia" w:hint="eastAsia"/>
          <w:sz w:val="21"/>
          <w:szCs w:val="21"/>
        </w:rPr>
        <w:t>除符合《动物防疫条件审查办法》规定的选址、布局条件以外，还应当符合下列要求：</w:t>
      </w:r>
    </w:p>
    <w:p w:rsidR="00771071" w:rsidRPr="00771071" w:rsidRDefault="00771071" w:rsidP="00DE0765">
      <w:pPr>
        <w:pStyle w:val="a3"/>
        <w:tabs>
          <w:tab w:val="left" w:pos="618"/>
        </w:tabs>
        <w:kinsoku w:val="0"/>
        <w:overflowPunct w:val="0"/>
        <w:spacing w:before="0" w:line="300" w:lineRule="exact"/>
        <w:ind w:left="0"/>
        <w:jc w:val="both"/>
        <w:rPr>
          <w:rFonts w:hAnsiTheme="minorEastAsia"/>
          <w:sz w:val="21"/>
          <w:szCs w:val="21"/>
        </w:rPr>
      </w:pPr>
      <w:r w:rsidRPr="00771071">
        <w:rPr>
          <w:rFonts w:hAnsiTheme="minorEastAsia"/>
          <w:sz w:val="21"/>
          <w:szCs w:val="21"/>
        </w:rPr>
        <w:t>4.1</w:t>
      </w:r>
      <w:r>
        <w:rPr>
          <w:rFonts w:hAnsiTheme="minorEastAsia"/>
          <w:sz w:val="21"/>
          <w:szCs w:val="21"/>
        </w:rPr>
        <w:t xml:space="preserve">  </w:t>
      </w:r>
      <w:r w:rsidRPr="00771071">
        <w:rPr>
          <w:rFonts w:hAnsiTheme="minorEastAsia" w:hint="eastAsia"/>
          <w:sz w:val="21"/>
          <w:szCs w:val="21"/>
        </w:rPr>
        <w:t>选在地势高燥、水质和通风良好、排水方便的地点，处在城镇或集中居住区的下风向。</w:t>
      </w:r>
    </w:p>
    <w:p w:rsidR="00771071" w:rsidRPr="00771071" w:rsidRDefault="00771071" w:rsidP="00DE0765">
      <w:pPr>
        <w:pStyle w:val="a3"/>
        <w:tabs>
          <w:tab w:val="left" w:pos="618"/>
        </w:tabs>
        <w:kinsoku w:val="0"/>
        <w:overflowPunct w:val="0"/>
        <w:spacing w:before="0" w:line="300" w:lineRule="exact"/>
        <w:ind w:left="0"/>
        <w:jc w:val="both"/>
        <w:rPr>
          <w:rFonts w:hAnsiTheme="minorEastAsia"/>
          <w:sz w:val="21"/>
          <w:szCs w:val="21"/>
        </w:rPr>
      </w:pPr>
      <w:r w:rsidRPr="00771071">
        <w:rPr>
          <w:rFonts w:hAnsiTheme="minorEastAsia"/>
          <w:sz w:val="21"/>
          <w:szCs w:val="21"/>
        </w:rPr>
        <w:t>4.2</w:t>
      </w:r>
      <w:r>
        <w:rPr>
          <w:rFonts w:hAnsiTheme="minorEastAsia"/>
          <w:sz w:val="21"/>
          <w:szCs w:val="21"/>
        </w:rPr>
        <w:t xml:space="preserve">  </w:t>
      </w:r>
      <w:r w:rsidRPr="00771071">
        <w:rPr>
          <w:rFonts w:hAnsiTheme="minorEastAsia" w:hint="eastAsia"/>
          <w:sz w:val="21"/>
          <w:szCs w:val="21"/>
        </w:rPr>
        <w:t>养殖场应当有围墙或其他能够与外界进行物理隔离的屏障。</w:t>
      </w:r>
    </w:p>
    <w:p w:rsidR="00771071" w:rsidRPr="00771071" w:rsidRDefault="00771071" w:rsidP="00DE0765">
      <w:pPr>
        <w:pStyle w:val="a3"/>
        <w:tabs>
          <w:tab w:val="left" w:pos="618"/>
        </w:tabs>
        <w:kinsoku w:val="0"/>
        <w:overflowPunct w:val="0"/>
        <w:spacing w:before="0" w:line="300" w:lineRule="exact"/>
        <w:ind w:left="0"/>
        <w:jc w:val="both"/>
        <w:rPr>
          <w:rFonts w:hAnsiTheme="minorEastAsia"/>
          <w:sz w:val="21"/>
          <w:szCs w:val="21"/>
        </w:rPr>
      </w:pPr>
      <w:r w:rsidRPr="00771071">
        <w:rPr>
          <w:rFonts w:hAnsiTheme="minorEastAsia"/>
          <w:sz w:val="21"/>
          <w:szCs w:val="21"/>
        </w:rPr>
        <w:t>4.3</w:t>
      </w:r>
      <w:r>
        <w:rPr>
          <w:rFonts w:hAnsiTheme="minorEastAsia"/>
          <w:sz w:val="21"/>
          <w:szCs w:val="21"/>
        </w:rPr>
        <w:t xml:space="preserve">  </w:t>
      </w:r>
      <w:r w:rsidRPr="00771071">
        <w:rPr>
          <w:rFonts w:hAnsiTheme="minorEastAsia" w:hint="eastAsia"/>
          <w:sz w:val="21"/>
          <w:szCs w:val="21"/>
        </w:rPr>
        <w:t>场区布局合理，生产区、管理区和生活区分开。</w:t>
      </w:r>
    </w:p>
    <w:p w:rsidR="00771071" w:rsidRPr="00771071" w:rsidRDefault="00771071" w:rsidP="00DE0765">
      <w:pPr>
        <w:pStyle w:val="a3"/>
        <w:tabs>
          <w:tab w:val="left" w:pos="618"/>
        </w:tabs>
        <w:kinsoku w:val="0"/>
        <w:overflowPunct w:val="0"/>
        <w:spacing w:before="0" w:line="300" w:lineRule="exact"/>
        <w:ind w:left="0"/>
        <w:jc w:val="both"/>
        <w:rPr>
          <w:rFonts w:hAnsiTheme="minorEastAsia"/>
          <w:sz w:val="21"/>
          <w:szCs w:val="21"/>
        </w:rPr>
      </w:pPr>
      <w:r w:rsidRPr="00771071">
        <w:rPr>
          <w:rFonts w:hAnsiTheme="minorEastAsia"/>
          <w:sz w:val="21"/>
          <w:szCs w:val="21"/>
        </w:rPr>
        <w:t>4.4</w:t>
      </w:r>
      <w:r>
        <w:rPr>
          <w:rFonts w:hAnsiTheme="minorEastAsia"/>
          <w:sz w:val="21"/>
          <w:szCs w:val="21"/>
        </w:rPr>
        <w:t xml:space="preserve">  </w:t>
      </w:r>
      <w:r w:rsidRPr="00771071">
        <w:rPr>
          <w:rFonts w:hAnsiTheme="minorEastAsia" w:hint="eastAsia"/>
          <w:sz w:val="21"/>
          <w:szCs w:val="21"/>
        </w:rPr>
        <w:t>生产区布置在上风向，兽医室、隔离舍、贮粪场和污水处理池布置在下风向。</w:t>
      </w:r>
    </w:p>
    <w:p w:rsidR="00771071" w:rsidRPr="00771071" w:rsidRDefault="00771071" w:rsidP="00DE0765">
      <w:pPr>
        <w:pStyle w:val="a3"/>
        <w:tabs>
          <w:tab w:val="left" w:pos="623"/>
        </w:tabs>
        <w:kinsoku w:val="0"/>
        <w:overflowPunct w:val="0"/>
        <w:spacing w:before="0" w:line="300" w:lineRule="exact"/>
        <w:ind w:left="0"/>
        <w:jc w:val="both"/>
        <w:rPr>
          <w:rFonts w:hAnsiTheme="minorEastAsia"/>
          <w:sz w:val="21"/>
          <w:szCs w:val="21"/>
        </w:rPr>
      </w:pPr>
      <w:r w:rsidRPr="00771071">
        <w:rPr>
          <w:rFonts w:hAnsiTheme="minorEastAsia"/>
          <w:sz w:val="21"/>
          <w:szCs w:val="21"/>
        </w:rPr>
        <w:t>4.5</w:t>
      </w:r>
      <w:r>
        <w:rPr>
          <w:rFonts w:hAnsiTheme="minorEastAsia"/>
          <w:sz w:val="21"/>
          <w:szCs w:val="21"/>
        </w:rPr>
        <w:t xml:space="preserve">  </w:t>
      </w:r>
      <w:r w:rsidRPr="00771071">
        <w:rPr>
          <w:rFonts w:hAnsiTheme="minorEastAsia" w:hint="eastAsia"/>
          <w:sz w:val="21"/>
          <w:szCs w:val="21"/>
        </w:rPr>
        <w:t>生产区内清洁道、</w:t>
      </w:r>
      <w:proofErr w:type="gramStart"/>
      <w:r w:rsidRPr="00771071">
        <w:rPr>
          <w:rFonts w:hAnsiTheme="minorEastAsia" w:hint="eastAsia"/>
          <w:sz w:val="21"/>
          <w:szCs w:val="21"/>
        </w:rPr>
        <w:t>污染道</w:t>
      </w:r>
      <w:proofErr w:type="gramEnd"/>
      <w:r w:rsidRPr="00771071">
        <w:rPr>
          <w:rFonts w:hAnsiTheme="minorEastAsia" w:hint="eastAsia"/>
          <w:sz w:val="21"/>
          <w:szCs w:val="21"/>
        </w:rPr>
        <w:t>分设，不重叠，不交叉，人员、畜禽和物资运转采取单一流向。</w:t>
      </w:r>
    </w:p>
    <w:p w:rsidR="00771071" w:rsidRPr="00771071" w:rsidRDefault="00771071" w:rsidP="00DE0765">
      <w:pPr>
        <w:pStyle w:val="a3"/>
        <w:tabs>
          <w:tab w:val="left" w:pos="614"/>
        </w:tabs>
        <w:kinsoku w:val="0"/>
        <w:overflowPunct w:val="0"/>
        <w:spacing w:before="0" w:line="300" w:lineRule="exact"/>
        <w:ind w:left="0"/>
        <w:jc w:val="both"/>
        <w:rPr>
          <w:rFonts w:hAnsiTheme="minorEastAsia"/>
          <w:sz w:val="21"/>
          <w:szCs w:val="21"/>
        </w:rPr>
      </w:pPr>
      <w:r w:rsidRPr="00771071">
        <w:rPr>
          <w:rFonts w:hAnsiTheme="minorEastAsia"/>
          <w:sz w:val="21"/>
          <w:szCs w:val="21"/>
        </w:rPr>
        <w:t>4.6</w:t>
      </w:r>
      <w:r>
        <w:rPr>
          <w:rFonts w:hAnsiTheme="minorEastAsia"/>
          <w:sz w:val="21"/>
          <w:szCs w:val="21"/>
        </w:rPr>
        <w:t xml:space="preserve">  </w:t>
      </w:r>
      <w:r w:rsidRPr="00771071">
        <w:rPr>
          <w:rFonts w:hAnsiTheme="minorEastAsia" w:hint="eastAsia"/>
          <w:sz w:val="21"/>
          <w:szCs w:val="21"/>
        </w:rPr>
        <w:t>种畜禽养殖场应当根据需要，设置单独的动物精液、卵、胚胎采集等区域。</w:t>
      </w:r>
    </w:p>
    <w:p w:rsidR="00771071" w:rsidRPr="00771071" w:rsidRDefault="00771071" w:rsidP="00DE0765">
      <w:pPr>
        <w:pStyle w:val="a3"/>
        <w:kinsoku w:val="0"/>
        <w:overflowPunct w:val="0"/>
        <w:spacing w:before="0" w:line="300" w:lineRule="exact"/>
        <w:ind w:left="0"/>
        <w:jc w:val="both"/>
        <w:rPr>
          <w:rFonts w:ascii="黑体" w:eastAsia="黑体" w:hAnsi="黑体"/>
          <w:sz w:val="21"/>
          <w:szCs w:val="21"/>
        </w:rPr>
      </w:pPr>
      <w:r w:rsidRPr="00771071">
        <w:rPr>
          <w:rFonts w:ascii="黑体" w:eastAsia="黑体" w:hAnsi="黑体"/>
          <w:sz w:val="21"/>
          <w:szCs w:val="21"/>
        </w:rPr>
        <w:t xml:space="preserve">5  </w:t>
      </w:r>
      <w:r w:rsidRPr="00771071">
        <w:rPr>
          <w:rFonts w:ascii="黑体" w:eastAsia="黑体" w:hAnsi="黑体" w:hint="eastAsia"/>
          <w:sz w:val="21"/>
          <w:szCs w:val="21"/>
        </w:rPr>
        <w:t>基础设施条件</w:t>
      </w:r>
    </w:p>
    <w:p w:rsidR="00771071" w:rsidRPr="00771071" w:rsidRDefault="00771071" w:rsidP="00DE0765">
      <w:pPr>
        <w:pStyle w:val="a3"/>
        <w:tabs>
          <w:tab w:val="left" w:pos="618"/>
        </w:tabs>
        <w:kinsoku w:val="0"/>
        <w:overflowPunct w:val="0"/>
        <w:spacing w:before="0" w:line="300" w:lineRule="exact"/>
        <w:ind w:left="0"/>
        <w:jc w:val="both"/>
        <w:rPr>
          <w:rFonts w:hAnsiTheme="minorEastAsia"/>
          <w:sz w:val="21"/>
          <w:szCs w:val="21"/>
        </w:rPr>
      </w:pPr>
      <w:r w:rsidRPr="00771071">
        <w:rPr>
          <w:rFonts w:hAnsiTheme="minorEastAsia"/>
          <w:sz w:val="21"/>
          <w:szCs w:val="21"/>
        </w:rPr>
        <w:t>5.1</w:t>
      </w:r>
      <w:r>
        <w:rPr>
          <w:rFonts w:hAnsiTheme="minorEastAsia"/>
          <w:sz w:val="21"/>
          <w:szCs w:val="21"/>
        </w:rPr>
        <w:t xml:space="preserve">  </w:t>
      </w:r>
      <w:r w:rsidRPr="00771071">
        <w:rPr>
          <w:rFonts w:hAnsiTheme="minorEastAsia" w:hint="eastAsia"/>
          <w:sz w:val="21"/>
          <w:szCs w:val="21"/>
        </w:rPr>
        <w:t>养殖场的场区入口设置门禁和消毒池，设置车辆器械的清洗区，并配备相配套的清洗消毒设施设备。</w:t>
      </w:r>
    </w:p>
    <w:p w:rsidR="00771071" w:rsidRPr="00771071" w:rsidRDefault="00771071" w:rsidP="00DE0765">
      <w:pPr>
        <w:pStyle w:val="a3"/>
        <w:tabs>
          <w:tab w:val="left" w:pos="609"/>
        </w:tabs>
        <w:kinsoku w:val="0"/>
        <w:overflowPunct w:val="0"/>
        <w:spacing w:before="0" w:line="300" w:lineRule="exact"/>
        <w:ind w:left="0"/>
        <w:jc w:val="both"/>
        <w:rPr>
          <w:rFonts w:hAnsiTheme="minorEastAsia"/>
          <w:sz w:val="21"/>
          <w:szCs w:val="21"/>
        </w:rPr>
      </w:pPr>
      <w:r w:rsidRPr="00771071">
        <w:rPr>
          <w:rFonts w:hAnsiTheme="minorEastAsia"/>
          <w:sz w:val="21"/>
          <w:szCs w:val="21"/>
        </w:rPr>
        <w:t>5.2</w:t>
      </w:r>
      <w:r>
        <w:rPr>
          <w:rFonts w:hAnsiTheme="minorEastAsia"/>
          <w:sz w:val="21"/>
          <w:szCs w:val="21"/>
        </w:rPr>
        <w:t xml:space="preserve">  </w:t>
      </w:r>
      <w:r w:rsidRPr="00771071">
        <w:rPr>
          <w:rFonts w:hAnsiTheme="minorEastAsia" w:hint="eastAsia"/>
          <w:sz w:val="21"/>
          <w:szCs w:val="21"/>
        </w:rPr>
        <w:t>养殖场设立兽医室，配备疫苗冷冻（冷藏）设备、消毒和诊疗等防疫与治疗设备。</w:t>
      </w:r>
    </w:p>
    <w:p w:rsidR="00771071" w:rsidRPr="00771071" w:rsidRDefault="00771071" w:rsidP="00DE0765">
      <w:pPr>
        <w:pStyle w:val="a3"/>
        <w:kinsoku w:val="0"/>
        <w:overflowPunct w:val="0"/>
        <w:spacing w:before="0" w:line="300" w:lineRule="exact"/>
        <w:ind w:left="0"/>
        <w:jc w:val="both"/>
        <w:rPr>
          <w:rFonts w:hAnsiTheme="minorEastAsia"/>
          <w:sz w:val="21"/>
          <w:szCs w:val="21"/>
        </w:rPr>
      </w:pPr>
      <w:r w:rsidRPr="00771071">
        <w:rPr>
          <w:rFonts w:hAnsiTheme="minorEastAsia"/>
          <w:sz w:val="21"/>
          <w:szCs w:val="21"/>
        </w:rPr>
        <w:t>5.3</w:t>
      </w:r>
      <w:r>
        <w:rPr>
          <w:rFonts w:hAnsiTheme="minorEastAsia"/>
          <w:sz w:val="21"/>
          <w:szCs w:val="21"/>
        </w:rPr>
        <w:t xml:space="preserve">  </w:t>
      </w:r>
      <w:r w:rsidRPr="00771071">
        <w:rPr>
          <w:rFonts w:hAnsiTheme="minorEastAsia" w:hint="eastAsia"/>
          <w:sz w:val="21"/>
          <w:szCs w:val="21"/>
        </w:rPr>
        <w:t>有符合环保要求的污水、污物、排泄物处理设施。</w:t>
      </w:r>
    </w:p>
    <w:p w:rsidR="00771071" w:rsidRPr="00771071" w:rsidRDefault="00771071" w:rsidP="00DE0765">
      <w:pPr>
        <w:pStyle w:val="a3"/>
        <w:tabs>
          <w:tab w:val="left" w:pos="609"/>
        </w:tabs>
        <w:kinsoku w:val="0"/>
        <w:overflowPunct w:val="0"/>
        <w:spacing w:before="0" w:line="300" w:lineRule="exact"/>
        <w:ind w:left="0"/>
        <w:jc w:val="both"/>
        <w:rPr>
          <w:rFonts w:hAnsiTheme="minorEastAsia"/>
          <w:sz w:val="21"/>
          <w:szCs w:val="21"/>
        </w:rPr>
      </w:pPr>
      <w:r w:rsidRPr="00771071">
        <w:rPr>
          <w:rFonts w:hAnsiTheme="minorEastAsia"/>
          <w:sz w:val="21"/>
          <w:szCs w:val="21"/>
        </w:rPr>
        <w:t>5.4</w:t>
      </w:r>
      <w:r>
        <w:rPr>
          <w:rFonts w:hAnsiTheme="minorEastAsia"/>
          <w:sz w:val="21"/>
          <w:szCs w:val="21"/>
        </w:rPr>
        <w:t xml:space="preserve">  </w:t>
      </w:r>
      <w:r w:rsidRPr="00771071">
        <w:rPr>
          <w:rFonts w:hAnsiTheme="minorEastAsia" w:hint="eastAsia"/>
          <w:sz w:val="21"/>
          <w:szCs w:val="21"/>
        </w:rPr>
        <w:t>配备与养殖规模相适应的无害化处理设施设备，或与相关单位建有无害化处理工作机制或委托协议。</w:t>
      </w:r>
    </w:p>
    <w:p w:rsidR="00771071" w:rsidRPr="00771071" w:rsidRDefault="00771071" w:rsidP="00DE0765">
      <w:pPr>
        <w:pStyle w:val="a3"/>
        <w:tabs>
          <w:tab w:val="left" w:pos="609"/>
        </w:tabs>
        <w:kinsoku w:val="0"/>
        <w:overflowPunct w:val="0"/>
        <w:spacing w:before="0" w:line="300" w:lineRule="exact"/>
        <w:ind w:left="0"/>
        <w:jc w:val="both"/>
        <w:rPr>
          <w:rFonts w:hAnsiTheme="minorEastAsia"/>
          <w:sz w:val="21"/>
          <w:szCs w:val="21"/>
        </w:rPr>
      </w:pPr>
      <w:r w:rsidRPr="00771071">
        <w:rPr>
          <w:rFonts w:hAnsiTheme="minorEastAsia"/>
          <w:sz w:val="21"/>
          <w:szCs w:val="21"/>
        </w:rPr>
        <w:t>5.5</w:t>
      </w:r>
      <w:r>
        <w:rPr>
          <w:rFonts w:hAnsiTheme="minorEastAsia"/>
          <w:sz w:val="21"/>
          <w:szCs w:val="21"/>
        </w:rPr>
        <w:t xml:space="preserve">  </w:t>
      </w:r>
      <w:r w:rsidRPr="00771071">
        <w:rPr>
          <w:rFonts w:hAnsiTheme="minorEastAsia" w:hint="eastAsia"/>
          <w:sz w:val="21"/>
          <w:szCs w:val="21"/>
        </w:rPr>
        <w:t>养殖场建有单独存放饲草、饲料及其他投入品的场所。</w:t>
      </w:r>
    </w:p>
    <w:p w:rsidR="00771071" w:rsidRPr="00771071" w:rsidRDefault="00771071" w:rsidP="00DE0765">
      <w:pPr>
        <w:pStyle w:val="a3"/>
        <w:tabs>
          <w:tab w:val="left" w:pos="609"/>
        </w:tabs>
        <w:kinsoku w:val="0"/>
        <w:overflowPunct w:val="0"/>
        <w:spacing w:before="0" w:line="300" w:lineRule="exact"/>
        <w:ind w:left="0"/>
        <w:jc w:val="both"/>
        <w:rPr>
          <w:rFonts w:hAnsiTheme="minorEastAsia"/>
          <w:sz w:val="21"/>
          <w:szCs w:val="21"/>
        </w:rPr>
      </w:pPr>
      <w:r w:rsidRPr="00771071">
        <w:rPr>
          <w:rFonts w:hAnsiTheme="minorEastAsia"/>
          <w:sz w:val="21"/>
          <w:szCs w:val="21"/>
        </w:rPr>
        <w:t>5.6</w:t>
      </w:r>
      <w:r>
        <w:rPr>
          <w:rFonts w:hAnsiTheme="minorEastAsia"/>
          <w:sz w:val="21"/>
          <w:szCs w:val="21"/>
        </w:rPr>
        <w:t xml:space="preserve">  </w:t>
      </w:r>
      <w:r w:rsidRPr="00771071">
        <w:rPr>
          <w:rFonts w:hAnsiTheme="minorEastAsia" w:hint="eastAsia"/>
          <w:sz w:val="21"/>
          <w:szCs w:val="21"/>
        </w:rPr>
        <w:t>生产区与管理区、生活区之间应当建有围墙等有效的隔离设施，严禁非饲养人员和无关物品进入养殖区。</w:t>
      </w:r>
    </w:p>
    <w:p w:rsidR="00771071" w:rsidRPr="00771071" w:rsidRDefault="00771071" w:rsidP="00DE0765">
      <w:pPr>
        <w:pStyle w:val="a3"/>
        <w:tabs>
          <w:tab w:val="left" w:pos="604"/>
        </w:tabs>
        <w:kinsoku w:val="0"/>
        <w:overflowPunct w:val="0"/>
        <w:spacing w:before="0" w:line="300" w:lineRule="exact"/>
        <w:ind w:left="0"/>
        <w:jc w:val="both"/>
        <w:rPr>
          <w:rFonts w:hAnsiTheme="minorEastAsia"/>
          <w:sz w:val="21"/>
          <w:szCs w:val="21"/>
        </w:rPr>
      </w:pPr>
      <w:r w:rsidRPr="00771071">
        <w:rPr>
          <w:rFonts w:hAnsiTheme="minorEastAsia"/>
          <w:sz w:val="21"/>
          <w:szCs w:val="21"/>
        </w:rPr>
        <w:t>5.7</w:t>
      </w:r>
      <w:r>
        <w:rPr>
          <w:rFonts w:hAnsiTheme="minorEastAsia"/>
          <w:sz w:val="21"/>
          <w:szCs w:val="21"/>
        </w:rPr>
        <w:t xml:space="preserve">  </w:t>
      </w:r>
      <w:r w:rsidRPr="00771071">
        <w:rPr>
          <w:rFonts w:hAnsiTheme="minorEastAsia" w:hint="eastAsia"/>
          <w:sz w:val="21"/>
          <w:szCs w:val="21"/>
        </w:rPr>
        <w:t>生产区进出处设置出入人员淋浴区、更衣区和消毒区，并配备相配套设备。</w:t>
      </w:r>
    </w:p>
    <w:p w:rsidR="00771071" w:rsidRPr="00771071" w:rsidRDefault="00771071" w:rsidP="00DE0765">
      <w:pPr>
        <w:pStyle w:val="a3"/>
        <w:kinsoku w:val="0"/>
        <w:overflowPunct w:val="0"/>
        <w:spacing w:before="0" w:line="300" w:lineRule="exact"/>
        <w:ind w:left="0"/>
        <w:jc w:val="both"/>
        <w:rPr>
          <w:rFonts w:hAnsiTheme="minorEastAsia"/>
          <w:sz w:val="21"/>
          <w:szCs w:val="21"/>
        </w:rPr>
      </w:pPr>
      <w:r w:rsidRPr="00771071">
        <w:rPr>
          <w:rFonts w:hAnsiTheme="minorEastAsia"/>
          <w:sz w:val="21"/>
          <w:szCs w:val="21"/>
        </w:rPr>
        <w:t>5.8</w:t>
      </w:r>
      <w:r>
        <w:rPr>
          <w:rFonts w:hAnsiTheme="minorEastAsia"/>
          <w:sz w:val="21"/>
          <w:szCs w:val="21"/>
        </w:rPr>
        <w:t xml:space="preserve">  </w:t>
      </w:r>
      <w:r w:rsidRPr="00771071">
        <w:rPr>
          <w:rFonts w:hAnsiTheme="minorEastAsia" w:hint="eastAsia"/>
          <w:sz w:val="21"/>
          <w:szCs w:val="21"/>
        </w:rPr>
        <w:t>生产区内道路及相关场地坚硬、无积水，便于清扫、消毒。</w:t>
      </w:r>
    </w:p>
    <w:p w:rsidR="00771071" w:rsidRPr="00771071" w:rsidRDefault="00771071" w:rsidP="00DE0765">
      <w:pPr>
        <w:pStyle w:val="a3"/>
        <w:tabs>
          <w:tab w:val="left" w:pos="609"/>
        </w:tabs>
        <w:kinsoku w:val="0"/>
        <w:overflowPunct w:val="0"/>
        <w:spacing w:before="0" w:line="300" w:lineRule="exact"/>
        <w:ind w:left="0"/>
        <w:jc w:val="both"/>
        <w:rPr>
          <w:rFonts w:hAnsiTheme="minorEastAsia"/>
          <w:sz w:val="21"/>
          <w:szCs w:val="21"/>
        </w:rPr>
      </w:pPr>
      <w:r w:rsidRPr="00771071">
        <w:rPr>
          <w:rFonts w:hAnsiTheme="minorEastAsia"/>
          <w:sz w:val="21"/>
          <w:szCs w:val="21"/>
        </w:rPr>
        <w:t>5.9</w:t>
      </w:r>
      <w:r>
        <w:rPr>
          <w:rFonts w:hAnsiTheme="minorEastAsia"/>
          <w:sz w:val="21"/>
          <w:szCs w:val="21"/>
        </w:rPr>
        <w:t xml:space="preserve">  </w:t>
      </w:r>
      <w:r w:rsidRPr="00771071">
        <w:rPr>
          <w:rFonts w:hAnsiTheme="minorEastAsia" w:hint="eastAsia"/>
          <w:sz w:val="21"/>
          <w:szCs w:val="21"/>
        </w:rPr>
        <w:t>生产区有良好的采光、通风设施设备。场内设有防蝇、防蚊、防鼠、防鸟、防虫设施或者具有相应措施。具有供水、供电设施设备。</w:t>
      </w:r>
    </w:p>
    <w:p w:rsidR="00771071" w:rsidRPr="00771071" w:rsidRDefault="00771071" w:rsidP="00DE0765">
      <w:pPr>
        <w:pStyle w:val="a3"/>
        <w:tabs>
          <w:tab w:val="left" w:pos="729"/>
        </w:tabs>
        <w:kinsoku w:val="0"/>
        <w:overflowPunct w:val="0"/>
        <w:spacing w:before="0" w:line="300" w:lineRule="exact"/>
        <w:ind w:left="0"/>
        <w:jc w:val="both"/>
        <w:rPr>
          <w:rFonts w:hAnsiTheme="minorEastAsia"/>
          <w:sz w:val="21"/>
          <w:szCs w:val="21"/>
        </w:rPr>
      </w:pPr>
      <w:r w:rsidRPr="00771071">
        <w:rPr>
          <w:rFonts w:hAnsiTheme="minorEastAsia"/>
          <w:sz w:val="21"/>
          <w:szCs w:val="21"/>
        </w:rPr>
        <w:t>5.10</w:t>
      </w:r>
      <w:r>
        <w:rPr>
          <w:rFonts w:hAnsiTheme="minorEastAsia"/>
          <w:sz w:val="21"/>
          <w:szCs w:val="21"/>
        </w:rPr>
        <w:t xml:space="preserve">  </w:t>
      </w:r>
      <w:r w:rsidRPr="00771071">
        <w:rPr>
          <w:rFonts w:hAnsiTheme="minorEastAsia" w:hint="eastAsia"/>
          <w:sz w:val="21"/>
          <w:szCs w:val="21"/>
        </w:rPr>
        <w:t>圈舍地面和墙壁选用适宜材料，以便清洗消毒。</w:t>
      </w:r>
    </w:p>
    <w:p w:rsidR="00771071" w:rsidRPr="00771071" w:rsidRDefault="00771071" w:rsidP="00DE0765">
      <w:pPr>
        <w:pStyle w:val="a3"/>
        <w:tabs>
          <w:tab w:val="left" w:pos="700"/>
        </w:tabs>
        <w:kinsoku w:val="0"/>
        <w:overflowPunct w:val="0"/>
        <w:spacing w:before="0" w:line="300" w:lineRule="exact"/>
        <w:ind w:left="0"/>
        <w:jc w:val="both"/>
        <w:rPr>
          <w:rFonts w:hAnsiTheme="minorEastAsia"/>
          <w:sz w:val="21"/>
          <w:szCs w:val="21"/>
        </w:rPr>
      </w:pPr>
      <w:r w:rsidRPr="00771071">
        <w:rPr>
          <w:rFonts w:hAnsiTheme="minorEastAsia"/>
          <w:sz w:val="21"/>
          <w:szCs w:val="21"/>
        </w:rPr>
        <w:t>5.11</w:t>
      </w:r>
      <w:r>
        <w:rPr>
          <w:rFonts w:hAnsiTheme="minorEastAsia"/>
          <w:sz w:val="21"/>
          <w:szCs w:val="21"/>
        </w:rPr>
        <w:t xml:space="preserve">  </w:t>
      </w:r>
      <w:r w:rsidRPr="00771071">
        <w:rPr>
          <w:rFonts w:hAnsiTheme="minorEastAsia" w:hint="eastAsia"/>
          <w:sz w:val="21"/>
          <w:szCs w:val="21"/>
        </w:rPr>
        <w:t>每栋饲养舍门口设置消毒池。</w:t>
      </w:r>
    </w:p>
    <w:p w:rsidR="00771071" w:rsidRPr="00771071" w:rsidRDefault="00771071" w:rsidP="00DE0765">
      <w:pPr>
        <w:pStyle w:val="a3"/>
        <w:tabs>
          <w:tab w:val="left" w:pos="710"/>
        </w:tabs>
        <w:kinsoku w:val="0"/>
        <w:overflowPunct w:val="0"/>
        <w:spacing w:before="0" w:line="300" w:lineRule="exact"/>
        <w:ind w:left="0"/>
        <w:jc w:val="both"/>
        <w:rPr>
          <w:rFonts w:hAnsiTheme="minorEastAsia"/>
          <w:sz w:val="21"/>
          <w:szCs w:val="21"/>
        </w:rPr>
      </w:pPr>
      <w:r w:rsidRPr="00771071">
        <w:rPr>
          <w:rFonts w:hAnsiTheme="minorEastAsia"/>
          <w:sz w:val="21"/>
          <w:szCs w:val="21"/>
        </w:rPr>
        <w:t>5.12</w:t>
      </w:r>
      <w:r>
        <w:rPr>
          <w:rFonts w:hAnsiTheme="minorEastAsia"/>
          <w:sz w:val="21"/>
          <w:szCs w:val="21"/>
        </w:rPr>
        <w:t xml:space="preserve">  </w:t>
      </w:r>
      <w:r w:rsidRPr="00771071">
        <w:rPr>
          <w:rFonts w:hAnsiTheme="minorEastAsia" w:hint="eastAsia"/>
          <w:sz w:val="21"/>
          <w:szCs w:val="21"/>
        </w:rPr>
        <w:t>每栋饲养舍配备专用饲喂、饮水、消毒、清扫等器具。</w:t>
      </w:r>
    </w:p>
    <w:p w:rsidR="00771071" w:rsidRPr="00771071" w:rsidRDefault="00771071" w:rsidP="00771071">
      <w:pPr>
        <w:pStyle w:val="8"/>
        <w:kinsoku w:val="0"/>
        <w:overflowPunct w:val="0"/>
        <w:spacing w:line="280" w:lineRule="exact"/>
        <w:ind w:firstLineChars="200" w:firstLine="420"/>
        <w:jc w:val="both"/>
        <w:rPr>
          <w:rFonts w:asciiTheme="minorEastAsia" w:eastAsiaTheme="minorEastAsia" w:hAnsiTheme="minorEastAsia"/>
          <w:sz w:val="21"/>
          <w:szCs w:val="21"/>
        </w:rPr>
        <w:sectPr w:rsidR="00771071" w:rsidRPr="00771071" w:rsidSect="00404D3E">
          <w:type w:val="nextColumn"/>
          <w:pgSz w:w="11920" w:h="16820" w:code="9"/>
          <w:pgMar w:top="2098" w:right="1531" w:bottom="1985" w:left="1531" w:header="720" w:footer="720" w:gutter="0"/>
          <w:pgNumType w:fmt="numberInDash"/>
          <w:cols w:space="720"/>
          <w:docGrid w:type="linesAndChars" w:linePitch="326"/>
        </w:sectPr>
      </w:pPr>
    </w:p>
    <w:p w:rsidR="00771071" w:rsidRPr="00771071" w:rsidRDefault="00771071" w:rsidP="00DE0765">
      <w:pPr>
        <w:pStyle w:val="9"/>
        <w:kinsoku w:val="0"/>
        <w:overflowPunct w:val="0"/>
        <w:spacing w:before="0" w:line="280" w:lineRule="exact"/>
        <w:ind w:left="0"/>
        <w:jc w:val="both"/>
        <w:rPr>
          <w:rFonts w:asciiTheme="minorEastAsia" w:eastAsiaTheme="minorEastAsia" w:hAnsiTheme="minorEastAsia"/>
          <w:sz w:val="21"/>
          <w:szCs w:val="21"/>
        </w:rPr>
      </w:pPr>
      <w:r w:rsidRPr="00771071">
        <w:rPr>
          <w:rFonts w:asciiTheme="minorEastAsia" w:eastAsiaTheme="minorEastAsia" w:hAnsiTheme="minorEastAsia"/>
          <w:sz w:val="21"/>
          <w:szCs w:val="21"/>
        </w:rPr>
        <w:lastRenderedPageBreak/>
        <w:t>5.13</w:t>
      </w:r>
      <w:r w:rsidR="00DE0765">
        <w:rPr>
          <w:rFonts w:asciiTheme="minorEastAsia" w:eastAsiaTheme="minorEastAsia" w:hAnsiTheme="minorEastAsia"/>
          <w:sz w:val="21"/>
          <w:szCs w:val="21"/>
        </w:rPr>
        <w:t xml:space="preserve">  </w:t>
      </w:r>
      <w:r w:rsidRPr="00771071">
        <w:rPr>
          <w:rFonts w:asciiTheme="minorEastAsia" w:eastAsiaTheme="minorEastAsia" w:hAnsiTheme="minorEastAsia" w:hint="eastAsia"/>
          <w:sz w:val="21"/>
          <w:szCs w:val="21"/>
        </w:rPr>
        <w:t>场内所有设施设备及辅助动力设备要定期进行维修矿保养。</w:t>
      </w:r>
    </w:p>
    <w:p w:rsidR="00771071" w:rsidRPr="00DE0765" w:rsidRDefault="00771071" w:rsidP="00DE0765">
      <w:pPr>
        <w:pStyle w:val="a3"/>
        <w:kinsoku w:val="0"/>
        <w:overflowPunct w:val="0"/>
        <w:spacing w:before="0" w:line="280" w:lineRule="exact"/>
        <w:ind w:left="0"/>
        <w:jc w:val="both"/>
        <w:rPr>
          <w:rFonts w:ascii="黑体" w:eastAsia="黑体" w:hAnsi="黑体"/>
          <w:sz w:val="21"/>
          <w:szCs w:val="21"/>
        </w:rPr>
      </w:pPr>
      <w:r w:rsidRPr="00DE0765">
        <w:rPr>
          <w:rFonts w:ascii="黑体" w:eastAsia="黑体" w:hAnsi="黑体"/>
          <w:sz w:val="21"/>
          <w:szCs w:val="21"/>
        </w:rPr>
        <w:t>6</w:t>
      </w:r>
      <w:r w:rsidR="00DE0765">
        <w:rPr>
          <w:rFonts w:ascii="黑体" w:eastAsia="黑体" w:hAnsi="黑体"/>
          <w:sz w:val="21"/>
          <w:szCs w:val="21"/>
        </w:rPr>
        <w:t xml:space="preserve">  </w:t>
      </w:r>
      <w:r w:rsidRPr="00DE0765">
        <w:rPr>
          <w:rFonts w:ascii="黑体" w:eastAsia="黑体" w:hAnsi="黑体" w:hint="eastAsia"/>
          <w:sz w:val="21"/>
          <w:szCs w:val="21"/>
        </w:rPr>
        <w:t>人员要求</w:t>
      </w:r>
    </w:p>
    <w:p w:rsidR="00771071" w:rsidRPr="00771071" w:rsidRDefault="00771071" w:rsidP="00DE0765">
      <w:pPr>
        <w:pStyle w:val="9"/>
        <w:kinsoku w:val="0"/>
        <w:overflowPunct w:val="0"/>
        <w:spacing w:before="0" w:line="280" w:lineRule="exact"/>
        <w:ind w:left="0"/>
        <w:jc w:val="both"/>
        <w:rPr>
          <w:rFonts w:asciiTheme="minorEastAsia" w:eastAsiaTheme="minorEastAsia" w:hAnsiTheme="minorEastAsia"/>
          <w:sz w:val="21"/>
          <w:szCs w:val="21"/>
        </w:rPr>
      </w:pPr>
      <w:r w:rsidRPr="00771071">
        <w:rPr>
          <w:rFonts w:asciiTheme="minorEastAsia" w:eastAsiaTheme="minorEastAsia" w:hAnsiTheme="minorEastAsia"/>
          <w:sz w:val="21"/>
          <w:szCs w:val="21"/>
        </w:rPr>
        <w:t>6.1</w:t>
      </w:r>
      <w:r w:rsidR="00DE0765">
        <w:rPr>
          <w:rFonts w:asciiTheme="minorEastAsia" w:eastAsiaTheme="minorEastAsia" w:hAnsiTheme="minorEastAsia"/>
          <w:sz w:val="21"/>
          <w:szCs w:val="21"/>
        </w:rPr>
        <w:t xml:space="preserve">  </w:t>
      </w:r>
      <w:r w:rsidRPr="00771071">
        <w:rPr>
          <w:rFonts w:asciiTheme="minorEastAsia" w:eastAsiaTheme="minorEastAsia" w:hAnsiTheme="minorEastAsia" w:hint="eastAsia"/>
          <w:sz w:val="21"/>
          <w:szCs w:val="21"/>
        </w:rPr>
        <w:t>养殖场应当配备与其养殖规模相适应的执业兽医。执业兽医应当定期参加相关培训，并不得从事场外诊疗等有关活动。</w:t>
      </w:r>
    </w:p>
    <w:p w:rsidR="00771071" w:rsidRPr="00771071" w:rsidRDefault="00771071" w:rsidP="00DE0765">
      <w:pPr>
        <w:pStyle w:val="a3"/>
        <w:tabs>
          <w:tab w:val="left" w:pos="654"/>
        </w:tabs>
        <w:kinsoku w:val="0"/>
        <w:overflowPunct w:val="0"/>
        <w:spacing w:before="0" w:line="280" w:lineRule="exact"/>
        <w:ind w:left="0"/>
        <w:jc w:val="both"/>
        <w:rPr>
          <w:rFonts w:hAnsiTheme="minorEastAsia"/>
          <w:sz w:val="21"/>
          <w:szCs w:val="21"/>
        </w:rPr>
      </w:pPr>
      <w:r w:rsidRPr="00771071">
        <w:rPr>
          <w:rFonts w:hAnsiTheme="minorEastAsia"/>
          <w:sz w:val="21"/>
          <w:szCs w:val="21"/>
        </w:rPr>
        <w:t>6.2</w:t>
      </w:r>
      <w:r w:rsidR="00DE0765">
        <w:rPr>
          <w:rFonts w:hAnsiTheme="minorEastAsia"/>
          <w:sz w:val="21"/>
          <w:szCs w:val="21"/>
        </w:rPr>
        <w:t xml:space="preserve">  </w:t>
      </w:r>
      <w:r w:rsidRPr="00771071">
        <w:rPr>
          <w:rFonts w:hAnsiTheme="minorEastAsia" w:hint="eastAsia"/>
          <w:sz w:val="21"/>
          <w:szCs w:val="21"/>
        </w:rPr>
        <w:t>对饲养、兽医及其他有关工作人员，实行</w:t>
      </w:r>
      <w:proofErr w:type="gramStart"/>
      <w:r w:rsidRPr="00771071">
        <w:rPr>
          <w:rFonts w:hAnsiTheme="minorEastAsia" w:hint="eastAsia"/>
          <w:sz w:val="21"/>
          <w:szCs w:val="21"/>
        </w:rPr>
        <w:t>专人专舍专岗</w:t>
      </w:r>
      <w:proofErr w:type="gramEnd"/>
      <w:r w:rsidRPr="00771071">
        <w:rPr>
          <w:rFonts w:hAnsiTheme="minorEastAsia" w:hint="eastAsia"/>
          <w:sz w:val="21"/>
          <w:szCs w:val="21"/>
        </w:rPr>
        <w:t>工作制，严禁擅自串舍串岗。</w:t>
      </w:r>
    </w:p>
    <w:p w:rsidR="00771071" w:rsidRPr="00771071" w:rsidRDefault="00771071" w:rsidP="00DE0765">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6.3</w:t>
      </w:r>
      <w:r w:rsidR="00DE0765">
        <w:rPr>
          <w:rFonts w:hAnsiTheme="minorEastAsia"/>
          <w:sz w:val="21"/>
          <w:szCs w:val="21"/>
        </w:rPr>
        <w:t xml:space="preserve">  </w:t>
      </w:r>
      <w:r w:rsidRPr="00771071">
        <w:rPr>
          <w:rFonts w:hAnsiTheme="minorEastAsia" w:hint="eastAsia"/>
          <w:sz w:val="21"/>
          <w:szCs w:val="21"/>
        </w:rPr>
        <w:t>所有生产人员应当有健康证明，患有相关人畜共患病的人员不得上岗。</w:t>
      </w:r>
    </w:p>
    <w:p w:rsidR="00771071" w:rsidRPr="00771071" w:rsidRDefault="00771071" w:rsidP="00DE0765">
      <w:pPr>
        <w:pStyle w:val="a3"/>
        <w:tabs>
          <w:tab w:val="left" w:pos="654"/>
        </w:tabs>
        <w:kinsoku w:val="0"/>
        <w:overflowPunct w:val="0"/>
        <w:spacing w:before="0" w:line="280" w:lineRule="exact"/>
        <w:ind w:left="0"/>
        <w:jc w:val="both"/>
        <w:rPr>
          <w:rFonts w:hAnsiTheme="minorEastAsia"/>
          <w:sz w:val="21"/>
          <w:szCs w:val="21"/>
        </w:rPr>
      </w:pPr>
      <w:r w:rsidRPr="00771071">
        <w:rPr>
          <w:rFonts w:hAnsiTheme="minorEastAsia"/>
          <w:sz w:val="21"/>
          <w:szCs w:val="21"/>
        </w:rPr>
        <w:t>6.4</w:t>
      </w:r>
      <w:r w:rsidR="00DE0765">
        <w:rPr>
          <w:rFonts w:hAnsiTheme="minorEastAsia"/>
          <w:sz w:val="21"/>
          <w:szCs w:val="21"/>
        </w:rPr>
        <w:t xml:space="preserve">  </w:t>
      </w:r>
      <w:r w:rsidRPr="00771071">
        <w:rPr>
          <w:rFonts w:hAnsiTheme="minorEastAsia" w:hint="eastAsia"/>
          <w:sz w:val="21"/>
          <w:szCs w:val="21"/>
        </w:rPr>
        <w:t>所有生物安全管理人员和相关生产工作人员在上岗前应当进行相应的生物安全培训，定期接受相关教育和培训。</w:t>
      </w:r>
    </w:p>
    <w:p w:rsidR="00771071" w:rsidRPr="00DE0765" w:rsidRDefault="00771071" w:rsidP="00DE0765">
      <w:pPr>
        <w:pStyle w:val="a3"/>
        <w:kinsoku w:val="0"/>
        <w:overflowPunct w:val="0"/>
        <w:spacing w:before="0" w:line="280" w:lineRule="exact"/>
        <w:ind w:left="0"/>
        <w:jc w:val="both"/>
        <w:rPr>
          <w:rFonts w:ascii="黑体" w:eastAsia="黑体" w:hAnsi="黑体"/>
          <w:sz w:val="21"/>
          <w:szCs w:val="21"/>
        </w:rPr>
      </w:pPr>
      <w:r w:rsidRPr="00DE0765">
        <w:rPr>
          <w:rFonts w:ascii="黑体" w:eastAsia="黑体" w:hAnsi="黑体"/>
          <w:sz w:val="21"/>
          <w:szCs w:val="21"/>
        </w:rPr>
        <w:t>7</w:t>
      </w:r>
      <w:r w:rsidR="00DE0765" w:rsidRPr="00DE0765">
        <w:rPr>
          <w:rFonts w:ascii="黑体" w:eastAsia="黑体" w:hAnsi="黑体"/>
          <w:sz w:val="21"/>
          <w:szCs w:val="21"/>
        </w:rPr>
        <w:t xml:space="preserve">  </w:t>
      </w:r>
      <w:r w:rsidRPr="00DE0765">
        <w:rPr>
          <w:rFonts w:ascii="黑体" w:eastAsia="黑体" w:hAnsi="黑体" w:hint="eastAsia"/>
          <w:sz w:val="21"/>
          <w:szCs w:val="21"/>
        </w:rPr>
        <w:t>制度要求</w:t>
      </w:r>
    </w:p>
    <w:p w:rsidR="00771071" w:rsidRPr="00771071" w:rsidRDefault="00771071" w:rsidP="00DE0765">
      <w:pPr>
        <w:pStyle w:val="9"/>
        <w:tabs>
          <w:tab w:val="left" w:pos="663"/>
        </w:tabs>
        <w:kinsoku w:val="0"/>
        <w:overflowPunct w:val="0"/>
        <w:spacing w:before="0" w:line="280" w:lineRule="exact"/>
        <w:ind w:left="0"/>
        <w:jc w:val="both"/>
        <w:rPr>
          <w:rFonts w:asciiTheme="minorEastAsia" w:eastAsiaTheme="minorEastAsia" w:hAnsiTheme="minorEastAsia"/>
          <w:sz w:val="21"/>
          <w:szCs w:val="21"/>
        </w:rPr>
      </w:pPr>
      <w:r w:rsidRPr="00771071">
        <w:rPr>
          <w:rFonts w:asciiTheme="minorEastAsia" w:eastAsiaTheme="minorEastAsia" w:hAnsiTheme="minorEastAsia"/>
          <w:sz w:val="21"/>
          <w:szCs w:val="21"/>
        </w:rPr>
        <w:t>7.1</w:t>
      </w:r>
      <w:r w:rsidR="00DE0765">
        <w:rPr>
          <w:rFonts w:asciiTheme="minorEastAsia" w:eastAsiaTheme="minorEastAsia" w:hAnsiTheme="minorEastAsia"/>
          <w:sz w:val="21"/>
          <w:szCs w:val="21"/>
        </w:rPr>
        <w:t xml:space="preserve">  </w:t>
      </w:r>
      <w:r w:rsidRPr="00771071">
        <w:rPr>
          <w:rFonts w:asciiTheme="minorEastAsia" w:eastAsiaTheme="minorEastAsia" w:hAnsiTheme="minorEastAsia" w:hint="eastAsia"/>
          <w:sz w:val="21"/>
          <w:szCs w:val="21"/>
        </w:rPr>
        <w:t>建立基于风险的生物安全管理制度，遵循全过程风险管理、危害分析和关键控制点</w:t>
      </w:r>
      <w:r w:rsidR="00DE0765" w:rsidRPr="00771071">
        <w:rPr>
          <w:rFonts w:hAnsiTheme="minorEastAsia"/>
          <w:sz w:val="21"/>
          <w:szCs w:val="21"/>
        </w:rPr>
        <w:t xml:space="preserve"> </w:t>
      </w:r>
      <w:r w:rsidRPr="00771071">
        <w:rPr>
          <w:rFonts w:asciiTheme="minorEastAsia" w:eastAsiaTheme="minorEastAsia" w:hAnsiTheme="minorEastAsia"/>
          <w:sz w:val="21"/>
          <w:szCs w:val="21"/>
        </w:rPr>
        <w:t>(HACCP</w:t>
      </w:r>
      <w:r w:rsidRPr="00771071">
        <w:rPr>
          <w:rFonts w:asciiTheme="minorEastAsia" w:eastAsiaTheme="minorEastAsia" w:hAnsiTheme="minorEastAsia" w:hint="eastAsia"/>
          <w:sz w:val="21"/>
          <w:szCs w:val="21"/>
        </w:rPr>
        <w:t>）控制原则，建立科学的生物安全管理体系。</w:t>
      </w:r>
    </w:p>
    <w:p w:rsidR="00771071" w:rsidRPr="00771071" w:rsidRDefault="00771071" w:rsidP="00DE0765">
      <w:pPr>
        <w:pStyle w:val="9"/>
        <w:tabs>
          <w:tab w:val="left" w:pos="644"/>
        </w:tabs>
        <w:kinsoku w:val="0"/>
        <w:overflowPunct w:val="0"/>
        <w:spacing w:before="0" w:line="280" w:lineRule="exact"/>
        <w:ind w:left="0"/>
        <w:jc w:val="both"/>
        <w:rPr>
          <w:rFonts w:asciiTheme="minorEastAsia" w:eastAsiaTheme="minorEastAsia" w:hAnsiTheme="minorEastAsia"/>
          <w:sz w:val="21"/>
          <w:szCs w:val="21"/>
        </w:rPr>
      </w:pPr>
      <w:r w:rsidRPr="00771071">
        <w:rPr>
          <w:rFonts w:asciiTheme="minorEastAsia" w:eastAsiaTheme="minorEastAsia" w:hAnsiTheme="minorEastAsia"/>
          <w:sz w:val="21"/>
          <w:szCs w:val="21"/>
        </w:rPr>
        <w:t>7.2</w:t>
      </w:r>
      <w:r w:rsidR="00DE0765">
        <w:rPr>
          <w:rFonts w:asciiTheme="minorEastAsia" w:eastAsiaTheme="minorEastAsia" w:hAnsiTheme="minorEastAsia"/>
          <w:sz w:val="21"/>
          <w:szCs w:val="21"/>
        </w:rPr>
        <w:t xml:space="preserve">  </w:t>
      </w:r>
      <w:r w:rsidRPr="00771071">
        <w:rPr>
          <w:rFonts w:asciiTheme="minorEastAsia" w:eastAsiaTheme="minorEastAsia" w:hAnsiTheme="minorEastAsia" w:hint="eastAsia"/>
          <w:sz w:val="21"/>
          <w:szCs w:val="21"/>
        </w:rPr>
        <w:t>建立严格的消毒制度，对进场车辆、人员、物品以及畜禽饮用水、饲料等进行消毒处理，并定期对场区及周边环境、畜禽舍等进行清洗消毒。</w:t>
      </w:r>
    </w:p>
    <w:p w:rsidR="00771071" w:rsidRPr="00771071" w:rsidRDefault="00771071" w:rsidP="00DE0765">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7.3</w:t>
      </w:r>
      <w:r w:rsidR="00DE0765">
        <w:rPr>
          <w:rFonts w:hAnsiTheme="minorEastAsia"/>
          <w:sz w:val="21"/>
          <w:szCs w:val="21"/>
        </w:rPr>
        <w:t xml:space="preserve">  </w:t>
      </w:r>
      <w:r w:rsidRPr="00771071">
        <w:rPr>
          <w:rFonts w:hAnsiTheme="minorEastAsia" w:hint="eastAsia"/>
          <w:sz w:val="21"/>
          <w:szCs w:val="21"/>
        </w:rPr>
        <w:t>建立畜禽标识和追溯制度，对所有生产环节中的畜禽及其产品、饲料、兽药等投入</w:t>
      </w:r>
      <w:proofErr w:type="gramStart"/>
      <w:r w:rsidRPr="00771071">
        <w:rPr>
          <w:rFonts w:hAnsiTheme="minorEastAsia" w:hint="eastAsia"/>
          <w:sz w:val="21"/>
          <w:szCs w:val="21"/>
        </w:rPr>
        <w:t>品实施</w:t>
      </w:r>
      <w:proofErr w:type="gramEnd"/>
      <w:r w:rsidRPr="00771071">
        <w:rPr>
          <w:rFonts w:hAnsiTheme="minorEastAsia" w:hint="eastAsia"/>
          <w:sz w:val="21"/>
          <w:szCs w:val="21"/>
        </w:rPr>
        <w:t>可追溯管理。</w:t>
      </w:r>
    </w:p>
    <w:p w:rsidR="00771071" w:rsidRPr="00771071" w:rsidRDefault="00771071" w:rsidP="00DE0765">
      <w:pPr>
        <w:pStyle w:val="a3"/>
        <w:tabs>
          <w:tab w:val="left" w:pos="644"/>
        </w:tabs>
        <w:kinsoku w:val="0"/>
        <w:overflowPunct w:val="0"/>
        <w:spacing w:before="0" w:line="280" w:lineRule="exact"/>
        <w:ind w:left="0"/>
        <w:jc w:val="both"/>
        <w:rPr>
          <w:rFonts w:hAnsiTheme="minorEastAsia"/>
          <w:sz w:val="21"/>
          <w:szCs w:val="21"/>
        </w:rPr>
      </w:pPr>
      <w:r w:rsidRPr="00771071">
        <w:rPr>
          <w:rFonts w:hAnsiTheme="minorEastAsia"/>
          <w:sz w:val="21"/>
          <w:szCs w:val="21"/>
        </w:rPr>
        <w:t>7.4</w:t>
      </w:r>
      <w:r w:rsidR="00DE0765">
        <w:rPr>
          <w:rFonts w:hAnsiTheme="minorEastAsia"/>
          <w:sz w:val="21"/>
          <w:szCs w:val="21"/>
        </w:rPr>
        <w:t xml:space="preserve">  </w:t>
      </w:r>
      <w:r w:rsidRPr="00771071">
        <w:rPr>
          <w:rFonts w:hAnsiTheme="minorEastAsia" w:hint="eastAsia"/>
          <w:sz w:val="21"/>
          <w:szCs w:val="21"/>
        </w:rPr>
        <w:t>建立规定动物疫病检疫、监测和疫情预警制度，根据日常检疫和临床监视，结合畜禽采食量和饮水量的变化等，及早进行疫情预警，及早处置。</w:t>
      </w:r>
    </w:p>
    <w:p w:rsidR="00771071" w:rsidRPr="00771071" w:rsidRDefault="00771071" w:rsidP="00DE0765">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7.5</w:t>
      </w:r>
      <w:r w:rsidR="00DE0765">
        <w:rPr>
          <w:rFonts w:hAnsiTheme="minorEastAsia"/>
          <w:sz w:val="21"/>
          <w:szCs w:val="21"/>
        </w:rPr>
        <w:t xml:space="preserve">  </w:t>
      </w:r>
      <w:r w:rsidRPr="00771071">
        <w:rPr>
          <w:rFonts w:hAnsiTheme="minorEastAsia" w:hint="eastAsia"/>
          <w:sz w:val="21"/>
          <w:szCs w:val="21"/>
        </w:rPr>
        <w:t>按《动物防疫法》《重大动物疫情应急条例》等规定，建立疫情报告和应急反应制度，制定应急预案，配备应急物资，一旦发生规定动物疫病疫情，立即执行。</w:t>
      </w:r>
    </w:p>
    <w:p w:rsidR="00771071" w:rsidRPr="00771071" w:rsidRDefault="00771071" w:rsidP="00DE0765">
      <w:pPr>
        <w:pStyle w:val="a3"/>
        <w:tabs>
          <w:tab w:val="left" w:pos="630"/>
        </w:tabs>
        <w:kinsoku w:val="0"/>
        <w:overflowPunct w:val="0"/>
        <w:spacing w:before="0" w:line="280" w:lineRule="exact"/>
        <w:ind w:left="0"/>
        <w:jc w:val="both"/>
        <w:rPr>
          <w:rFonts w:hAnsiTheme="minorEastAsia"/>
          <w:sz w:val="21"/>
          <w:szCs w:val="21"/>
        </w:rPr>
      </w:pPr>
      <w:r w:rsidRPr="00771071">
        <w:rPr>
          <w:rFonts w:hAnsiTheme="minorEastAsia"/>
          <w:sz w:val="21"/>
          <w:szCs w:val="21"/>
        </w:rPr>
        <w:t>7.6</w:t>
      </w:r>
      <w:r w:rsidR="00DE0765">
        <w:rPr>
          <w:rFonts w:hAnsiTheme="minorEastAsia"/>
          <w:sz w:val="21"/>
          <w:szCs w:val="21"/>
        </w:rPr>
        <w:t xml:space="preserve">  </w:t>
      </w:r>
      <w:r w:rsidRPr="00771071">
        <w:rPr>
          <w:rFonts w:hAnsiTheme="minorEastAsia" w:hint="eastAsia"/>
          <w:sz w:val="21"/>
          <w:szCs w:val="21"/>
        </w:rPr>
        <w:t>建立免疫、投入品使用管理制度，并有效实施。</w:t>
      </w:r>
    </w:p>
    <w:p w:rsidR="00771071" w:rsidRPr="00771071" w:rsidRDefault="00771071" w:rsidP="00DE0765">
      <w:pPr>
        <w:pStyle w:val="a3"/>
        <w:tabs>
          <w:tab w:val="left" w:pos="630"/>
        </w:tabs>
        <w:kinsoku w:val="0"/>
        <w:overflowPunct w:val="0"/>
        <w:spacing w:before="0" w:line="280" w:lineRule="exact"/>
        <w:ind w:left="0"/>
        <w:jc w:val="both"/>
        <w:rPr>
          <w:rFonts w:hAnsiTheme="minorEastAsia"/>
          <w:sz w:val="21"/>
          <w:szCs w:val="21"/>
        </w:rPr>
      </w:pPr>
      <w:r w:rsidRPr="00771071">
        <w:rPr>
          <w:rFonts w:hAnsiTheme="minorEastAsia"/>
          <w:sz w:val="21"/>
          <w:szCs w:val="21"/>
        </w:rPr>
        <w:t>7.7</w:t>
      </w:r>
      <w:r w:rsidR="00DE0765">
        <w:rPr>
          <w:rFonts w:hAnsiTheme="minorEastAsia"/>
          <w:sz w:val="21"/>
          <w:szCs w:val="21"/>
        </w:rPr>
        <w:t xml:space="preserve">  </w:t>
      </w:r>
      <w:r w:rsidRPr="00771071">
        <w:rPr>
          <w:rFonts w:hAnsiTheme="minorEastAsia" w:hint="eastAsia"/>
          <w:sz w:val="21"/>
          <w:szCs w:val="21"/>
        </w:rPr>
        <w:t>建立粪污、病死动物的无害化处理制度，并有效实施。</w:t>
      </w:r>
    </w:p>
    <w:p w:rsidR="00771071" w:rsidRPr="00771071" w:rsidRDefault="00771071" w:rsidP="00DE0765">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7.8</w:t>
      </w:r>
      <w:r w:rsidR="00DE0765">
        <w:rPr>
          <w:rFonts w:hAnsiTheme="minorEastAsia"/>
          <w:sz w:val="21"/>
          <w:szCs w:val="21"/>
        </w:rPr>
        <w:t xml:space="preserve">  </w:t>
      </w:r>
      <w:r w:rsidRPr="00771071">
        <w:rPr>
          <w:rFonts w:hAnsiTheme="minorEastAsia" w:hint="eastAsia"/>
          <w:sz w:val="21"/>
          <w:szCs w:val="21"/>
        </w:rPr>
        <w:t>建立工作人员的教育和培训制度，定期进行生物安全培训。</w:t>
      </w:r>
    </w:p>
    <w:p w:rsidR="00771071" w:rsidRPr="00DE0765" w:rsidRDefault="00771071" w:rsidP="00DE0765">
      <w:pPr>
        <w:pStyle w:val="a3"/>
        <w:kinsoku w:val="0"/>
        <w:overflowPunct w:val="0"/>
        <w:spacing w:before="0" w:line="280" w:lineRule="exact"/>
        <w:ind w:left="0"/>
        <w:jc w:val="both"/>
        <w:rPr>
          <w:rFonts w:ascii="黑体" w:eastAsia="黑体" w:hAnsi="黑体"/>
          <w:sz w:val="21"/>
          <w:szCs w:val="21"/>
        </w:rPr>
      </w:pPr>
      <w:r w:rsidRPr="00DE0765">
        <w:rPr>
          <w:rFonts w:ascii="黑体" w:eastAsia="黑体" w:hAnsi="黑体"/>
          <w:sz w:val="21"/>
          <w:szCs w:val="21"/>
        </w:rPr>
        <w:t>8</w:t>
      </w:r>
      <w:r w:rsidR="00DE0765" w:rsidRPr="00DE0765">
        <w:rPr>
          <w:rFonts w:ascii="黑体" w:eastAsia="黑体" w:hAnsi="黑体"/>
          <w:sz w:val="21"/>
          <w:szCs w:val="21"/>
        </w:rPr>
        <w:t xml:space="preserve">  </w:t>
      </w:r>
      <w:r w:rsidRPr="00DE0765">
        <w:rPr>
          <w:rFonts w:ascii="黑体" w:eastAsia="黑体" w:hAnsi="黑体" w:hint="eastAsia"/>
          <w:sz w:val="21"/>
          <w:szCs w:val="21"/>
        </w:rPr>
        <w:t>生物安全管理措施</w:t>
      </w:r>
    </w:p>
    <w:p w:rsidR="00771071" w:rsidRPr="00771071" w:rsidRDefault="00771071" w:rsidP="00DE0765">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8.1</w:t>
      </w:r>
      <w:r w:rsidR="00DE0765">
        <w:rPr>
          <w:rFonts w:hAnsiTheme="minorEastAsia"/>
          <w:sz w:val="21"/>
          <w:szCs w:val="21"/>
        </w:rPr>
        <w:t xml:space="preserve">  </w:t>
      </w:r>
      <w:r w:rsidRPr="00771071">
        <w:rPr>
          <w:rFonts w:hAnsiTheme="minorEastAsia" w:hint="eastAsia"/>
          <w:sz w:val="21"/>
          <w:szCs w:val="21"/>
        </w:rPr>
        <w:t>生产区不得同时饲养其他易感动物。</w:t>
      </w:r>
    </w:p>
    <w:p w:rsidR="00771071" w:rsidRPr="00771071" w:rsidRDefault="00771071" w:rsidP="00DE0765">
      <w:pPr>
        <w:pStyle w:val="9"/>
        <w:tabs>
          <w:tab w:val="left" w:pos="639"/>
        </w:tabs>
        <w:kinsoku w:val="0"/>
        <w:overflowPunct w:val="0"/>
        <w:spacing w:before="0" w:line="280" w:lineRule="exact"/>
        <w:ind w:left="0"/>
        <w:jc w:val="both"/>
        <w:rPr>
          <w:rFonts w:asciiTheme="minorEastAsia" w:eastAsiaTheme="minorEastAsia" w:hAnsiTheme="minorEastAsia"/>
          <w:sz w:val="21"/>
          <w:szCs w:val="21"/>
        </w:rPr>
      </w:pPr>
      <w:r w:rsidRPr="00771071">
        <w:rPr>
          <w:rFonts w:asciiTheme="minorEastAsia" w:eastAsiaTheme="minorEastAsia" w:hAnsiTheme="minorEastAsia"/>
          <w:sz w:val="21"/>
          <w:szCs w:val="21"/>
        </w:rPr>
        <w:t>8.2</w:t>
      </w:r>
      <w:r w:rsidR="00DE0765">
        <w:rPr>
          <w:rFonts w:asciiTheme="minorEastAsia" w:eastAsiaTheme="minorEastAsia" w:hAnsiTheme="minorEastAsia"/>
          <w:sz w:val="21"/>
          <w:szCs w:val="21"/>
        </w:rPr>
        <w:t xml:space="preserve">  </w:t>
      </w:r>
      <w:r w:rsidRPr="00771071">
        <w:rPr>
          <w:rFonts w:asciiTheme="minorEastAsia" w:eastAsiaTheme="minorEastAsia" w:hAnsiTheme="minorEastAsia" w:hint="eastAsia"/>
          <w:sz w:val="21"/>
          <w:szCs w:val="21"/>
        </w:rPr>
        <w:t>同一饲养舍，实行“全进全出”饲养模式。</w:t>
      </w:r>
    </w:p>
    <w:p w:rsidR="00771071" w:rsidRPr="00771071" w:rsidRDefault="00771071" w:rsidP="00DE0765">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8.3</w:t>
      </w:r>
      <w:r w:rsidR="00DE0765">
        <w:rPr>
          <w:rFonts w:hAnsiTheme="minorEastAsia"/>
          <w:sz w:val="21"/>
          <w:szCs w:val="21"/>
        </w:rPr>
        <w:t xml:space="preserve">  </w:t>
      </w:r>
      <w:r w:rsidRPr="00771071">
        <w:rPr>
          <w:rFonts w:hAnsiTheme="minorEastAsia" w:hint="eastAsia"/>
          <w:sz w:val="21"/>
          <w:szCs w:val="21"/>
        </w:rPr>
        <w:t>商品畜禽养殖场引进畜禽应当来自同一生物安全管理体系的养殖场或同类无规定动物疫病小区。</w:t>
      </w:r>
    </w:p>
    <w:p w:rsidR="00771071" w:rsidRPr="00771071" w:rsidRDefault="00771071" w:rsidP="00DE0765">
      <w:pPr>
        <w:pStyle w:val="a3"/>
        <w:kinsoku w:val="0"/>
        <w:overflowPunct w:val="0"/>
        <w:spacing w:before="0" w:line="280" w:lineRule="exact"/>
        <w:ind w:left="0" w:firstLineChars="200" w:firstLine="420"/>
        <w:jc w:val="both"/>
        <w:rPr>
          <w:rFonts w:hAnsiTheme="minorEastAsia"/>
          <w:sz w:val="21"/>
          <w:szCs w:val="21"/>
        </w:rPr>
      </w:pPr>
      <w:r w:rsidRPr="00771071">
        <w:rPr>
          <w:rFonts w:hAnsiTheme="minorEastAsia" w:hint="eastAsia"/>
          <w:sz w:val="21"/>
          <w:szCs w:val="21"/>
        </w:rPr>
        <w:t>从其他养殖场引入种畜禽或种蛋、精液、胚胎时，应当按《动物检疫管理办法》等有关规定，经隔离检疫合格后，方可引入。</w:t>
      </w:r>
    </w:p>
    <w:p w:rsidR="00771071" w:rsidRPr="00771071" w:rsidRDefault="00771071" w:rsidP="00DE0765">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8.4</w:t>
      </w:r>
      <w:r w:rsidR="00DE0765">
        <w:rPr>
          <w:rFonts w:hAnsiTheme="minorEastAsia"/>
          <w:sz w:val="21"/>
          <w:szCs w:val="21"/>
        </w:rPr>
        <w:t xml:space="preserve">  </w:t>
      </w:r>
      <w:r w:rsidRPr="00771071">
        <w:rPr>
          <w:rFonts w:hAnsiTheme="minorEastAsia" w:hint="eastAsia"/>
          <w:sz w:val="21"/>
          <w:szCs w:val="21"/>
        </w:rPr>
        <w:t>按照《畜禽标识和养殖档案管理办法》要求，对猪、牛、羊、禽等加施标识。</w:t>
      </w:r>
    </w:p>
    <w:p w:rsidR="00771071" w:rsidRPr="00771071" w:rsidRDefault="00771071" w:rsidP="00DE0765">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8.5</w:t>
      </w:r>
      <w:r w:rsidR="00DE0765">
        <w:rPr>
          <w:rFonts w:hAnsiTheme="minorEastAsia"/>
          <w:sz w:val="21"/>
          <w:szCs w:val="21"/>
        </w:rPr>
        <w:t xml:space="preserve">  </w:t>
      </w:r>
      <w:r w:rsidRPr="00771071">
        <w:rPr>
          <w:rFonts w:hAnsiTheme="minorEastAsia" w:hint="eastAsia"/>
          <w:sz w:val="21"/>
          <w:szCs w:val="21"/>
        </w:rPr>
        <w:t>应当采取严格有效的饲料来源及使用管理措施，避免因饲料因素传入规定动物疫病的风险；</w:t>
      </w:r>
    </w:p>
    <w:p w:rsidR="00771071" w:rsidRPr="00771071" w:rsidRDefault="00771071" w:rsidP="00DE0765">
      <w:pPr>
        <w:pStyle w:val="a3"/>
        <w:kinsoku w:val="0"/>
        <w:overflowPunct w:val="0"/>
        <w:spacing w:before="0" w:line="280" w:lineRule="exact"/>
        <w:ind w:left="0" w:firstLineChars="200" w:firstLine="420"/>
        <w:jc w:val="both"/>
        <w:rPr>
          <w:rFonts w:hAnsiTheme="minorEastAsia"/>
          <w:sz w:val="21"/>
          <w:szCs w:val="21"/>
        </w:rPr>
      </w:pPr>
      <w:r w:rsidRPr="00771071">
        <w:rPr>
          <w:rFonts w:hAnsiTheme="minorEastAsia" w:hint="eastAsia"/>
          <w:sz w:val="21"/>
          <w:szCs w:val="21"/>
        </w:rPr>
        <w:t>饲料储藏室应当保持清洁、干燥，并采取防鸟、防啮齿类动物、防蚊蝇等措施。</w:t>
      </w:r>
    </w:p>
    <w:p w:rsidR="00771071" w:rsidRPr="00771071" w:rsidRDefault="00771071" w:rsidP="00DE0765">
      <w:pPr>
        <w:pStyle w:val="a3"/>
        <w:tabs>
          <w:tab w:val="left" w:pos="625"/>
        </w:tabs>
        <w:kinsoku w:val="0"/>
        <w:overflowPunct w:val="0"/>
        <w:spacing w:before="0" w:line="280" w:lineRule="exact"/>
        <w:ind w:left="0"/>
        <w:jc w:val="both"/>
        <w:rPr>
          <w:rFonts w:hAnsiTheme="minorEastAsia"/>
          <w:sz w:val="21"/>
          <w:szCs w:val="21"/>
        </w:rPr>
      </w:pPr>
      <w:r w:rsidRPr="00771071">
        <w:rPr>
          <w:rFonts w:hAnsiTheme="minorEastAsia"/>
          <w:sz w:val="21"/>
          <w:szCs w:val="21"/>
        </w:rPr>
        <w:t>8.6</w:t>
      </w:r>
      <w:r w:rsidR="00DE0765">
        <w:rPr>
          <w:rFonts w:hAnsiTheme="minorEastAsia"/>
          <w:sz w:val="21"/>
          <w:szCs w:val="21"/>
        </w:rPr>
        <w:t xml:space="preserve">  </w:t>
      </w:r>
      <w:r w:rsidRPr="00771071">
        <w:rPr>
          <w:rFonts w:hAnsiTheme="minorEastAsia" w:hint="eastAsia"/>
          <w:sz w:val="21"/>
          <w:szCs w:val="21"/>
        </w:rPr>
        <w:t>畜禽饮用水应当符合《生活饮用水卫生标准》的卫生要求。</w:t>
      </w:r>
    </w:p>
    <w:p w:rsidR="00771071" w:rsidRPr="00771071" w:rsidRDefault="00771071" w:rsidP="00DE0765">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8.7</w:t>
      </w:r>
      <w:r w:rsidR="00DE0765">
        <w:rPr>
          <w:rFonts w:hAnsiTheme="minorEastAsia"/>
          <w:sz w:val="21"/>
          <w:szCs w:val="21"/>
        </w:rPr>
        <w:t xml:space="preserve">  </w:t>
      </w:r>
      <w:r w:rsidRPr="00771071">
        <w:rPr>
          <w:rFonts w:hAnsiTheme="minorEastAsia" w:hint="eastAsia"/>
          <w:sz w:val="21"/>
          <w:szCs w:val="21"/>
        </w:rPr>
        <w:t>对生产区、生活区要定期进行有效消毒。</w:t>
      </w:r>
    </w:p>
    <w:p w:rsidR="00771071" w:rsidRPr="00771071" w:rsidRDefault="00771071" w:rsidP="00DE0765">
      <w:pPr>
        <w:pStyle w:val="a3"/>
        <w:tabs>
          <w:tab w:val="left" w:pos="616"/>
        </w:tabs>
        <w:kinsoku w:val="0"/>
        <w:overflowPunct w:val="0"/>
        <w:spacing w:before="0" w:line="280" w:lineRule="exact"/>
        <w:ind w:left="0"/>
        <w:jc w:val="both"/>
        <w:rPr>
          <w:rFonts w:hAnsiTheme="minorEastAsia"/>
          <w:sz w:val="21"/>
          <w:szCs w:val="21"/>
        </w:rPr>
      </w:pPr>
      <w:r w:rsidRPr="00771071">
        <w:rPr>
          <w:rFonts w:hAnsiTheme="minorEastAsia"/>
          <w:sz w:val="21"/>
          <w:szCs w:val="21"/>
        </w:rPr>
        <w:t>8.8</w:t>
      </w:r>
      <w:r w:rsidR="00DE0765">
        <w:rPr>
          <w:rFonts w:hAnsiTheme="minorEastAsia"/>
          <w:sz w:val="21"/>
          <w:szCs w:val="21"/>
        </w:rPr>
        <w:t xml:space="preserve">  </w:t>
      </w:r>
      <w:r w:rsidRPr="00771071">
        <w:rPr>
          <w:rFonts w:hAnsiTheme="minorEastAsia" w:hint="eastAsia"/>
          <w:sz w:val="21"/>
          <w:szCs w:val="21"/>
        </w:rPr>
        <w:t>应当设置空舍期，在引进下一批畜禽前，应当进行彻底的清洗和消毒。</w:t>
      </w:r>
    </w:p>
    <w:p w:rsidR="00771071" w:rsidRPr="00771071" w:rsidRDefault="00771071" w:rsidP="00DE0765">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8.9</w:t>
      </w:r>
      <w:r w:rsidR="00DE0765">
        <w:rPr>
          <w:rFonts w:hAnsiTheme="minorEastAsia"/>
          <w:sz w:val="21"/>
          <w:szCs w:val="21"/>
        </w:rPr>
        <w:t xml:space="preserve">  </w:t>
      </w:r>
      <w:r w:rsidRPr="00771071">
        <w:rPr>
          <w:rFonts w:hAnsiTheme="minorEastAsia" w:hint="eastAsia"/>
          <w:sz w:val="21"/>
          <w:szCs w:val="21"/>
        </w:rPr>
        <w:t>养殖场净道和</w:t>
      </w:r>
      <w:proofErr w:type="gramStart"/>
      <w:r w:rsidRPr="00771071">
        <w:rPr>
          <w:rFonts w:hAnsiTheme="minorEastAsia" w:hint="eastAsia"/>
          <w:sz w:val="21"/>
          <w:szCs w:val="21"/>
        </w:rPr>
        <w:t>污道</w:t>
      </w:r>
      <w:proofErr w:type="gramEnd"/>
      <w:r w:rsidRPr="00771071">
        <w:rPr>
          <w:rFonts w:hAnsiTheme="minorEastAsia" w:hint="eastAsia"/>
          <w:sz w:val="21"/>
          <w:szCs w:val="21"/>
        </w:rPr>
        <w:t>应当分设，粪便和垫料应当及时进行无害化处理。</w:t>
      </w:r>
    </w:p>
    <w:p w:rsidR="00771071" w:rsidRPr="00771071" w:rsidRDefault="00771071" w:rsidP="00DE0765">
      <w:pPr>
        <w:pStyle w:val="a3"/>
        <w:tabs>
          <w:tab w:val="left" w:pos="616"/>
        </w:tabs>
        <w:kinsoku w:val="0"/>
        <w:overflowPunct w:val="0"/>
        <w:spacing w:before="0" w:line="280" w:lineRule="exact"/>
        <w:ind w:left="0"/>
        <w:jc w:val="both"/>
        <w:rPr>
          <w:rFonts w:hAnsiTheme="minorEastAsia"/>
          <w:sz w:val="21"/>
          <w:szCs w:val="21"/>
        </w:rPr>
      </w:pPr>
      <w:r w:rsidRPr="00771071">
        <w:rPr>
          <w:rFonts w:hAnsiTheme="minorEastAsia"/>
          <w:sz w:val="21"/>
          <w:szCs w:val="21"/>
        </w:rPr>
        <w:t>8.10</w:t>
      </w:r>
      <w:r w:rsidR="00DE0765">
        <w:rPr>
          <w:rFonts w:hAnsiTheme="minorEastAsia"/>
          <w:sz w:val="21"/>
          <w:szCs w:val="21"/>
        </w:rPr>
        <w:t xml:space="preserve">  </w:t>
      </w:r>
      <w:r w:rsidRPr="00771071">
        <w:rPr>
          <w:rFonts w:hAnsiTheme="minorEastAsia" w:hint="eastAsia"/>
          <w:sz w:val="21"/>
          <w:szCs w:val="21"/>
        </w:rPr>
        <w:t>生产人员应当经淋浴、消毒、更换衣帽和鞋子后，方可进入养殖区。</w:t>
      </w:r>
    </w:p>
    <w:p w:rsidR="00771071" w:rsidRPr="00771071" w:rsidRDefault="00771071" w:rsidP="00DE0765">
      <w:pPr>
        <w:pStyle w:val="a3"/>
        <w:tabs>
          <w:tab w:val="left" w:pos="616"/>
        </w:tabs>
        <w:kinsoku w:val="0"/>
        <w:overflowPunct w:val="0"/>
        <w:spacing w:before="0" w:line="280" w:lineRule="exact"/>
        <w:ind w:left="0" w:firstLineChars="200" w:firstLine="420"/>
        <w:jc w:val="both"/>
        <w:rPr>
          <w:rFonts w:hAnsiTheme="minorEastAsia"/>
          <w:sz w:val="21"/>
          <w:szCs w:val="21"/>
        </w:rPr>
      </w:pPr>
      <w:r w:rsidRPr="00771071">
        <w:rPr>
          <w:rFonts w:hAnsiTheme="minorEastAsia" w:hint="eastAsia"/>
          <w:sz w:val="21"/>
          <w:szCs w:val="21"/>
        </w:rPr>
        <w:t>外来人员不得随意进入养殖区；确需进入的，需经淋浴、消毒、更换衣帽和鞋后，方可入内。</w:t>
      </w:r>
    </w:p>
    <w:p w:rsidR="00771071" w:rsidRPr="00771071" w:rsidRDefault="00771071" w:rsidP="00DE0765">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8.11</w:t>
      </w:r>
      <w:r w:rsidR="00DE0765">
        <w:rPr>
          <w:rFonts w:hAnsiTheme="minorEastAsia"/>
          <w:sz w:val="21"/>
          <w:szCs w:val="21"/>
        </w:rPr>
        <w:t xml:space="preserve">  </w:t>
      </w:r>
      <w:r w:rsidRPr="00771071">
        <w:rPr>
          <w:rFonts w:hAnsiTheme="minorEastAsia" w:hint="eastAsia"/>
          <w:sz w:val="21"/>
          <w:szCs w:val="21"/>
        </w:rPr>
        <w:t>运输畜禽、饲料、垫料、排泄物等的车辆，在装前卸后进行彻底清洗、消毒。</w:t>
      </w:r>
    </w:p>
    <w:p w:rsidR="00771071" w:rsidRPr="00771071" w:rsidRDefault="00771071" w:rsidP="00DE0765">
      <w:pPr>
        <w:pStyle w:val="a3"/>
        <w:tabs>
          <w:tab w:val="left" w:pos="711"/>
        </w:tabs>
        <w:kinsoku w:val="0"/>
        <w:overflowPunct w:val="0"/>
        <w:spacing w:before="0" w:line="280" w:lineRule="exact"/>
        <w:ind w:left="0"/>
        <w:jc w:val="both"/>
        <w:rPr>
          <w:rFonts w:hAnsiTheme="minorEastAsia"/>
          <w:sz w:val="21"/>
          <w:szCs w:val="21"/>
        </w:rPr>
      </w:pPr>
      <w:r w:rsidRPr="00771071">
        <w:rPr>
          <w:rFonts w:hAnsiTheme="minorEastAsia"/>
          <w:sz w:val="21"/>
          <w:szCs w:val="21"/>
        </w:rPr>
        <w:t>8.12</w:t>
      </w:r>
      <w:r w:rsidR="00DE0765">
        <w:rPr>
          <w:rFonts w:hAnsiTheme="minorEastAsia"/>
          <w:sz w:val="21"/>
          <w:szCs w:val="21"/>
        </w:rPr>
        <w:t xml:space="preserve">  </w:t>
      </w:r>
      <w:r w:rsidRPr="00771071">
        <w:rPr>
          <w:rFonts w:hAnsiTheme="minorEastAsia" w:hint="eastAsia"/>
          <w:sz w:val="21"/>
          <w:szCs w:val="21"/>
        </w:rPr>
        <w:t>对所有出现异常临床症状或出现异常死亡的畜禽进行诊断检测，并按照规定上报当地官方兽医机构。</w:t>
      </w:r>
    </w:p>
    <w:p w:rsidR="00771071" w:rsidRPr="00771071" w:rsidRDefault="00771071" w:rsidP="00DE0765">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8.13</w:t>
      </w:r>
      <w:r w:rsidR="00DE0765">
        <w:rPr>
          <w:rFonts w:hAnsiTheme="minorEastAsia"/>
          <w:sz w:val="21"/>
          <w:szCs w:val="21"/>
        </w:rPr>
        <w:t xml:space="preserve">  </w:t>
      </w:r>
      <w:r w:rsidRPr="00771071">
        <w:rPr>
          <w:rFonts w:hAnsiTheme="minorEastAsia" w:hint="eastAsia"/>
          <w:sz w:val="21"/>
          <w:szCs w:val="21"/>
        </w:rPr>
        <w:t>对污染和疑似污染的场地、用具、饲料、垫料、排泄物等进行彻底消毒、无害化处理。</w:t>
      </w:r>
    </w:p>
    <w:p w:rsidR="00771071" w:rsidRPr="00771071" w:rsidRDefault="00771071" w:rsidP="00771071">
      <w:pPr>
        <w:pStyle w:val="a3"/>
        <w:kinsoku w:val="0"/>
        <w:overflowPunct w:val="0"/>
        <w:spacing w:before="0" w:line="280" w:lineRule="exact"/>
        <w:ind w:left="0" w:firstLineChars="200" w:firstLine="420"/>
        <w:jc w:val="both"/>
        <w:rPr>
          <w:rFonts w:hAnsiTheme="minorEastAsia"/>
          <w:sz w:val="21"/>
          <w:szCs w:val="21"/>
        </w:rPr>
        <w:sectPr w:rsidR="00771071" w:rsidRPr="00771071" w:rsidSect="00404D3E">
          <w:type w:val="nextColumn"/>
          <w:pgSz w:w="11920" w:h="16820" w:code="9"/>
          <w:pgMar w:top="2098" w:right="1531" w:bottom="1985" w:left="1531" w:header="720" w:footer="720" w:gutter="0"/>
          <w:pgNumType w:fmt="numberInDash"/>
          <w:cols w:space="720"/>
          <w:docGrid w:type="linesAndChars" w:linePitch="326"/>
        </w:sectPr>
      </w:pPr>
    </w:p>
    <w:p w:rsidR="00771071" w:rsidRPr="00771071" w:rsidRDefault="00771071" w:rsidP="00F4493B">
      <w:pPr>
        <w:pStyle w:val="a3"/>
        <w:tabs>
          <w:tab w:val="left" w:pos="753"/>
        </w:tabs>
        <w:kinsoku w:val="0"/>
        <w:overflowPunct w:val="0"/>
        <w:spacing w:before="0" w:line="280" w:lineRule="exact"/>
        <w:ind w:left="0"/>
        <w:jc w:val="both"/>
        <w:rPr>
          <w:rFonts w:hAnsiTheme="minorEastAsia"/>
          <w:sz w:val="21"/>
          <w:szCs w:val="21"/>
        </w:rPr>
      </w:pPr>
      <w:r w:rsidRPr="00771071">
        <w:rPr>
          <w:rFonts w:hAnsiTheme="minorEastAsia"/>
          <w:sz w:val="21"/>
          <w:szCs w:val="21"/>
        </w:rPr>
        <w:lastRenderedPageBreak/>
        <w:t>8.14</w:t>
      </w:r>
      <w:r w:rsidR="00F4493B">
        <w:rPr>
          <w:rFonts w:hAnsiTheme="minorEastAsia"/>
          <w:sz w:val="21"/>
          <w:szCs w:val="21"/>
        </w:rPr>
        <w:t xml:space="preserve">  </w:t>
      </w:r>
      <w:r w:rsidRPr="00771071">
        <w:rPr>
          <w:rFonts w:hAnsiTheme="minorEastAsia" w:hint="eastAsia"/>
          <w:sz w:val="21"/>
          <w:szCs w:val="21"/>
        </w:rPr>
        <w:t>制定生物安全管理措施及标准操作程序，如：</w:t>
      </w:r>
    </w:p>
    <w:p w:rsidR="00771071" w:rsidRPr="00771071" w:rsidRDefault="00771071" w:rsidP="00771071">
      <w:pPr>
        <w:pStyle w:val="a3"/>
        <w:kinsoku w:val="0"/>
        <w:overflowPunct w:val="0"/>
        <w:spacing w:before="0" w:line="280" w:lineRule="exact"/>
        <w:ind w:left="0" w:firstLineChars="200" w:firstLine="420"/>
        <w:jc w:val="both"/>
        <w:rPr>
          <w:rFonts w:hAnsiTheme="minorEastAsia"/>
          <w:sz w:val="21"/>
          <w:szCs w:val="21"/>
        </w:rPr>
      </w:pPr>
      <w:r w:rsidRPr="00771071">
        <w:rPr>
          <w:rFonts w:hAnsiTheme="minorEastAsia"/>
          <w:sz w:val="21"/>
          <w:szCs w:val="21"/>
        </w:rPr>
        <w:t>(1</w:t>
      </w:r>
      <w:r w:rsidRPr="00771071">
        <w:rPr>
          <w:rFonts w:hAnsiTheme="minorEastAsia" w:hint="eastAsia"/>
          <w:sz w:val="21"/>
          <w:szCs w:val="21"/>
        </w:rPr>
        <w:t>）环境风险管理程序：</w:t>
      </w:r>
    </w:p>
    <w:p w:rsidR="00771071" w:rsidRPr="00771071" w:rsidRDefault="00771071" w:rsidP="00771071">
      <w:pPr>
        <w:pStyle w:val="a3"/>
        <w:kinsoku w:val="0"/>
        <w:overflowPunct w:val="0"/>
        <w:spacing w:before="0" w:line="280" w:lineRule="exact"/>
        <w:ind w:left="0" w:firstLineChars="200" w:firstLine="420"/>
        <w:jc w:val="both"/>
        <w:rPr>
          <w:rFonts w:hAnsiTheme="minorEastAsia"/>
          <w:sz w:val="21"/>
          <w:szCs w:val="21"/>
        </w:rPr>
      </w:pPr>
      <w:r w:rsidRPr="00771071">
        <w:rPr>
          <w:rFonts w:hAnsiTheme="minorEastAsia"/>
          <w:sz w:val="21"/>
          <w:szCs w:val="21"/>
        </w:rPr>
        <w:t>(2</w:t>
      </w:r>
      <w:r w:rsidRPr="00771071">
        <w:rPr>
          <w:rFonts w:hAnsiTheme="minorEastAsia" w:hint="eastAsia"/>
          <w:sz w:val="21"/>
          <w:szCs w:val="21"/>
        </w:rPr>
        <w:t>）易感动物、人员、车辆移动控制程序；</w:t>
      </w:r>
    </w:p>
    <w:p w:rsidR="00771071" w:rsidRPr="00771071" w:rsidRDefault="00771071" w:rsidP="00771071">
      <w:pPr>
        <w:pStyle w:val="a3"/>
        <w:kinsoku w:val="0"/>
        <w:overflowPunct w:val="0"/>
        <w:spacing w:before="0" w:line="280" w:lineRule="exact"/>
        <w:ind w:left="0" w:firstLineChars="200" w:firstLine="420"/>
        <w:jc w:val="both"/>
        <w:rPr>
          <w:rFonts w:hAnsiTheme="minorEastAsia"/>
          <w:sz w:val="21"/>
          <w:szCs w:val="21"/>
        </w:rPr>
      </w:pPr>
      <w:r w:rsidRPr="00771071">
        <w:rPr>
          <w:rFonts w:hAnsiTheme="minorEastAsia"/>
          <w:sz w:val="21"/>
          <w:szCs w:val="21"/>
        </w:rPr>
        <w:t>(3</w:t>
      </w:r>
      <w:r w:rsidRPr="00771071">
        <w:rPr>
          <w:rFonts w:hAnsiTheme="minorEastAsia" w:hint="eastAsia"/>
          <w:sz w:val="21"/>
          <w:szCs w:val="21"/>
        </w:rPr>
        <w:t>）场区、畜禽舍清洁卫生与消毒程序；</w:t>
      </w:r>
    </w:p>
    <w:p w:rsidR="00771071" w:rsidRPr="00771071" w:rsidRDefault="00771071" w:rsidP="00771071">
      <w:pPr>
        <w:pStyle w:val="a3"/>
        <w:kinsoku w:val="0"/>
        <w:overflowPunct w:val="0"/>
        <w:spacing w:before="0" w:line="280" w:lineRule="exact"/>
        <w:ind w:left="0" w:firstLineChars="200" w:firstLine="420"/>
        <w:jc w:val="both"/>
        <w:rPr>
          <w:rFonts w:hAnsiTheme="minorEastAsia"/>
          <w:sz w:val="21"/>
          <w:szCs w:val="21"/>
        </w:rPr>
      </w:pPr>
      <w:r w:rsidRPr="00771071">
        <w:rPr>
          <w:rFonts w:hAnsiTheme="minorEastAsia"/>
          <w:sz w:val="21"/>
          <w:szCs w:val="21"/>
        </w:rPr>
        <w:t>(4</w:t>
      </w:r>
      <w:r w:rsidRPr="00771071">
        <w:rPr>
          <w:rFonts w:hAnsiTheme="minorEastAsia" w:hint="eastAsia"/>
          <w:sz w:val="21"/>
          <w:szCs w:val="21"/>
        </w:rPr>
        <w:t>）人员、车辆、物品进场、进舍消毒程序；</w:t>
      </w:r>
    </w:p>
    <w:p w:rsidR="00771071" w:rsidRPr="00771071" w:rsidRDefault="00771071" w:rsidP="00771071">
      <w:pPr>
        <w:pStyle w:val="a3"/>
        <w:kinsoku w:val="0"/>
        <w:overflowPunct w:val="0"/>
        <w:spacing w:before="0" w:line="280" w:lineRule="exact"/>
        <w:ind w:left="0" w:firstLineChars="200" w:firstLine="420"/>
        <w:jc w:val="both"/>
        <w:rPr>
          <w:rFonts w:hAnsiTheme="minorEastAsia"/>
          <w:sz w:val="21"/>
          <w:szCs w:val="21"/>
        </w:rPr>
      </w:pPr>
      <w:r w:rsidRPr="00771071">
        <w:rPr>
          <w:rFonts w:hAnsiTheme="minorEastAsia"/>
          <w:sz w:val="21"/>
          <w:szCs w:val="21"/>
        </w:rPr>
        <w:t>(5</w:t>
      </w:r>
      <w:r w:rsidRPr="00771071">
        <w:rPr>
          <w:rFonts w:hAnsiTheme="minorEastAsia" w:hint="eastAsia"/>
          <w:sz w:val="21"/>
          <w:szCs w:val="21"/>
        </w:rPr>
        <w:t>）进、出场动物的装运卸载程序：</w:t>
      </w:r>
    </w:p>
    <w:p w:rsidR="00771071" w:rsidRPr="00771071" w:rsidRDefault="00771071" w:rsidP="00771071">
      <w:pPr>
        <w:pStyle w:val="a3"/>
        <w:kinsoku w:val="0"/>
        <w:overflowPunct w:val="0"/>
        <w:spacing w:before="0" w:line="280" w:lineRule="exact"/>
        <w:ind w:left="0" w:firstLineChars="200" w:firstLine="420"/>
        <w:jc w:val="both"/>
        <w:rPr>
          <w:rFonts w:hAnsiTheme="minorEastAsia"/>
          <w:sz w:val="21"/>
          <w:szCs w:val="21"/>
        </w:rPr>
      </w:pPr>
      <w:r w:rsidRPr="00771071">
        <w:rPr>
          <w:rFonts w:hAnsiTheme="minorEastAsia"/>
          <w:sz w:val="21"/>
          <w:szCs w:val="21"/>
        </w:rPr>
        <w:t>(6</w:t>
      </w:r>
      <w:r w:rsidRPr="00771071">
        <w:rPr>
          <w:rFonts w:hAnsiTheme="minorEastAsia" w:hint="eastAsia"/>
          <w:sz w:val="21"/>
          <w:szCs w:val="21"/>
        </w:rPr>
        <w:t>）免疫程序；</w:t>
      </w:r>
    </w:p>
    <w:p w:rsidR="00771071" w:rsidRPr="00771071" w:rsidRDefault="00771071" w:rsidP="00771071">
      <w:pPr>
        <w:pStyle w:val="a3"/>
        <w:kinsoku w:val="0"/>
        <w:overflowPunct w:val="0"/>
        <w:spacing w:before="0" w:line="280" w:lineRule="exact"/>
        <w:ind w:left="0" w:firstLineChars="200" w:firstLine="420"/>
        <w:jc w:val="both"/>
        <w:rPr>
          <w:rFonts w:hAnsiTheme="minorEastAsia"/>
          <w:sz w:val="21"/>
          <w:szCs w:val="21"/>
        </w:rPr>
      </w:pPr>
      <w:r w:rsidRPr="00771071">
        <w:rPr>
          <w:rFonts w:hAnsiTheme="minorEastAsia"/>
          <w:sz w:val="21"/>
          <w:szCs w:val="21"/>
        </w:rPr>
        <w:t>(7</w:t>
      </w:r>
      <w:r w:rsidRPr="00771071">
        <w:rPr>
          <w:rFonts w:hAnsiTheme="minorEastAsia" w:hint="eastAsia"/>
          <w:sz w:val="21"/>
          <w:szCs w:val="21"/>
        </w:rPr>
        <w:t>）用药规定和程序；</w:t>
      </w:r>
    </w:p>
    <w:p w:rsidR="00771071" w:rsidRPr="00771071" w:rsidRDefault="00771071" w:rsidP="00771071">
      <w:pPr>
        <w:pStyle w:val="a3"/>
        <w:kinsoku w:val="0"/>
        <w:overflowPunct w:val="0"/>
        <w:spacing w:before="0" w:line="280" w:lineRule="exact"/>
        <w:ind w:left="0" w:firstLineChars="200" w:firstLine="420"/>
        <w:jc w:val="both"/>
        <w:rPr>
          <w:rFonts w:hAnsiTheme="minorEastAsia"/>
          <w:sz w:val="21"/>
          <w:szCs w:val="21"/>
        </w:rPr>
      </w:pPr>
      <w:r w:rsidRPr="00771071">
        <w:rPr>
          <w:rFonts w:hAnsiTheme="minorEastAsia"/>
          <w:sz w:val="21"/>
          <w:szCs w:val="21"/>
        </w:rPr>
        <w:t>(8</w:t>
      </w:r>
      <w:r w:rsidRPr="00771071">
        <w:rPr>
          <w:rFonts w:hAnsiTheme="minorEastAsia" w:hint="eastAsia"/>
          <w:sz w:val="21"/>
          <w:szCs w:val="21"/>
        </w:rPr>
        <w:t>）畜禽</w:t>
      </w:r>
      <w:proofErr w:type="gramStart"/>
      <w:r w:rsidRPr="00771071">
        <w:rPr>
          <w:rFonts w:hAnsiTheme="minorEastAsia" w:hint="eastAsia"/>
          <w:sz w:val="21"/>
          <w:szCs w:val="21"/>
        </w:rPr>
        <w:t>群健康</w:t>
      </w:r>
      <w:proofErr w:type="gramEnd"/>
      <w:r w:rsidRPr="00771071">
        <w:rPr>
          <w:rFonts w:hAnsiTheme="minorEastAsia" w:hint="eastAsia"/>
          <w:sz w:val="21"/>
          <w:szCs w:val="21"/>
        </w:rPr>
        <w:t>状况日常观察与记录：</w:t>
      </w:r>
    </w:p>
    <w:p w:rsidR="00771071" w:rsidRPr="00771071" w:rsidRDefault="00771071" w:rsidP="00771071">
      <w:pPr>
        <w:pStyle w:val="a3"/>
        <w:kinsoku w:val="0"/>
        <w:overflowPunct w:val="0"/>
        <w:spacing w:before="0" w:line="280" w:lineRule="exact"/>
        <w:ind w:left="0" w:firstLineChars="200" w:firstLine="420"/>
        <w:jc w:val="both"/>
        <w:rPr>
          <w:rFonts w:hAnsiTheme="minorEastAsia"/>
          <w:sz w:val="21"/>
          <w:szCs w:val="21"/>
        </w:rPr>
      </w:pPr>
      <w:r w:rsidRPr="00771071">
        <w:rPr>
          <w:rFonts w:hAnsiTheme="minorEastAsia"/>
          <w:sz w:val="21"/>
          <w:szCs w:val="21"/>
        </w:rPr>
        <w:t>(9</w:t>
      </w:r>
      <w:r w:rsidRPr="00771071">
        <w:rPr>
          <w:rFonts w:hAnsiTheme="minorEastAsia" w:hint="eastAsia"/>
          <w:sz w:val="21"/>
          <w:szCs w:val="21"/>
        </w:rPr>
        <w:t>）疑似发病畜禽群的诊断与控制程序；</w:t>
      </w:r>
    </w:p>
    <w:p w:rsidR="00771071" w:rsidRPr="00771071" w:rsidRDefault="00771071" w:rsidP="00771071">
      <w:pPr>
        <w:pStyle w:val="a3"/>
        <w:kinsoku w:val="0"/>
        <w:overflowPunct w:val="0"/>
        <w:spacing w:before="0" w:line="280" w:lineRule="exact"/>
        <w:ind w:left="0" w:firstLineChars="200" w:firstLine="420"/>
        <w:jc w:val="both"/>
        <w:rPr>
          <w:rFonts w:hAnsiTheme="minorEastAsia"/>
          <w:sz w:val="21"/>
          <w:szCs w:val="21"/>
        </w:rPr>
      </w:pPr>
      <w:r w:rsidRPr="00771071">
        <w:rPr>
          <w:rFonts w:hAnsiTheme="minorEastAsia"/>
          <w:sz w:val="21"/>
          <w:szCs w:val="21"/>
        </w:rPr>
        <w:t>(10</w:t>
      </w:r>
      <w:r w:rsidRPr="00771071">
        <w:rPr>
          <w:rFonts w:hAnsiTheme="minorEastAsia" w:hint="eastAsia"/>
          <w:sz w:val="21"/>
          <w:szCs w:val="21"/>
        </w:rPr>
        <w:t>）灭瓶、杀虫、防鸟、灭蚊蝇措施；</w:t>
      </w:r>
    </w:p>
    <w:p w:rsidR="00771071" w:rsidRPr="00771071" w:rsidRDefault="00771071" w:rsidP="00771071">
      <w:pPr>
        <w:pStyle w:val="a3"/>
        <w:kinsoku w:val="0"/>
        <w:overflowPunct w:val="0"/>
        <w:spacing w:before="0" w:line="280" w:lineRule="exact"/>
        <w:ind w:left="0" w:firstLineChars="200" w:firstLine="420"/>
        <w:jc w:val="both"/>
        <w:rPr>
          <w:rFonts w:hAnsiTheme="minorEastAsia"/>
          <w:sz w:val="21"/>
          <w:szCs w:val="21"/>
        </w:rPr>
      </w:pPr>
      <w:r w:rsidRPr="00771071">
        <w:rPr>
          <w:rFonts w:hAnsiTheme="minorEastAsia"/>
          <w:sz w:val="21"/>
          <w:szCs w:val="21"/>
        </w:rPr>
        <w:t>(11</w:t>
      </w:r>
      <w:r w:rsidRPr="00771071">
        <w:rPr>
          <w:rFonts w:hAnsiTheme="minorEastAsia" w:cs="宋体" w:hint="eastAsia"/>
          <w:sz w:val="21"/>
          <w:szCs w:val="21"/>
        </w:rPr>
        <w:t>）</w:t>
      </w:r>
      <w:r w:rsidRPr="00771071">
        <w:rPr>
          <w:rFonts w:hAnsiTheme="minorEastAsia" w:hint="eastAsia"/>
          <w:sz w:val="21"/>
          <w:szCs w:val="21"/>
        </w:rPr>
        <w:t>粪便、污水、污染物、死淘畜禽等无害化处理程序等。</w:t>
      </w:r>
    </w:p>
    <w:p w:rsidR="00771071" w:rsidRPr="00F4493B" w:rsidRDefault="00771071" w:rsidP="00F4493B">
      <w:pPr>
        <w:pStyle w:val="a3"/>
        <w:tabs>
          <w:tab w:val="left" w:pos="479"/>
        </w:tabs>
        <w:kinsoku w:val="0"/>
        <w:overflowPunct w:val="0"/>
        <w:spacing w:before="0" w:line="280" w:lineRule="exact"/>
        <w:ind w:left="0"/>
        <w:jc w:val="both"/>
        <w:rPr>
          <w:rFonts w:ascii="黑体" w:eastAsia="黑体" w:hAnsi="黑体"/>
          <w:sz w:val="21"/>
          <w:szCs w:val="21"/>
        </w:rPr>
      </w:pPr>
      <w:r w:rsidRPr="00F4493B">
        <w:rPr>
          <w:rFonts w:ascii="黑体" w:eastAsia="黑体" w:hAnsi="黑体"/>
          <w:sz w:val="21"/>
          <w:szCs w:val="21"/>
        </w:rPr>
        <w:t>9</w:t>
      </w:r>
      <w:r w:rsidR="00F4493B" w:rsidRPr="00F4493B">
        <w:rPr>
          <w:rFonts w:ascii="黑体" w:eastAsia="黑体" w:hAnsi="黑体"/>
          <w:sz w:val="21"/>
          <w:szCs w:val="21"/>
        </w:rPr>
        <w:t xml:space="preserve">  </w:t>
      </w:r>
      <w:r w:rsidRPr="00F4493B">
        <w:rPr>
          <w:rFonts w:ascii="黑体" w:eastAsia="黑体" w:hAnsi="黑体" w:hint="eastAsia"/>
          <w:sz w:val="21"/>
          <w:szCs w:val="21"/>
        </w:rPr>
        <w:t>记录</w:t>
      </w:r>
    </w:p>
    <w:p w:rsidR="00771071" w:rsidRPr="00771071" w:rsidRDefault="00771071" w:rsidP="00F4493B">
      <w:pPr>
        <w:pStyle w:val="a3"/>
        <w:tabs>
          <w:tab w:val="left" w:pos="642"/>
        </w:tabs>
        <w:kinsoku w:val="0"/>
        <w:overflowPunct w:val="0"/>
        <w:spacing w:before="0" w:line="280" w:lineRule="exact"/>
        <w:ind w:left="0"/>
        <w:jc w:val="both"/>
        <w:rPr>
          <w:rFonts w:hAnsiTheme="minorEastAsia"/>
          <w:sz w:val="21"/>
          <w:szCs w:val="21"/>
        </w:rPr>
      </w:pPr>
      <w:r w:rsidRPr="00771071">
        <w:rPr>
          <w:rFonts w:hAnsiTheme="minorEastAsia"/>
          <w:sz w:val="21"/>
          <w:szCs w:val="21"/>
        </w:rPr>
        <w:t>9.1</w:t>
      </w:r>
      <w:r w:rsidR="00F4493B">
        <w:rPr>
          <w:rFonts w:hAnsiTheme="minorEastAsia"/>
          <w:sz w:val="21"/>
          <w:szCs w:val="21"/>
        </w:rPr>
        <w:t xml:space="preserve">  </w:t>
      </w:r>
      <w:r w:rsidRPr="00771071">
        <w:rPr>
          <w:rFonts w:hAnsiTheme="minorEastAsia" w:hint="eastAsia"/>
          <w:sz w:val="21"/>
          <w:szCs w:val="21"/>
        </w:rPr>
        <w:t>按《畜禽标识和养殖档案管理办法》要求，做好养殖环节各项记录，建立养殖档案，并由专人登记保管。</w:t>
      </w:r>
    </w:p>
    <w:p w:rsidR="00771071" w:rsidRPr="00771071" w:rsidRDefault="00771071" w:rsidP="00F4493B">
      <w:pPr>
        <w:pStyle w:val="a3"/>
        <w:tabs>
          <w:tab w:val="left" w:pos="633"/>
        </w:tabs>
        <w:kinsoku w:val="0"/>
        <w:overflowPunct w:val="0"/>
        <w:spacing w:before="0" w:line="280" w:lineRule="exact"/>
        <w:ind w:left="0"/>
        <w:jc w:val="both"/>
        <w:rPr>
          <w:rFonts w:hAnsiTheme="minorEastAsia"/>
          <w:sz w:val="21"/>
          <w:szCs w:val="21"/>
        </w:rPr>
      </w:pPr>
      <w:r w:rsidRPr="00771071">
        <w:rPr>
          <w:rFonts w:hAnsiTheme="minorEastAsia"/>
          <w:sz w:val="21"/>
          <w:szCs w:val="21"/>
        </w:rPr>
        <w:t>9.2</w:t>
      </w:r>
      <w:r w:rsidR="00F4493B">
        <w:rPr>
          <w:rFonts w:hAnsiTheme="minorEastAsia"/>
          <w:sz w:val="21"/>
          <w:szCs w:val="21"/>
        </w:rPr>
        <w:t xml:space="preserve">  </w:t>
      </w:r>
      <w:r w:rsidRPr="00771071">
        <w:rPr>
          <w:rFonts w:hAnsiTheme="minorEastAsia" w:hint="eastAsia"/>
          <w:sz w:val="21"/>
          <w:szCs w:val="21"/>
        </w:rPr>
        <w:t>所有记录应当妥善保存，便于查阅。疫情报告、监测等记录保存期不少于</w:t>
      </w:r>
      <w:r w:rsidRPr="00771071">
        <w:rPr>
          <w:rFonts w:hAnsiTheme="minorEastAsia"/>
          <w:sz w:val="21"/>
          <w:szCs w:val="21"/>
        </w:rPr>
        <w:t>5</w:t>
      </w:r>
      <w:r w:rsidRPr="00771071">
        <w:rPr>
          <w:rFonts w:hAnsiTheme="minorEastAsia" w:hint="eastAsia"/>
          <w:sz w:val="21"/>
          <w:szCs w:val="21"/>
        </w:rPr>
        <w:t>年，其他记录保存期不少于</w:t>
      </w:r>
      <w:r w:rsidRPr="00771071">
        <w:rPr>
          <w:rFonts w:hAnsiTheme="minorEastAsia"/>
          <w:sz w:val="21"/>
          <w:szCs w:val="21"/>
        </w:rPr>
        <w:t>2</w:t>
      </w:r>
      <w:r w:rsidRPr="00771071">
        <w:rPr>
          <w:rFonts w:hAnsiTheme="minorEastAsia" w:hint="eastAsia"/>
          <w:sz w:val="21"/>
          <w:szCs w:val="21"/>
        </w:rPr>
        <w:t>年。</w:t>
      </w:r>
    </w:p>
    <w:p w:rsidR="00771071" w:rsidRPr="00771071" w:rsidRDefault="00771071" w:rsidP="00771071">
      <w:pPr>
        <w:pStyle w:val="a3"/>
        <w:kinsoku w:val="0"/>
        <w:overflowPunct w:val="0"/>
        <w:spacing w:before="0" w:line="280" w:lineRule="exact"/>
        <w:ind w:left="0" w:firstLineChars="200" w:firstLine="420"/>
        <w:jc w:val="both"/>
        <w:rPr>
          <w:rFonts w:hAnsiTheme="minorEastAsia"/>
          <w:sz w:val="21"/>
          <w:szCs w:val="21"/>
        </w:rPr>
        <w:sectPr w:rsidR="00771071" w:rsidRPr="00771071" w:rsidSect="00404D3E">
          <w:type w:val="nextColumn"/>
          <w:pgSz w:w="11920" w:h="16820" w:code="9"/>
          <w:pgMar w:top="2098" w:right="1531" w:bottom="1985" w:left="1531" w:header="720" w:footer="720" w:gutter="0"/>
          <w:pgNumType w:fmt="numberInDash"/>
          <w:cols w:space="720"/>
          <w:docGrid w:type="linesAndChars" w:linePitch="326"/>
        </w:sectPr>
      </w:pPr>
    </w:p>
    <w:p w:rsidR="00771071" w:rsidRPr="009F1281" w:rsidRDefault="00771071" w:rsidP="009F1281">
      <w:pPr>
        <w:pStyle w:val="3"/>
        <w:kinsoku w:val="0"/>
        <w:overflowPunct w:val="0"/>
        <w:spacing w:line="280" w:lineRule="exact"/>
        <w:ind w:left="0"/>
        <w:jc w:val="center"/>
        <w:rPr>
          <w:rFonts w:ascii="黑体" w:eastAsia="黑体" w:hAnsi="黑体"/>
          <w:sz w:val="32"/>
          <w:szCs w:val="32"/>
        </w:rPr>
      </w:pPr>
      <w:r w:rsidRPr="009F1281">
        <w:rPr>
          <w:rFonts w:ascii="黑体" w:eastAsia="黑体" w:hAnsi="黑体" w:hint="eastAsia"/>
          <w:sz w:val="32"/>
          <w:szCs w:val="32"/>
        </w:rPr>
        <w:lastRenderedPageBreak/>
        <w:t>屠宰场（厂）生物安全管理规范</w:t>
      </w:r>
    </w:p>
    <w:p w:rsidR="00771071" w:rsidRPr="00771071" w:rsidRDefault="00771071" w:rsidP="00771071">
      <w:pPr>
        <w:pStyle w:val="a3"/>
        <w:kinsoku w:val="0"/>
        <w:overflowPunct w:val="0"/>
        <w:spacing w:before="0" w:line="280" w:lineRule="exact"/>
        <w:ind w:left="0" w:firstLineChars="200" w:firstLine="420"/>
        <w:jc w:val="both"/>
        <w:rPr>
          <w:rFonts w:hAnsiTheme="minorEastAsia"/>
          <w:sz w:val="21"/>
          <w:szCs w:val="21"/>
        </w:rPr>
      </w:pPr>
    </w:p>
    <w:p w:rsidR="00771071" w:rsidRPr="009F1281" w:rsidRDefault="00771071" w:rsidP="009F1281">
      <w:pPr>
        <w:pStyle w:val="a3"/>
        <w:kinsoku w:val="0"/>
        <w:overflowPunct w:val="0"/>
        <w:spacing w:before="0" w:line="300" w:lineRule="exact"/>
        <w:ind w:left="0"/>
        <w:jc w:val="both"/>
        <w:rPr>
          <w:rFonts w:ascii="黑体" w:eastAsia="黑体" w:hAnsi="黑体"/>
          <w:sz w:val="21"/>
          <w:szCs w:val="21"/>
        </w:rPr>
      </w:pPr>
      <w:r w:rsidRPr="009F1281">
        <w:rPr>
          <w:rFonts w:ascii="黑体" w:eastAsia="黑体" w:hAnsi="黑体"/>
          <w:sz w:val="21"/>
          <w:szCs w:val="21"/>
        </w:rPr>
        <w:t>1</w:t>
      </w:r>
      <w:r w:rsidR="009F1281">
        <w:rPr>
          <w:rFonts w:ascii="黑体" w:eastAsia="黑体" w:hAnsi="黑体"/>
          <w:sz w:val="21"/>
          <w:szCs w:val="21"/>
        </w:rPr>
        <w:t xml:space="preserve">  </w:t>
      </w:r>
      <w:r w:rsidRPr="009F1281">
        <w:rPr>
          <w:rFonts w:ascii="黑体" w:eastAsia="黑体" w:hAnsi="黑体" w:hint="eastAsia"/>
          <w:sz w:val="21"/>
          <w:szCs w:val="21"/>
        </w:rPr>
        <w:t>范围</w:t>
      </w:r>
    </w:p>
    <w:p w:rsidR="00771071" w:rsidRPr="00771071" w:rsidRDefault="00771071" w:rsidP="009F1281">
      <w:pPr>
        <w:pStyle w:val="a3"/>
        <w:kinsoku w:val="0"/>
        <w:overflowPunct w:val="0"/>
        <w:spacing w:before="0" w:line="300" w:lineRule="exact"/>
        <w:ind w:left="0" w:firstLineChars="200" w:firstLine="420"/>
        <w:jc w:val="both"/>
        <w:rPr>
          <w:rFonts w:hAnsiTheme="minorEastAsia"/>
          <w:sz w:val="21"/>
          <w:szCs w:val="21"/>
        </w:rPr>
      </w:pPr>
      <w:r w:rsidRPr="00771071">
        <w:rPr>
          <w:rFonts w:hAnsiTheme="minorEastAsia" w:hint="eastAsia"/>
          <w:sz w:val="21"/>
          <w:szCs w:val="21"/>
        </w:rPr>
        <w:t>本规范规定了屠宰场（厂）生物安全管理的基本条件和要求。</w:t>
      </w:r>
    </w:p>
    <w:p w:rsidR="00771071" w:rsidRPr="00771071" w:rsidRDefault="00771071" w:rsidP="009F1281">
      <w:pPr>
        <w:pStyle w:val="a3"/>
        <w:kinsoku w:val="0"/>
        <w:overflowPunct w:val="0"/>
        <w:spacing w:before="0" w:line="300" w:lineRule="exact"/>
        <w:ind w:left="0" w:firstLineChars="200" w:firstLine="420"/>
        <w:jc w:val="both"/>
        <w:rPr>
          <w:rFonts w:hAnsiTheme="minorEastAsia"/>
          <w:sz w:val="21"/>
          <w:szCs w:val="21"/>
        </w:rPr>
      </w:pPr>
      <w:r w:rsidRPr="00771071">
        <w:rPr>
          <w:rFonts w:hAnsiTheme="minorEastAsia" w:hint="eastAsia"/>
          <w:sz w:val="21"/>
          <w:szCs w:val="21"/>
        </w:rPr>
        <w:t>本规范适用于无规定动物疫病小区屠宰场（厂）的生物安全管理。</w:t>
      </w:r>
    </w:p>
    <w:p w:rsidR="00771071" w:rsidRPr="009F1281" w:rsidRDefault="00771071" w:rsidP="009F1281">
      <w:pPr>
        <w:pStyle w:val="a3"/>
        <w:kinsoku w:val="0"/>
        <w:overflowPunct w:val="0"/>
        <w:spacing w:before="0" w:line="300" w:lineRule="exact"/>
        <w:ind w:left="0"/>
        <w:jc w:val="both"/>
        <w:rPr>
          <w:rFonts w:ascii="黑体" w:eastAsia="黑体" w:hAnsi="黑体"/>
          <w:sz w:val="21"/>
          <w:szCs w:val="21"/>
        </w:rPr>
      </w:pPr>
      <w:r w:rsidRPr="009F1281">
        <w:rPr>
          <w:rFonts w:ascii="黑体" w:eastAsia="黑体" w:hAnsi="黑体"/>
          <w:sz w:val="21"/>
          <w:szCs w:val="21"/>
        </w:rPr>
        <w:t>2</w:t>
      </w:r>
      <w:r w:rsidR="009F1281" w:rsidRPr="009F1281">
        <w:rPr>
          <w:rFonts w:ascii="黑体" w:eastAsia="黑体" w:hAnsi="黑体"/>
          <w:sz w:val="21"/>
          <w:szCs w:val="21"/>
        </w:rPr>
        <w:t xml:space="preserve">  </w:t>
      </w:r>
      <w:r w:rsidRPr="009F1281">
        <w:rPr>
          <w:rFonts w:ascii="黑体" w:eastAsia="黑体" w:hAnsi="黑体" w:hint="eastAsia"/>
          <w:sz w:val="21"/>
          <w:szCs w:val="21"/>
        </w:rPr>
        <w:t>规范性引用文件</w:t>
      </w:r>
    </w:p>
    <w:p w:rsidR="00771071" w:rsidRPr="00771071" w:rsidRDefault="00771071" w:rsidP="009F1281">
      <w:pPr>
        <w:pStyle w:val="a3"/>
        <w:kinsoku w:val="0"/>
        <w:overflowPunct w:val="0"/>
        <w:spacing w:before="0" w:line="300" w:lineRule="exact"/>
        <w:ind w:left="0" w:firstLineChars="200" w:firstLine="420"/>
        <w:jc w:val="both"/>
        <w:rPr>
          <w:rFonts w:hAnsiTheme="minorEastAsia"/>
          <w:sz w:val="21"/>
          <w:szCs w:val="21"/>
        </w:rPr>
      </w:pPr>
      <w:r w:rsidRPr="00771071">
        <w:rPr>
          <w:rFonts w:hAnsiTheme="minorEastAsia" w:hint="eastAsia"/>
          <w:sz w:val="21"/>
          <w:szCs w:val="21"/>
        </w:rPr>
        <w:t>下列文件的最新版本适用于本文件。生猪屠宰管理条例</w:t>
      </w:r>
    </w:p>
    <w:p w:rsidR="00771071" w:rsidRPr="00771071" w:rsidRDefault="00771071" w:rsidP="009F1281">
      <w:pPr>
        <w:pStyle w:val="a3"/>
        <w:kinsoku w:val="0"/>
        <w:overflowPunct w:val="0"/>
        <w:spacing w:before="0" w:line="300" w:lineRule="exact"/>
        <w:ind w:left="0" w:firstLineChars="200" w:firstLine="420"/>
        <w:jc w:val="both"/>
        <w:rPr>
          <w:rFonts w:hAnsiTheme="minorEastAsia"/>
          <w:sz w:val="21"/>
          <w:szCs w:val="21"/>
        </w:rPr>
      </w:pPr>
      <w:r w:rsidRPr="00771071">
        <w:rPr>
          <w:rFonts w:hAnsiTheme="minorEastAsia" w:hint="eastAsia"/>
          <w:sz w:val="21"/>
          <w:szCs w:val="21"/>
        </w:rPr>
        <w:t>动物防疫条件审查办法</w:t>
      </w:r>
    </w:p>
    <w:p w:rsidR="00771071" w:rsidRPr="00771071" w:rsidRDefault="00771071" w:rsidP="009F1281">
      <w:pPr>
        <w:pStyle w:val="a3"/>
        <w:kinsoku w:val="0"/>
        <w:overflowPunct w:val="0"/>
        <w:spacing w:before="0" w:line="300" w:lineRule="exact"/>
        <w:ind w:left="0" w:firstLineChars="200" w:firstLine="420"/>
        <w:jc w:val="both"/>
        <w:rPr>
          <w:rFonts w:hAnsiTheme="minorEastAsia"/>
          <w:sz w:val="21"/>
          <w:szCs w:val="21"/>
        </w:rPr>
      </w:pPr>
      <w:r w:rsidRPr="00771071">
        <w:rPr>
          <w:rFonts w:hAnsiTheme="minorEastAsia" w:hint="eastAsia"/>
          <w:sz w:val="21"/>
          <w:szCs w:val="21"/>
        </w:rPr>
        <w:t>动物检疫管理办法</w:t>
      </w:r>
    </w:p>
    <w:p w:rsidR="00771071" w:rsidRPr="009F1281" w:rsidRDefault="00771071" w:rsidP="009F1281">
      <w:pPr>
        <w:pStyle w:val="a3"/>
        <w:kinsoku w:val="0"/>
        <w:overflowPunct w:val="0"/>
        <w:spacing w:before="0" w:line="300" w:lineRule="exact"/>
        <w:ind w:left="0"/>
        <w:jc w:val="both"/>
        <w:rPr>
          <w:rFonts w:ascii="黑体" w:eastAsia="黑体" w:hAnsi="黑体"/>
          <w:sz w:val="21"/>
          <w:szCs w:val="21"/>
        </w:rPr>
      </w:pPr>
      <w:r w:rsidRPr="009F1281">
        <w:rPr>
          <w:rFonts w:ascii="黑体" w:eastAsia="黑体" w:hAnsi="黑体"/>
          <w:sz w:val="21"/>
          <w:szCs w:val="21"/>
        </w:rPr>
        <w:t>3</w:t>
      </w:r>
      <w:r w:rsidR="009F1281" w:rsidRPr="009F1281">
        <w:rPr>
          <w:rFonts w:ascii="黑体" w:eastAsia="黑体" w:hAnsi="黑体"/>
          <w:sz w:val="21"/>
          <w:szCs w:val="21"/>
        </w:rPr>
        <w:t xml:space="preserve">  </w:t>
      </w:r>
      <w:r w:rsidRPr="009F1281">
        <w:rPr>
          <w:rFonts w:ascii="黑体" w:eastAsia="黑体" w:hAnsi="黑体" w:hint="eastAsia"/>
          <w:sz w:val="21"/>
          <w:szCs w:val="21"/>
        </w:rPr>
        <w:t>资质条件</w:t>
      </w:r>
    </w:p>
    <w:p w:rsidR="00771071" w:rsidRPr="00771071" w:rsidRDefault="00771071" w:rsidP="009F1281">
      <w:pPr>
        <w:pStyle w:val="a3"/>
        <w:kinsoku w:val="0"/>
        <w:overflowPunct w:val="0"/>
        <w:spacing w:before="0" w:line="300" w:lineRule="exact"/>
        <w:ind w:left="0"/>
        <w:jc w:val="both"/>
        <w:rPr>
          <w:rFonts w:hAnsiTheme="minorEastAsia"/>
          <w:sz w:val="21"/>
          <w:szCs w:val="21"/>
        </w:rPr>
      </w:pPr>
      <w:r w:rsidRPr="00771071">
        <w:rPr>
          <w:rFonts w:hAnsiTheme="minorEastAsia"/>
          <w:sz w:val="21"/>
          <w:szCs w:val="21"/>
        </w:rPr>
        <w:t>3.1</w:t>
      </w:r>
      <w:r w:rsidR="009F1281">
        <w:rPr>
          <w:rFonts w:hAnsiTheme="minorEastAsia"/>
          <w:sz w:val="21"/>
          <w:szCs w:val="21"/>
        </w:rPr>
        <w:t xml:space="preserve">  </w:t>
      </w:r>
      <w:r w:rsidRPr="00771071">
        <w:rPr>
          <w:rFonts w:hAnsiTheme="minorEastAsia" w:hint="eastAsia"/>
          <w:sz w:val="21"/>
          <w:szCs w:val="21"/>
        </w:rPr>
        <w:t>满足《动物防疫条件审查办法》的要求，取得《动物防疫条件合格证》。</w:t>
      </w:r>
    </w:p>
    <w:p w:rsidR="00771071" w:rsidRPr="00771071" w:rsidRDefault="00771071" w:rsidP="009F1281">
      <w:pPr>
        <w:pStyle w:val="a3"/>
        <w:tabs>
          <w:tab w:val="left" w:pos="636"/>
        </w:tabs>
        <w:kinsoku w:val="0"/>
        <w:overflowPunct w:val="0"/>
        <w:spacing w:before="0" w:line="300" w:lineRule="exact"/>
        <w:ind w:left="0"/>
        <w:jc w:val="both"/>
        <w:rPr>
          <w:rFonts w:hAnsiTheme="minorEastAsia"/>
          <w:sz w:val="21"/>
          <w:szCs w:val="21"/>
        </w:rPr>
      </w:pPr>
      <w:r w:rsidRPr="00771071">
        <w:rPr>
          <w:rFonts w:hAnsiTheme="minorEastAsia"/>
          <w:sz w:val="21"/>
          <w:szCs w:val="21"/>
        </w:rPr>
        <w:t>3.2</w:t>
      </w:r>
      <w:r w:rsidR="009F1281">
        <w:rPr>
          <w:rFonts w:hAnsiTheme="minorEastAsia"/>
          <w:sz w:val="21"/>
          <w:szCs w:val="21"/>
        </w:rPr>
        <w:t xml:space="preserve">  </w:t>
      </w:r>
      <w:r w:rsidRPr="00771071">
        <w:rPr>
          <w:rFonts w:hAnsiTheme="minorEastAsia" w:hint="eastAsia"/>
          <w:sz w:val="21"/>
          <w:szCs w:val="21"/>
        </w:rPr>
        <w:t>获得危害分析和关键控制点（</w:t>
      </w:r>
      <w:r w:rsidRPr="00771071">
        <w:rPr>
          <w:rFonts w:hAnsiTheme="minorEastAsia"/>
          <w:sz w:val="21"/>
          <w:szCs w:val="21"/>
        </w:rPr>
        <w:t>HACCP</w:t>
      </w:r>
      <w:r w:rsidRPr="00771071">
        <w:rPr>
          <w:rFonts w:hAnsiTheme="minorEastAsia" w:hint="eastAsia"/>
          <w:sz w:val="21"/>
          <w:szCs w:val="21"/>
        </w:rPr>
        <w:t>）体系认证，并确保其有效运行。</w:t>
      </w:r>
    </w:p>
    <w:p w:rsidR="00771071" w:rsidRPr="00771071" w:rsidRDefault="00771071" w:rsidP="009F1281">
      <w:pPr>
        <w:pStyle w:val="a3"/>
        <w:kinsoku w:val="0"/>
        <w:overflowPunct w:val="0"/>
        <w:spacing w:before="0" w:line="300" w:lineRule="exact"/>
        <w:ind w:left="0"/>
        <w:jc w:val="both"/>
        <w:rPr>
          <w:rFonts w:hAnsiTheme="minorEastAsia"/>
          <w:sz w:val="21"/>
          <w:szCs w:val="21"/>
        </w:rPr>
      </w:pPr>
      <w:r w:rsidRPr="00771071">
        <w:rPr>
          <w:rFonts w:hAnsiTheme="minorEastAsia"/>
          <w:sz w:val="21"/>
          <w:szCs w:val="21"/>
        </w:rPr>
        <w:t>3.3</w:t>
      </w:r>
      <w:r w:rsidR="009F1281">
        <w:rPr>
          <w:rFonts w:hAnsiTheme="minorEastAsia"/>
          <w:sz w:val="21"/>
          <w:szCs w:val="21"/>
        </w:rPr>
        <w:t xml:space="preserve">  </w:t>
      </w:r>
      <w:r w:rsidRPr="00771071">
        <w:rPr>
          <w:rFonts w:hAnsiTheme="minorEastAsia" w:hint="eastAsia"/>
          <w:sz w:val="21"/>
          <w:szCs w:val="21"/>
        </w:rPr>
        <w:t>应当符合环保要求。</w:t>
      </w:r>
    </w:p>
    <w:p w:rsidR="00771071" w:rsidRPr="009F1281" w:rsidRDefault="00771071" w:rsidP="009F1281">
      <w:pPr>
        <w:pStyle w:val="a3"/>
        <w:kinsoku w:val="0"/>
        <w:overflowPunct w:val="0"/>
        <w:spacing w:before="0" w:line="300" w:lineRule="exact"/>
        <w:ind w:left="0"/>
        <w:jc w:val="both"/>
        <w:rPr>
          <w:rFonts w:ascii="黑体" w:eastAsia="黑体" w:hAnsi="黑体"/>
          <w:sz w:val="21"/>
          <w:szCs w:val="21"/>
        </w:rPr>
      </w:pPr>
      <w:r w:rsidRPr="009F1281">
        <w:rPr>
          <w:rFonts w:ascii="黑体" w:eastAsia="黑体" w:hAnsi="黑体"/>
          <w:sz w:val="21"/>
          <w:szCs w:val="21"/>
        </w:rPr>
        <w:t>4</w:t>
      </w:r>
      <w:r w:rsidR="009F1281" w:rsidRPr="009F1281">
        <w:rPr>
          <w:rFonts w:ascii="黑体" w:eastAsia="黑体" w:hAnsi="黑体"/>
          <w:sz w:val="21"/>
          <w:szCs w:val="21"/>
        </w:rPr>
        <w:t xml:space="preserve">  </w:t>
      </w:r>
      <w:r w:rsidRPr="009F1281">
        <w:rPr>
          <w:rFonts w:ascii="黑体" w:eastAsia="黑体" w:hAnsi="黑体" w:hint="eastAsia"/>
          <w:sz w:val="21"/>
          <w:szCs w:val="21"/>
        </w:rPr>
        <w:t>选址和布局</w:t>
      </w:r>
    </w:p>
    <w:p w:rsidR="009F1281" w:rsidRDefault="00771071" w:rsidP="009F1281">
      <w:pPr>
        <w:pStyle w:val="a3"/>
        <w:tabs>
          <w:tab w:val="left" w:pos="632"/>
        </w:tabs>
        <w:kinsoku w:val="0"/>
        <w:overflowPunct w:val="0"/>
        <w:spacing w:before="0" w:line="300" w:lineRule="exact"/>
        <w:ind w:left="0" w:firstLineChars="200" w:firstLine="420"/>
        <w:jc w:val="both"/>
        <w:rPr>
          <w:rFonts w:hAnsiTheme="minorEastAsia"/>
          <w:sz w:val="21"/>
          <w:szCs w:val="21"/>
        </w:rPr>
      </w:pPr>
      <w:r w:rsidRPr="00771071">
        <w:rPr>
          <w:rFonts w:hAnsiTheme="minorEastAsia" w:hint="eastAsia"/>
          <w:sz w:val="21"/>
          <w:szCs w:val="21"/>
        </w:rPr>
        <w:t>除符合《动物防疫条件审查办法》规定的防疫条件外，还应当符合下列要求</w:t>
      </w:r>
    </w:p>
    <w:p w:rsidR="00771071" w:rsidRPr="00771071" w:rsidRDefault="00771071" w:rsidP="009F1281">
      <w:pPr>
        <w:pStyle w:val="a3"/>
        <w:tabs>
          <w:tab w:val="left" w:pos="632"/>
        </w:tabs>
        <w:kinsoku w:val="0"/>
        <w:overflowPunct w:val="0"/>
        <w:spacing w:before="0" w:line="300" w:lineRule="exact"/>
        <w:ind w:left="0"/>
        <w:jc w:val="both"/>
        <w:rPr>
          <w:rFonts w:hAnsiTheme="minorEastAsia"/>
          <w:sz w:val="21"/>
          <w:szCs w:val="21"/>
        </w:rPr>
      </w:pPr>
      <w:r w:rsidRPr="00771071">
        <w:rPr>
          <w:rFonts w:hAnsiTheme="minorEastAsia"/>
          <w:sz w:val="21"/>
          <w:szCs w:val="21"/>
        </w:rPr>
        <w:t>4.1</w:t>
      </w:r>
      <w:r w:rsidR="009F1281">
        <w:rPr>
          <w:rFonts w:hAnsiTheme="minorEastAsia"/>
          <w:sz w:val="21"/>
          <w:szCs w:val="21"/>
        </w:rPr>
        <w:t xml:space="preserve">  </w:t>
      </w:r>
      <w:r w:rsidRPr="00771071">
        <w:rPr>
          <w:rFonts w:hAnsiTheme="minorEastAsia" w:hint="eastAsia"/>
          <w:sz w:val="21"/>
          <w:szCs w:val="21"/>
        </w:rPr>
        <w:t>屠宰场（厂）应当有围墙或其他能够与外界进行物理隔离的屏障。</w:t>
      </w:r>
    </w:p>
    <w:p w:rsidR="00771071" w:rsidRPr="00771071" w:rsidRDefault="00771071" w:rsidP="009F1281">
      <w:pPr>
        <w:pStyle w:val="a3"/>
        <w:tabs>
          <w:tab w:val="left" w:pos="627"/>
        </w:tabs>
        <w:kinsoku w:val="0"/>
        <w:overflowPunct w:val="0"/>
        <w:spacing w:before="0" w:line="300" w:lineRule="exact"/>
        <w:ind w:left="0"/>
        <w:jc w:val="both"/>
        <w:rPr>
          <w:rFonts w:hAnsiTheme="minorEastAsia"/>
          <w:sz w:val="21"/>
          <w:szCs w:val="21"/>
        </w:rPr>
      </w:pPr>
      <w:r w:rsidRPr="00771071">
        <w:rPr>
          <w:rFonts w:hAnsiTheme="minorEastAsia"/>
          <w:sz w:val="21"/>
          <w:szCs w:val="21"/>
        </w:rPr>
        <w:t>4.2</w:t>
      </w:r>
      <w:r w:rsidR="009F1281">
        <w:rPr>
          <w:rFonts w:hAnsiTheme="minorEastAsia"/>
          <w:sz w:val="21"/>
          <w:szCs w:val="21"/>
        </w:rPr>
        <w:t xml:space="preserve">  </w:t>
      </w:r>
      <w:r w:rsidRPr="00771071">
        <w:rPr>
          <w:rFonts w:hAnsiTheme="minorEastAsia" w:hint="eastAsia"/>
          <w:sz w:val="21"/>
          <w:szCs w:val="21"/>
        </w:rPr>
        <w:t>场（厂）区布局合理，生产区、管理区和生活区分开。</w:t>
      </w:r>
    </w:p>
    <w:p w:rsidR="00771071" w:rsidRPr="00771071" w:rsidRDefault="00771071" w:rsidP="009F1281">
      <w:pPr>
        <w:pStyle w:val="a3"/>
        <w:kinsoku w:val="0"/>
        <w:overflowPunct w:val="0"/>
        <w:spacing w:before="0" w:line="300" w:lineRule="exact"/>
        <w:ind w:left="0"/>
        <w:jc w:val="both"/>
        <w:rPr>
          <w:rFonts w:hAnsiTheme="minorEastAsia"/>
          <w:sz w:val="21"/>
          <w:szCs w:val="21"/>
        </w:rPr>
      </w:pPr>
      <w:r w:rsidRPr="00771071">
        <w:rPr>
          <w:rFonts w:hAnsiTheme="minorEastAsia"/>
          <w:sz w:val="21"/>
          <w:szCs w:val="21"/>
        </w:rPr>
        <w:t>4.3</w:t>
      </w:r>
      <w:r w:rsidR="009F1281">
        <w:rPr>
          <w:rFonts w:hAnsiTheme="minorEastAsia"/>
          <w:sz w:val="21"/>
          <w:szCs w:val="21"/>
        </w:rPr>
        <w:t xml:space="preserve">  </w:t>
      </w:r>
      <w:r w:rsidRPr="00771071">
        <w:rPr>
          <w:rFonts w:hAnsiTheme="minorEastAsia" w:hint="eastAsia"/>
          <w:sz w:val="21"/>
          <w:szCs w:val="21"/>
        </w:rPr>
        <w:t>生产区布置在上风向，隔离圈、急宰间和无害化处理等场所布置在下风向。</w:t>
      </w:r>
    </w:p>
    <w:p w:rsidR="00771071" w:rsidRPr="00771071" w:rsidRDefault="00771071" w:rsidP="009F1281">
      <w:pPr>
        <w:pStyle w:val="a3"/>
        <w:tabs>
          <w:tab w:val="left" w:pos="632"/>
        </w:tabs>
        <w:kinsoku w:val="0"/>
        <w:overflowPunct w:val="0"/>
        <w:spacing w:before="0" w:line="300" w:lineRule="exact"/>
        <w:ind w:left="0"/>
        <w:jc w:val="both"/>
        <w:rPr>
          <w:rFonts w:hAnsiTheme="minorEastAsia"/>
          <w:sz w:val="21"/>
          <w:szCs w:val="21"/>
        </w:rPr>
      </w:pPr>
      <w:r w:rsidRPr="00771071">
        <w:rPr>
          <w:rFonts w:hAnsiTheme="minorEastAsia"/>
          <w:sz w:val="21"/>
          <w:szCs w:val="21"/>
        </w:rPr>
        <w:t>4.4</w:t>
      </w:r>
      <w:r w:rsidR="009F1281">
        <w:rPr>
          <w:rFonts w:hAnsiTheme="minorEastAsia"/>
          <w:sz w:val="21"/>
          <w:szCs w:val="21"/>
        </w:rPr>
        <w:t xml:space="preserve">  </w:t>
      </w:r>
      <w:r w:rsidRPr="00771071">
        <w:rPr>
          <w:rFonts w:hAnsiTheme="minorEastAsia" w:hint="eastAsia"/>
          <w:sz w:val="21"/>
          <w:szCs w:val="21"/>
        </w:rPr>
        <w:t>生产区内</w:t>
      </w:r>
      <w:proofErr w:type="gramStart"/>
      <w:r w:rsidRPr="00771071">
        <w:rPr>
          <w:rFonts w:hAnsiTheme="minorEastAsia" w:hint="eastAsia"/>
          <w:sz w:val="21"/>
          <w:szCs w:val="21"/>
        </w:rPr>
        <w:t>净化区</w:t>
      </w:r>
      <w:proofErr w:type="gramEnd"/>
      <w:r w:rsidRPr="00771071">
        <w:rPr>
          <w:rFonts w:hAnsiTheme="minorEastAsia" w:hint="eastAsia"/>
          <w:sz w:val="21"/>
          <w:szCs w:val="21"/>
        </w:rPr>
        <w:t>和污染区有效隔离，清洁道、</w:t>
      </w:r>
      <w:proofErr w:type="gramStart"/>
      <w:r w:rsidRPr="00771071">
        <w:rPr>
          <w:rFonts w:hAnsiTheme="minorEastAsia" w:hint="eastAsia"/>
          <w:sz w:val="21"/>
          <w:szCs w:val="21"/>
        </w:rPr>
        <w:t>污染道</w:t>
      </w:r>
      <w:proofErr w:type="gramEnd"/>
      <w:r w:rsidRPr="00771071">
        <w:rPr>
          <w:rFonts w:hAnsiTheme="minorEastAsia" w:hint="eastAsia"/>
          <w:sz w:val="21"/>
          <w:szCs w:val="21"/>
        </w:rPr>
        <w:t>分设，不重叠，不交叉，人员、畜禽和物资运转采取单一流向。</w:t>
      </w:r>
    </w:p>
    <w:p w:rsidR="00771071" w:rsidRPr="009F1281" w:rsidRDefault="00771071" w:rsidP="009F1281">
      <w:pPr>
        <w:pStyle w:val="a3"/>
        <w:kinsoku w:val="0"/>
        <w:overflowPunct w:val="0"/>
        <w:spacing w:before="0" w:line="300" w:lineRule="exact"/>
        <w:ind w:left="0"/>
        <w:jc w:val="both"/>
        <w:rPr>
          <w:rFonts w:ascii="黑体" w:eastAsia="黑体" w:hAnsi="黑体"/>
          <w:sz w:val="21"/>
          <w:szCs w:val="21"/>
        </w:rPr>
      </w:pPr>
      <w:r w:rsidRPr="009F1281">
        <w:rPr>
          <w:rFonts w:ascii="黑体" w:eastAsia="黑体" w:hAnsi="黑体"/>
          <w:sz w:val="21"/>
          <w:szCs w:val="21"/>
        </w:rPr>
        <w:t>5</w:t>
      </w:r>
      <w:r w:rsidR="009F1281" w:rsidRPr="009F1281">
        <w:rPr>
          <w:rFonts w:ascii="黑体" w:eastAsia="黑体" w:hAnsi="黑体"/>
          <w:sz w:val="21"/>
          <w:szCs w:val="21"/>
        </w:rPr>
        <w:t xml:space="preserve">  </w:t>
      </w:r>
      <w:r w:rsidRPr="009F1281">
        <w:rPr>
          <w:rFonts w:ascii="黑体" w:eastAsia="黑体" w:hAnsi="黑体" w:hint="eastAsia"/>
          <w:sz w:val="21"/>
          <w:szCs w:val="21"/>
        </w:rPr>
        <w:t>基础设施条件</w:t>
      </w:r>
    </w:p>
    <w:p w:rsidR="00771071" w:rsidRPr="00771071" w:rsidRDefault="00771071" w:rsidP="009F1281">
      <w:pPr>
        <w:pStyle w:val="a3"/>
        <w:kinsoku w:val="0"/>
        <w:overflowPunct w:val="0"/>
        <w:spacing w:before="0" w:line="300" w:lineRule="exact"/>
        <w:ind w:left="0"/>
        <w:jc w:val="both"/>
        <w:rPr>
          <w:rFonts w:hAnsiTheme="minorEastAsia"/>
          <w:sz w:val="21"/>
          <w:szCs w:val="21"/>
        </w:rPr>
      </w:pPr>
      <w:r w:rsidRPr="00771071">
        <w:rPr>
          <w:rFonts w:hAnsiTheme="minorEastAsia"/>
          <w:sz w:val="21"/>
          <w:szCs w:val="21"/>
        </w:rPr>
        <w:t>5.1</w:t>
      </w:r>
      <w:r w:rsidR="009F1281">
        <w:rPr>
          <w:rFonts w:hAnsiTheme="minorEastAsia"/>
          <w:sz w:val="21"/>
          <w:szCs w:val="21"/>
        </w:rPr>
        <w:t xml:space="preserve">  </w:t>
      </w:r>
      <w:r w:rsidRPr="00771071">
        <w:rPr>
          <w:rFonts w:hAnsiTheme="minorEastAsia" w:hint="eastAsia"/>
          <w:sz w:val="21"/>
          <w:szCs w:val="21"/>
        </w:rPr>
        <w:t>屠宰场（厂）的场区入口设置门禁和消毒池，设置车辆器械的清洗区，并配备相配套的清洗消毒设备。</w:t>
      </w:r>
    </w:p>
    <w:p w:rsidR="009F1281" w:rsidRDefault="00771071" w:rsidP="009F1281">
      <w:pPr>
        <w:pStyle w:val="a3"/>
        <w:tabs>
          <w:tab w:val="left" w:pos="622"/>
        </w:tabs>
        <w:kinsoku w:val="0"/>
        <w:overflowPunct w:val="0"/>
        <w:spacing w:before="0" w:line="300" w:lineRule="exact"/>
        <w:ind w:left="0"/>
        <w:jc w:val="both"/>
        <w:rPr>
          <w:rFonts w:hAnsiTheme="minorEastAsia"/>
          <w:sz w:val="21"/>
          <w:szCs w:val="21"/>
        </w:rPr>
      </w:pPr>
      <w:r w:rsidRPr="00771071">
        <w:rPr>
          <w:rFonts w:hAnsiTheme="minorEastAsia"/>
          <w:sz w:val="21"/>
          <w:szCs w:val="21"/>
        </w:rPr>
        <w:t>5.2</w:t>
      </w:r>
      <w:r w:rsidR="009F1281">
        <w:rPr>
          <w:rFonts w:hAnsiTheme="minorEastAsia"/>
          <w:sz w:val="21"/>
          <w:szCs w:val="21"/>
        </w:rPr>
        <w:t xml:space="preserve">  </w:t>
      </w:r>
      <w:r w:rsidRPr="00771071">
        <w:rPr>
          <w:rFonts w:hAnsiTheme="minorEastAsia" w:hint="eastAsia"/>
          <w:sz w:val="21"/>
          <w:szCs w:val="21"/>
        </w:rPr>
        <w:t>屠宰场（厂）内道路及相关场地坚硬、无积水，便于清洁、消毒。</w:t>
      </w:r>
    </w:p>
    <w:p w:rsidR="00771071" w:rsidRPr="00771071" w:rsidRDefault="00771071" w:rsidP="009F1281">
      <w:pPr>
        <w:pStyle w:val="a3"/>
        <w:tabs>
          <w:tab w:val="left" w:pos="622"/>
        </w:tabs>
        <w:kinsoku w:val="0"/>
        <w:overflowPunct w:val="0"/>
        <w:spacing w:before="0" w:line="300" w:lineRule="exact"/>
        <w:ind w:left="0"/>
        <w:jc w:val="both"/>
        <w:rPr>
          <w:rFonts w:hAnsiTheme="minorEastAsia"/>
          <w:sz w:val="21"/>
          <w:szCs w:val="21"/>
        </w:rPr>
      </w:pPr>
      <w:r w:rsidRPr="00771071">
        <w:rPr>
          <w:rFonts w:hAnsiTheme="minorEastAsia"/>
          <w:sz w:val="21"/>
          <w:szCs w:val="21"/>
        </w:rPr>
        <w:t>5.3</w:t>
      </w:r>
      <w:r w:rsidR="009F1281">
        <w:rPr>
          <w:rFonts w:hAnsiTheme="minorEastAsia"/>
          <w:sz w:val="21"/>
          <w:szCs w:val="21"/>
        </w:rPr>
        <w:t xml:space="preserve">  </w:t>
      </w:r>
      <w:r w:rsidRPr="00771071">
        <w:rPr>
          <w:rFonts w:hAnsiTheme="minorEastAsia" w:hint="eastAsia"/>
          <w:sz w:val="21"/>
          <w:szCs w:val="21"/>
        </w:rPr>
        <w:t>屠宰场（厂）厂房与设施坚固，便于清洗和消毒。地面、操作台、墙壁、屋顶耐腐蚀、不吸潮，便于清洗和消毒。</w:t>
      </w:r>
    </w:p>
    <w:p w:rsidR="00771071" w:rsidRPr="00771071" w:rsidRDefault="00771071" w:rsidP="009F1281">
      <w:pPr>
        <w:pStyle w:val="a3"/>
        <w:tabs>
          <w:tab w:val="left" w:pos="627"/>
        </w:tabs>
        <w:kinsoku w:val="0"/>
        <w:overflowPunct w:val="0"/>
        <w:spacing w:before="0" w:line="300" w:lineRule="exact"/>
        <w:ind w:left="0"/>
        <w:jc w:val="both"/>
        <w:rPr>
          <w:rFonts w:hAnsiTheme="minorEastAsia"/>
          <w:sz w:val="21"/>
          <w:szCs w:val="21"/>
        </w:rPr>
      </w:pPr>
      <w:r w:rsidRPr="00771071">
        <w:rPr>
          <w:rFonts w:hAnsiTheme="minorEastAsia"/>
          <w:sz w:val="21"/>
          <w:szCs w:val="21"/>
        </w:rPr>
        <w:t>5.4</w:t>
      </w:r>
      <w:r w:rsidR="009F1281">
        <w:rPr>
          <w:rFonts w:hAnsiTheme="minorEastAsia"/>
          <w:sz w:val="21"/>
          <w:szCs w:val="21"/>
        </w:rPr>
        <w:t xml:space="preserve">  </w:t>
      </w:r>
      <w:r w:rsidRPr="00771071">
        <w:rPr>
          <w:rFonts w:hAnsiTheme="minorEastAsia" w:hint="eastAsia"/>
          <w:sz w:val="21"/>
          <w:szCs w:val="21"/>
        </w:rPr>
        <w:t>建设与屠宰规模相适应的隔离圈、待宰圈、急宰间、实验检测室等，并配备相关设施设备。隔离圈为封闭式，建有能够与外界进行物理隔离的屏障。待宰圈舍设有饮水设施，圈舍内应防寒、隔热、通风，并设有宰前淋浴、污水处理等设施设备。</w:t>
      </w:r>
    </w:p>
    <w:p w:rsidR="00771071" w:rsidRPr="00771071" w:rsidRDefault="00771071" w:rsidP="009F1281">
      <w:pPr>
        <w:pStyle w:val="a3"/>
        <w:tabs>
          <w:tab w:val="left" w:pos="627"/>
        </w:tabs>
        <w:kinsoku w:val="0"/>
        <w:overflowPunct w:val="0"/>
        <w:spacing w:before="0" w:line="300" w:lineRule="exact"/>
        <w:ind w:left="0"/>
        <w:jc w:val="both"/>
        <w:rPr>
          <w:rFonts w:hAnsiTheme="minorEastAsia"/>
          <w:sz w:val="21"/>
          <w:szCs w:val="21"/>
        </w:rPr>
      </w:pPr>
      <w:r w:rsidRPr="00771071">
        <w:rPr>
          <w:rFonts w:hAnsiTheme="minorEastAsia"/>
          <w:sz w:val="21"/>
          <w:szCs w:val="21"/>
        </w:rPr>
        <w:t>5.5</w:t>
      </w:r>
      <w:r w:rsidR="009F1281">
        <w:rPr>
          <w:rFonts w:hAnsiTheme="minorEastAsia"/>
          <w:sz w:val="21"/>
          <w:szCs w:val="21"/>
        </w:rPr>
        <w:t xml:space="preserve">  </w:t>
      </w:r>
      <w:r w:rsidRPr="00771071">
        <w:rPr>
          <w:rFonts w:hAnsiTheme="minorEastAsia" w:hint="eastAsia"/>
          <w:sz w:val="21"/>
          <w:szCs w:val="21"/>
        </w:rPr>
        <w:t>建立与屠宰规模相适应的冷藏设施和场所，冷藏场所设有防蝇、防蚊、防鼠、防尘等设施。</w:t>
      </w:r>
    </w:p>
    <w:p w:rsidR="00771071" w:rsidRPr="00771071" w:rsidRDefault="00771071" w:rsidP="009F1281">
      <w:pPr>
        <w:pStyle w:val="a3"/>
        <w:tabs>
          <w:tab w:val="left" w:pos="622"/>
        </w:tabs>
        <w:kinsoku w:val="0"/>
        <w:overflowPunct w:val="0"/>
        <w:spacing w:before="0" w:line="300" w:lineRule="exact"/>
        <w:ind w:left="0"/>
        <w:jc w:val="both"/>
        <w:rPr>
          <w:rFonts w:hAnsiTheme="minorEastAsia"/>
          <w:sz w:val="21"/>
          <w:szCs w:val="21"/>
        </w:rPr>
      </w:pPr>
      <w:r w:rsidRPr="00771071">
        <w:rPr>
          <w:rFonts w:hAnsiTheme="minorEastAsia"/>
          <w:sz w:val="21"/>
          <w:szCs w:val="21"/>
        </w:rPr>
        <w:t>5.6</w:t>
      </w:r>
      <w:r w:rsidR="009F1281">
        <w:rPr>
          <w:rFonts w:hAnsiTheme="minorEastAsia"/>
          <w:sz w:val="21"/>
          <w:szCs w:val="21"/>
        </w:rPr>
        <w:t xml:space="preserve">  </w:t>
      </w:r>
      <w:r w:rsidRPr="00771071">
        <w:rPr>
          <w:rFonts w:hAnsiTheme="minorEastAsia" w:hint="eastAsia"/>
          <w:sz w:val="21"/>
          <w:szCs w:val="21"/>
        </w:rPr>
        <w:t>配备与屠宰规模相适应的无害化处理、污水、污物处理设施设备，或与相关单位建有处理工作机制或委托协议。</w:t>
      </w:r>
    </w:p>
    <w:p w:rsidR="00771071" w:rsidRPr="00771071" w:rsidRDefault="00771071" w:rsidP="009F1281">
      <w:pPr>
        <w:pStyle w:val="a3"/>
        <w:kinsoku w:val="0"/>
        <w:overflowPunct w:val="0"/>
        <w:spacing w:before="0" w:line="300" w:lineRule="exact"/>
        <w:ind w:left="0"/>
        <w:jc w:val="both"/>
        <w:rPr>
          <w:rFonts w:hAnsiTheme="minorEastAsia"/>
          <w:sz w:val="21"/>
          <w:szCs w:val="21"/>
        </w:rPr>
      </w:pPr>
      <w:r w:rsidRPr="00771071">
        <w:rPr>
          <w:rFonts w:hAnsiTheme="minorEastAsia"/>
          <w:sz w:val="21"/>
          <w:szCs w:val="21"/>
        </w:rPr>
        <w:t>5.7</w:t>
      </w:r>
      <w:r w:rsidR="009F1281">
        <w:rPr>
          <w:rFonts w:hAnsiTheme="minorEastAsia"/>
          <w:sz w:val="21"/>
          <w:szCs w:val="21"/>
        </w:rPr>
        <w:t xml:space="preserve">  </w:t>
      </w:r>
      <w:r w:rsidRPr="00771071">
        <w:rPr>
          <w:rFonts w:hAnsiTheme="minorEastAsia" w:hint="eastAsia"/>
          <w:sz w:val="21"/>
          <w:szCs w:val="21"/>
        </w:rPr>
        <w:t>生产区进出口设有淋浴、更衣和消毒设施设备。</w:t>
      </w:r>
    </w:p>
    <w:p w:rsidR="00771071" w:rsidRPr="00771071" w:rsidRDefault="00771071" w:rsidP="009F1281">
      <w:pPr>
        <w:pStyle w:val="a3"/>
        <w:kinsoku w:val="0"/>
        <w:overflowPunct w:val="0"/>
        <w:spacing w:before="0" w:line="300" w:lineRule="exact"/>
        <w:ind w:left="0"/>
        <w:jc w:val="both"/>
        <w:rPr>
          <w:rFonts w:hAnsiTheme="minorEastAsia"/>
          <w:sz w:val="21"/>
          <w:szCs w:val="21"/>
        </w:rPr>
      </w:pPr>
      <w:r w:rsidRPr="00771071">
        <w:rPr>
          <w:rFonts w:hAnsiTheme="minorEastAsia"/>
          <w:sz w:val="21"/>
          <w:szCs w:val="21"/>
        </w:rPr>
        <w:t>5.8</w:t>
      </w:r>
      <w:r w:rsidR="009F1281">
        <w:rPr>
          <w:rFonts w:hAnsiTheme="minorEastAsia"/>
          <w:sz w:val="21"/>
          <w:szCs w:val="21"/>
        </w:rPr>
        <w:t xml:space="preserve">  </w:t>
      </w:r>
      <w:r w:rsidRPr="00771071">
        <w:rPr>
          <w:rFonts w:hAnsiTheme="minorEastAsia" w:hint="eastAsia"/>
          <w:sz w:val="21"/>
          <w:szCs w:val="21"/>
        </w:rPr>
        <w:t>屠宰车间地面和墙壁选用适宜材料，以便清洗消毒。</w:t>
      </w:r>
    </w:p>
    <w:p w:rsidR="00771071" w:rsidRPr="00771071" w:rsidRDefault="00771071" w:rsidP="009F1281">
      <w:pPr>
        <w:pStyle w:val="a3"/>
        <w:tabs>
          <w:tab w:val="left" w:pos="622"/>
        </w:tabs>
        <w:kinsoku w:val="0"/>
        <w:overflowPunct w:val="0"/>
        <w:spacing w:before="0" w:line="300" w:lineRule="exact"/>
        <w:ind w:left="0"/>
        <w:jc w:val="both"/>
        <w:rPr>
          <w:rFonts w:hAnsiTheme="minorEastAsia"/>
          <w:sz w:val="21"/>
          <w:szCs w:val="21"/>
        </w:rPr>
      </w:pPr>
      <w:r w:rsidRPr="00771071">
        <w:rPr>
          <w:rFonts w:hAnsiTheme="minorEastAsia"/>
          <w:sz w:val="21"/>
          <w:szCs w:val="21"/>
        </w:rPr>
        <w:t>5.9</w:t>
      </w:r>
      <w:r w:rsidR="009F1281">
        <w:rPr>
          <w:rFonts w:hAnsiTheme="minorEastAsia"/>
          <w:sz w:val="21"/>
          <w:szCs w:val="21"/>
        </w:rPr>
        <w:t xml:space="preserve">  </w:t>
      </w:r>
      <w:r w:rsidRPr="00771071">
        <w:rPr>
          <w:rFonts w:hAnsiTheme="minorEastAsia" w:hint="eastAsia"/>
          <w:sz w:val="21"/>
          <w:szCs w:val="21"/>
        </w:rPr>
        <w:t>屠宰车间内有良好的通风、排气、排水装置，及时排除污染的空气、水蒸气和污水。空气、污水流动的方向应当从清洁区流向非清洁区。</w:t>
      </w:r>
    </w:p>
    <w:p w:rsidR="00771071" w:rsidRPr="00771071" w:rsidRDefault="00771071" w:rsidP="009F1281">
      <w:pPr>
        <w:pStyle w:val="a3"/>
        <w:tabs>
          <w:tab w:val="left" w:pos="718"/>
        </w:tabs>
        <w:kinsoku w:val="0"/>
        <w:overflowPunct w:val="0"/>
        <w:spacing w:before="0" w:line="300" w:lineRule="exact"/>
        <w:ind w:left="0"/>
        <w:jc w:val="both"/>
        <w:rPr>
          <w:rFonts w:hAnsiTheme="minorEastAsia"/>
          <w:sz w:val="21"/>
          <w:szCs w:val="21"/>
        </w:rPr>
      </w:pPr>
      <w:r w:rsidRPr="00771071">
        <w:rPr>
          <w:rFonts w:hAnsiTheme="minorEastAsia"/>
          <w:sz w:val="21"/>
          <w:szCs w:val="21"/>
        </w:rPr>
        <w:t>5.10</w:t>
      </w:r>
      <w:r w:rsidR="009F1281">
        <w:rPr>
          <w:rFonts w:hAnsiTheme="minorEastAsia"/>
          <w:sz w:val="21"/>
          <w:szCs w:val="21"/>
        </w:rPr>
        <w:t xml:space="preserve">  </w:t>
      </w:r>
      <w:r w:rsidRPr="00771071">
        <w:rPr>
          <w:rFonts w:hAnsiTheme="minorEastAsia" w:hint="eastAsia"/>
          <w:sz w:val="21"/>
          <w:szCs w:val="21"/>
        </w:rPr>
        <w:t>屠宰车间有足够的供水设备，如须配备贮水设施，有防污染措施，并定期清洗、消毒。使用循环水时，需经处理达到环保标准。</w:t>
      </w:r>
    </w:p>
    <w:p w:rsidR="00771071" w:rsidRPr="00771071" w:rsidRDefault="00771071" w:rsidP="009F1281">
      <w:pPr>
        <w:pStyle w:val="a3"/>
        <w:kinsoku w:val="0"/>
        <w:overflowPunct w:val="0"/>
        <w:spacing w:before="0" w:line="300" w:lineRule="exact"/>
        <w:ind w:left="0"/>
        <w:jc w:val="both"/>
        <w:rPr>
          <w:rFonts w:hAnsiTheme="minorEastAsia"/>
          <w:sz w:val="21"/>
          <w:szCs w:val="21"/>
        </w:rPr>
      </w:pPr>
      <w:r w:rsidRPr="00771071">
        <w:rPr>
          <w:rFonts w:hAnsiTheme="minorEastAsia"/>
          <w:sz w:val="21"/>
          <w:szCs w:val="21"/>
        </w:rPr>
        <w:t>5.11</w:t>
      </w:r>
      <w:r w:rsidR="009F1281">
        <w:rPr>
          <w:rFonts w:hAnsiTheme="minorEastAsia"/>
          <w:sz w:val="21"/>
          <w:szCs w:val="21"/>
        </w:rPr>
        <w:t xml:space="preserve">  </w:t>
      </w:r>
      <w:r w:rsidRPr="00771071">
        <w:rPr>
          <w:rFonts w:hAnsiTheme="minorEastAsia" w:hint="eastAsia"/>
          <w:sz w:val="21"/>
          <w:szCs w:val="21"/>
        </w:rPr>
        <w:t>屠宰车间内固定设备的安装位置便于清洗、捎毒。</w:t>
      </w:r>
    </w:p>
    <w:p w:rsidR="00771071" w:rsidRPr="00771071" w:rsidRDefault="00771071" w:rsidP="009F1281">
      <w:pPr>
        <w:pStyle w:val="a3"/>
        <w:tabs>
          <w:tab w:val="left" w:pos="723"/>
        </w:tabs>
        <w:kinsoku w:val="0"/>
        <w:overflowPunct w:val="0"/>
        <w:spacing w:before="0" w:line="300" w:lineRule="exact"/>
        <w:ind w:left="0"/>
        <w:jc w:val="both"/>
        <w:rPr>
          <w:rFonts w:hAnsiTheme="minorEastAsia"/>
          <w:sz w:val="21"/>
          <w:szCs w:val="21"/>
        </w:rPr>
      </w:pPr>
      <w:r w:rsidRPr="00771071">
        <w:rPr>
          <w:rFonts w:hAnsiTheme="minorEastAsia"/>
          <w:sz w:val="21"/>
          <w:szCs w:val="21"/>
        </w:rPr>
        <w:t>5.12</w:t>
      </w:r>
      <w:r w:rsidR="009F1281">
        <w:rPr>
          <w:rFonts w:hAnsiTheme="minorEastAsia"/>
          <w:sz w:val="21"/>
          <w:szCs w:val="21"/>
        </w:rPr>
        <w:t xml:space="preserve">  </w:t>
      </w:r>
      <w:r w:rsidRPr="00771071">
        <w:rPr>
          <w:rFonts w:hAnsiTheme="minorEastAsia" w:hint="eastAsia"/>
          <w:sz w:val="21"/>
          <w:szCs w:val="21"/>
        </w:rPr>
        <w:t>屠宰场（厂）应当设有与生产规模相适应的兽医实验室，开展相应的检疫和检验检测工作。</w:t>
      </w:r>
    </w:p>
    <w:p w:rsidR="001A03F3" w:rsidRPr="001A03F3" w:rsidRDefault="001A03F3" w:rsidP="001A03F3">
      <w:pPr>
        <w:pStyle w:val="a3"/>
        <w:kinsoku w:val="0"/>
        <w:overflowPunct w:val="0"/>
        <w:spacing w:before="0" w:line="280" w:lineRule="exact"/>
        <w:ind w:left="0"/>
        <w:jc w:val="both"/>
        <w:rPr>
          <w:rFonts w:ascii="黑体" w:eastAsia="黑体" w:hAnsi="黑体"/>
          <w:sz w:val="21"/>
          <w:szCs w:val="21"/>
        </w:rPr>
      </w:pPr>
      <w:r w:rsidRPr="001A03F3">
        <w:rPr>
          <w:rFonts w:ascii="黑体" w:eastAsia="黑体" w:hAnsi="黑体"/>
          <w:sz w:val="21"/>
          <w:szCs w:val="21"/>
        </w:rPr>
        <w:lastRenderedPageBreak/>
        <w:t xml:space="preserve">6  </w:t>
      </w:r>
      <w:r w:rsidRPr="001A03F3">
        <w:rPr>
          <w:rFonts w:ascii="黑体" w:eastAsia="黑体" w:hAnsi="黑体" w:hint="eastAsia"/>
          <w:sz w:val="21"/>
          <w:szCs w:val="21"/>
        </w:rPr>
        <w:t>人员要求</w:t>
      </w:r>
    </w:p>
    <w:p w:rsidR="001A03F3" w:rsidRPr="00771071" w:rsidRDefault="001A03F3" w:rsidP="001A03F3">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6.1</w:t>
      </w:r>
      <w:r>
        <w:rPr>
          <w:rFonts w:hAnsiTheme="minorEastAsia"/>
          <w:sz w:val="21"/>
          <w:szCs w:val="21"/>
        </w:rPr>
        <w:t xml:space="preserve">  </w:t>
      </w:r>
      <w:r w:rsidRPr="00771071">
        <w:rPr>
          <w:rFonts w:hAnsiTheme="minorEastAsia" w:hint="eastAsia"/>
          <w:sz w:val="21"/>
          <w:szCs w:val="21"/>
        </w:rPr>
        <w:t>屠宰场（厂）应当按照规定配备相应的检疫检验人员。</w:t>
      </w:r>
    </w:p>
    <w:p w:rsidR="001A03F3" w:rsidRPr="00771071" w:rsidRDefault="001A03F3" w:rsidP="001A03F3">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6.2</w:t>
      </w:r>
      <w:r>
        <w:rPr>
          <w:rFonts w:hAnsiTheme="minorEastAsia"/>
          <w:sz w:val="21"/>
          <w:szCs w:val="21"/>
        </w:rPr>
        <w:t xml:space="preserve">  </w:t>
      </w:r>
      <w:r w:rsidRPr="00771071">
        <w:rPr>
          <w:rFonts w:hAnsiTheme="minorEastAsia" w:hint="eastAsia"/>
          <w:sz w:val="21"/>
          <w:szCs w:val="21"/>
        </w:rPr>
        <w:t>所有生产人员应当有健康证明，患有相关人畜共患病的人员不得上岗。</w:t>
      </w:r>
    </w:p>
    <w:p w:rsidR="001A03F3" w:rsidRPr="00771071" w:rsidRDefault="001A03F3" w:rsidP="001A03F3">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6.3</w:t>
      </w:r>
      <w:r>
        <w:rPr>
          <w:rFonts w:hAnsiTheme="minorEastAsia"/>
          <w:sz w:val="21"/>
          <w:szCs w:val="21"/>
        </w:rPr>
        <w:t xml:space="preserve">  </w:t>
      </w:r>
      <w:r w:rsidRPr="00771071">
        <w:rPr>
          <w:rFonts w:hAnsiTheme="minorEastAsia" w:hint="eastAsia"/>
          <w:sz w:val="21"/>
          <w:szCs w:val="21"/>
        </w:rPr>
        <w:t>所有生产人员上岗前应当进行相应的生物安全培训，定期接受相关教育和培训。</w:t>
      </w:r>
    </w:p>
    <w:p w:rsidR="001A03F3" w:rsidRPr="001A03F3" w:rsidRDefault="001A03F3" w:rsidP="001A03F3">
      <w:pPr>
        <w:pStyle w:val="a3"/>
        <w:kinsoku w:val="0"/>
        <w:overflowPunct w:val="0"/>
        <w:spacing w:before="0" w:line="280" w:lineRule="exact"/>
        <w:ind w:left="0"/>
        <w:jc w:val="both"/>
        <w:rPr>
          <w:rFonts w:ascii="黑体" w:eastAsia="黑体" w:hAnsi="黑体"/>
          <w:sz w:val="21"/>
          <w:szCs w:val="21"/>
        </w:rPr>
      </w:pPr>
      <w:r w:rsidRPr="001A03F3">
        <w:rPr>
          <w:rFonts w:ascii="黑体" w:eastAsia="黑体" w:hAnsi="黑体"/>
          <w:sz w:val="21"/>
          <w:szCs w:val="21"/>
        </w:rPr>
        <w:t xml:space="preserve">7  </w:t>
      </w:r>
      <w:r w:rsidRPr="001A03F3">
        <w:rPr>
          <w:rFonts w:ascii="黑体" w:eastAsia="黑体" w:hAnsi="黑体" w:hint="eastAsia"/>
          <w:sz w:val="21"/>
          <w:szCs w:val="21"/>
        </w:rPr>
        <w:t>制度要求</w:t>
      </w:r>
    </w:p>
    <w:p w:rsidR="001A03F3" w:rsidRPr="00771071" w:rsidRDefault="001A03F3" w:rsidP="001A03F3">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7.1</w:t>
      </w:r>
      <w:r>
        <w:rPr>
          <w:rFonts w:hAnsiTheme="minorEastAsia"/>
          <w:sz w:val="21"/>
          <w:szCs w:val="21"/>
        </w:rPr>
        <w:t xml:space="preserve">  </w:t>
      </w:r>
      <w:r w:rsidRPr="00771071">
        <w:rPr>
          <w:rFonts w:hAnsiTheme="minorEastAsia" w:hint="eastAsia"/>
          <w:sz w:val="21"/>
          <w:szCs w:val="21"/>
        </w:rPr>
        <w:t>建立危害分析和关键控制点控制管理体系（</w:t>
      </w:r>
      <w:r w:rsidRPr="00771071">
        <w:rPr>
          <w:rFonts w:hAnsiTheme="minorEastAsia"/>
          <w:sz w:val="21"/>
          <w:szCs w:val="21"/>
        </w:rPr>
        <w:t>HACCP</w:t>
      </w:r>
      <w:r w:rsidRPr="00771071">
        <w:rPr>
          <w:rFonts w:hAnsiTheme="minorEastAsia" w:hint="eastAsia"/>
          <w:sz w:val="21"/>
          <w:szCs w:val="21"/>
        </w:rPr>
        <w:t>），实施良好的质量卫生控制措施。</w:t>
      </w:r>
    </w:p>
    <w:p w:rsidR="001A03F3" w:rsidRPr="00771071" w:rsidRDefault="001A03F3" w:rsidP="001A03F3">
      <w:pPr>
        <w:pStyle w:val="a3"/>
        <w:tabs>
          <w:tab w:val="left" w:pos="652"/>
        </w:tabs>
        <w:kinsoku w:val="0"/>
        <w:overflowPunct w:val="0"/>
        <w:spacing w:before="0" w:line="280" w:lineRule="exact"/>
        <w:ind w:left="0"/>
        <w:jc w:val="both"/>
        <w:rPr>
          <w:rFonts w:hAnsiTheme="minorEastAsia"/>
          <w:sz w:val="21"/>
          <w:szCs w:val="21"/>
        </w:rPr>
      </w:pPr>
      <w:r w:rsidRPr="00771071">
        <w:rPr>
          <w:rFonts w:hAnsiTheme="minorEastAsia"/>
          <w:sz w:val="21"/>
          <w:szCs w:val="21"/>
        </w:rPr>
        <w:t>7.2</w:t>
      </w:r>
      <w:r>
        <w:rPr>
          <w:rFonts w:hAnsiTheme="minorEastAsia"/>
          <w:sz w:val="21"/>
          <w:szCs w:val="21"/>
        </w:rPr>
        <w:t xml:space="preserve">  </w:t>
      </w:r>
      <w:r w:rsidRPr="00771071">
        <w:rPr>
          <w:rFonts w:hAnsiTheme="minorEastAsia" w:hint="eastAsia"/>
          <w:sz w:val="21"/>
          <w:szCs w:val="21"/>
        </w:rPr>
        <w:t>建立申报检疫制度。畜禽屠宰前，要按照有关规定，向当地动物卫生监督机构申报检疫。</w:t>
      </w:r>
    </w:p>
    <w:p w:rsidR="001A03F3" w:rsidRPr="00771071" w:rsidRDefault="001A03F3" w:rsidP="001A03F3">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7.3</w:t>
      </w:r>
      <w:r>
        <w:rPr>
          <w:rFonts w:hAnsiTheme="minorEastAsia"/>
          <w:sz w:val="21"/>
          <w:szCs w:val="21"/>
        </w:rPr>
        <w:t xml:space="preserve">  </w:t>
      </w:r>
      <w:r w:rsidRPr="00771071">
        <w:rPr>
          <w:rFonts w:hAnsiTheme="minorEastAsia" w:hint="eastAsia"/>
          <w:sz w:val="21"/>
          <w:szCs w:val="21"/>
        </w:rPr>
        <w:t>建立疑似疫病报告制度，对染</w:t>
      </w:r>
      <w:proofErr w:type="gramStart"/>
      <w:r w:rsidRPr="00771071">
        <w:rPr>
          <w:rFonts w:hAnsiTheme="minorEastAsia" w:hint="eastAsia"/>
          <w:sz w:val="21"/>
          <w:szCs w:val="21"/>
        </w:rPr>
        <w:t>疫</w:t>
      </w:r>
      <w:proofErr w:type="gramEnd"/>
      <w:r w:rsidRPr="00771071">
        <w:rPr>
          <w:rFonts w:hAnsiTheme="minorEastAsia" w:hint="eastAsia"/>
          <w:sz w:val="21"/>
          <w:szCs w:val="21"/>
        </w:rPr>
        <w:t>或疑似染疫动物及时报告并处置。</w:t>
      </w:r>
    </w:p>
    <w:p w:rsidR="001A03F3" w:rsidRPr="00771071" w:rsidRDefault="001A03F3" w:rsidP="001A03F3">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7.4</w:t>
      </w:r>
      <w:r>
        <w:rPr>
          <w:rFonts w:hAnsiTheme="minorEastAsia"/>
          <w:sz w:val="21"/>
          <w:szCs w:val="21"/>
        </w:rPr>
        <w:t xml:space="preserve">  </w:t>
      </w:r>
      <w:r w:rsidRPr="00771071">
        <w:rPr>
          <w:rFonts w:hAnsiTheme="minorEastAsia" w:hint="eastAsia"/>
          <w:sz w:val="21"/>
          <w:szCs w:val="21"/>
        </w:rPr>
        <w:t>建立品质检验制度，并有效实施。</w:t>
      </w:r>
    </w:p>
    <w:p w:rsidR="001A03F3" w:rsidRPr="00771071" w:rsidRDefault="001A03F3" w:rsidP="001A03F3">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7.5</w:t>
      </w:r>
      <w:r>
        <w:rPr>
          <w:rFonts w:hAnsiTheme="minorEastAsia"/>
          <w:sz w:val="21"/>
          <w:szCs w:val="21"/>
        </w:rPr>
        <w:t xml:space="preserve">  </w:t>
      </w:r>
      <w:r w:rsidRPr="00771071">
        <w:rPr>
          <w:rFonts w:hAnsiTheme="minorEastAsia" w:hint="eastAsia"/>
          <w:sz w:val="21"/>
          <w:szCs w:val="21"/>
        </w:rPr>
        <w:t>建立无害化处理制度，对病死及病害畜禽和相关畜禽产品进行有效无害化处理。</w:t>
      </w:r>
    </w:p>
    <w:p w:rsidR="001A03F3" w:rsidRPr="00771071" w:rsidRDefault="001A03F3" w:rsidP="001A03F3">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7.6</w:t>
      </w:r>
      <w:r>
        <w:rPr>
          <w:rFonts w:hAnsiTheme="minorEastAsia"/>
          <w:sz w:val="21"/>
          <w:szCs w:val="21"/>
        </w:rPr>
        <w:t xml:space="preserve">  </w:t>
      </w:r>
      <w:r w:rsidRPr="00771071">
        <w:rPr>
          <w:rFonts w:hAnsiTheme="minorEastAsia" w:hint="eastAsia"/>
          <w:sz w:val="21"/>
          <w:szCs w:val="21"/>
        </w:rPr>
        <w:t>建立工作人员的教育和培训制度，定期进行生物安全培训。</w:t>
      </w:r>
    </w:p>
    <w:p w:rsidR="001A03F3" w:rsidRPr="00771071" w:rsidRDefault="001A03F3" w:rsidP="001A03F3">
      <w:pPr>
        <w:pStyle w:val="a3"/>
        <w:tabs>
          <w:tab w:val="left" w:pos="647"/>
        </w:tabs>
        <w:kinsoku w:val="0"/>
        <w:overflowPunct w:val="0"/>
        <w:spacing w:before="0" w:line="280" w:lineRule="exact"/>
        <w:ind w:left="0"/>
        <w:jc w:val="both"/>
        <w:rPr>
          <w:rFonts w:hAnsiTheme="minorEastAsia"/>
          <w:sz w:val="21"/>
          <w:szCs w:val="21"/>
        </w:rPr>
      </w:pPr>
      <w:r w:rsidRPr="00771071">
        <w:rPr>
          <w:rFonts w:hAnsiTheme="minorEastAsia"/>
          <w:sz w:val="21"/>
          <w:szCs w:val="21"/>
        </w:rPr>
        <w:t>7.7</w:t>
      </w:r>
      <w:r>
        <w:rPr>
          <w:rFonts w:hAnsiTheme="minorEastAsia"/>
          <w:sz w:val="21"/>
          <w:szCs w:val="21"/>
        </w:rPr>
        <w:t xml:space="preserve">  </w:t>
      </w:r>
      <w:r w:rsidRPr="00771071">
        <w:rPr>
          <w:rFonts w:hAnsiTheme="minorEastAsia" w:hint="eastAsia"/>
          <w:sz w:val="21"/>
          <w:szCs w:val="21"/>
        </w:rPr>
        <w:t>建立档案记录制度，对畜禽来源、屠宰日期、数量、批次、运输车辆牌照、屠宰加工、储存场所、产品去向、消毒、冷库温度及出入库等作好记录，并妥善保存。</w:t>
      </w:r>
    </w:p>
    <w:p w:rsidR="001A03F3" w:rsidRPr="001A03F3" w:rsidRDefault="001A03F3" w:rsidP="001A03F3">
      <w:pPr>
        <w:pStyle w:val="a3"/>
        <w:kinsoku w:val="0"/>
        <w:overflowPunct w:val="0"/>
        <w:spacing w:before="0" w:line="280" w:lineRule="exact"/>
        <w:ind w:left="0"/>
        <w:jc w:val="both"/>
        <w:rPr>
          <w:rFonts w:ascii="黑体" w:eastAsia="黑体" w:hAnsi="黑体"/>
          <w:sz w:val="21"/>
          <w:szCs w:val="21"/>
        </w:rPr>
      </w:pPr>
      <w:r w:rsidRPr="001A03F3">
        <w:rPr>
          <w:rFonts w:ascii="黑体" w:eastAsia="黑体" w:hAnsi="黑体"/>
          <w:sz w:val="21"/>
          <w:szCs w:val="21"/>
        </w:rPr>
        <w:t xml:space="preserve">8  </w:t>
      </w:r>
      <w:r w:rsidRPr="001A03F3">
        <w:rPr>
          <w:rFonts w:ascii="黑体" w:eastAsia="黑体" w:hAnsi="黑体" w:hint="eastAsia"/>
          <w:sz w:val="21"/>
          <w:szCs w:val="21"/>
        </w:rPr>
        <w:t>生物安全管理措施</w:t>
      </w:r>
    </w:p>
    <w:p w:rsidR="001A03F3" w:rsidRPr="00771071" w:rsidRDefault="001A03F3" w:rsidP="001A03F3">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8.1</w:t>
      </w:r>
      <w:r>
        <w:rPr>
          <w:rFonts w:hAnsiTheme="minorEastAsia"/>
          <w:sz w:val="21"/>
          <w:szCs w:val="21"/>
        </w:rPr>
        <w:t xml:space="preserve">  </w:t>
      </w:r>
      <w:r w:rsidRPr="00771071">
        <w:rPr>
          <w:rFonts w:hAnsiTheme="minorEastAsia" w:hint="eastAsia"/>
          <w:sz w:val="21"/>
          <w:szCs w:val="21"/>
        </w:rPr>
        <w:t>应当建立无规定动物疫病小区畜禽专用屠宰场或专用屠宰生产线；专用屠宰生产线不得同时屠宰来自非无规定动物疫病小区的畜禽。</w:t>
      </w:r>
    </w:p>
    <w:p w:rsidR="001A03F3" w:rsidRPr="00771071" w:rsidRDefault="001A03F3" w:rsidP="001A03F3">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8.2</w:t>
      </w:r>
      <w:r>
        <w:rPr>
          <w:rFonts w:hAnsiTheme="minorEastAsia"/>
          <w:sz w:val="21"/>
          <w:szCs w:val="21"/>
        </w:rPr>
        <w:t xml:space="preserve">  </w:t>
      </w:r>
      <w:r w:rsidRPr="00771071">
        <w:rPr>
          <w:rFonts w:hAnsiTheme="minorEastAsia" w:hint="eastAsia"/>
          <w:sz w:val="21"/>
          <w:szCs w:val="21"/>
        </w:rPr>
        <w:t>严把屠宰畜禽入场关，不得屠宰运输过程中死亡、染疫或疑似染疫、无《动物检疫合格证明》的畜禽；对所有出现异常临床症状或死亡的畜禽进行临床检查或实验室诊断，发现染疫或疑似染疫畜禽应当及时报告和处置。</w:t>
      </w:r>
    </w:p>
    <w:p w:rsidR="001A03F3" w:rsidRPr="00771071" w:rsidRDefault="001A03F3" w:rsidP="001A03F3">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8.3</w:t>
      </w:r>
      <w:r>
        <w:rPr>
          <w:rFonts w:hAnsiTheme="minorEastAsia"/>
          <w:sz w:val="21"/>
          <w:szCs w:val="21"/>
        </w:rPr>
        <w:t xml:space="preserve">  </w:t>
      </w:r>
      <w:r w:rsidRPr="00771071">
        <w:rPr>
          <w:rFonts w:hAnsiTheme="minorEastAsia" w:hint="eastAsia"/>
          <w:sz w:val="21"/>
          <w:szCs w:val="21"/>
        </w:rPr>
        <w:t>屠宰过程中严格按照相关屠宰操作规范、规程要求，实施所有畜禽屠宰加工操作。</w:t>
      </w:r>
    </w:p>
    <w:p w:rsidR="001A03F3" w:rsidRPr="00771071" w:rsidRDefault="001A03F3" w:rsidP="001A03F3">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8.4</w:t>
      </w:r>
      <w:r>
        <w:rPr>
          <w:rFonts w:hAnsiTheme="minorEastAsia"/>
          <w:sz w:val="21"/>
          <w:szCs w:val="21"/>
        </w:rPr>
        <w:t xml:space="preserve">  </w:t>
      </w:r>
      <w:r w:rsidRPr="00771071">
        <w:rPr>
          <w:rFonts w:hAnsiTheme="minorEastAsia" w:hint="eastAsia"/>
          <w:sz w:val="21"/>
          <w:szCs w:val="21"/>
        </w:rPr>
        <w:t>运输畜禽的车辆，在装前卸后应当进行彻底清洗、消毒。</w:t>
      </w:r>
    </w:p>
    <w:p w:rsidR="001A03F3" w:rsidRPr="00771071" w:rsidRDefault="001A03F3" w:rsidP="001A03F3">
      <w:pPr>
        <w:pStyle w:val="a3"/>
        <w:tabs>
          <w:tab w:val="left" w:pos="638"/>
        </w:tabs>
        <w:kinsoku w:val="0"/>
        <w:overflowPunct w:val="0"/>
        <w:spacing w:before="0" w:line="280" w:lineRule="exact"/>
        <w:ind w:left="0"/>
        <w:jc w:val="both"/>
        <w:rPr>
          <w:rFonts w:hAnsiTheme="minorEastAsia"/>
          <w:sz w:val="21"/>
          <w:szCs w:val="21"/>
        </w:rPr>
      </w:pPr>
      <w:r w:rsidRPr="00771071">
        <w:rPr>
          <w:rFonts w:hAnsiTheme="minorEastAsia"/>
          <w:sz w:val="21"/>
          <w:szCs w:val="21"/>
        </w:rPr>
        <w:t>8.5</w:t>
      </w:r>
      <w:r>
        <w:rPr>
          <w:rFonts w:hAnsiTheme="minorEastAsia"/>
          <w:sz w:val="21"/>
          <w:szCs w:val="21"/>
        </w:rPr>
        <w:t xml:space="preserve">  </w:t>
      </w:r>
      <w:r w:rsidRPr="00771071">
        <w:rPr>
          <w:rFonts w:hAnsiTheme="minorEastAsia" w:hint="eastAsia"/>
          <w:sz w:val="21"/>
          <w:szCs w:val="21"/>
        </w:rPr>
        <w:t>生产人员应当经淋浴、消毒、更换衣帽和鞋子后，方可进入生产区。外来人员不得随意进入生产区；确需进入的，需经淋浴、消毒、更换衣帽和鞋后，方可入内。</w:t>
      </w:r>
    </w:p>
    <w:p w:rsidR="001A03F3" w:rsidRPr="00771071" w:rsidRDefault="001A03F3" w:rsidP="001A03F3">
      <w:pPr>
        <w:pStyle w:val="a3"/>
        <w:tabs>
          <w:tab w:val="left" w:pos="633"/>
        </w:tabs>
        <w:kinsoku w:val="0"/>
        <w:overflowPunct w:val="0"/>
        <w:spacing w:before="0" w:line="280" w:lineRule="exact"/>
        <w:ind w:left="0"/>
        <w:jc w:val="both"/>
        <w:rPr>
          <w:rFonts w:hAnsiTheme="minorEastAsia"/>
          <w:sz w:val="21"/>
          <w:szCs w:val="21"/>
        </w:rPr>
      </w:pPr>
      <w:r w:rsidRPr="00771071">
        <w:rPr>
          <w:rFonts w:hAnsiTheme="minorEastAsia"/>
          <w:sz w:val="21"/>
          <w:szCs w:val="21"/>
        </w:rPr>
        <w:t>8.6</w:t>
      </w:r>
      <w:r>
        <w:rPr>
          <w:rFonts w:hAnsiTheme="minorEastAsia"/>
          <w:sz w:val="21"/>
          <w:szCs w:val="21"/>
        </w:rPr>
        <w:t xml:space="preserve">  </w:t>
      </w:r>
      <w:r w:rsidRPr="00771071">
        <w:rPr>
          <w:rFonts w:hAnsiTheme="minorEastAsia" w:hint="eastAsia"/>
          <w:sz w:val="21"/>
          <w:szCs w:val="21"/>
        </w:rPr>
        <w:t>屠宰工作结束后，应当对生产区进行彻底的清洗、消毒；定期对场区路面、设施设备进行清洗消毒。</w:t>
      </w:r>
    </w:p>
    <w:p w:rsidR="001A03F3" w:rsidRPr="00771071" w:rsidRDefault="001A03F3" w:rsidP="001A03F3">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8.7</w:t>
      </w:r>
      <w:r>
        <w:rPr>
          <w:rFonts w:hAnsiTheme="minorEastAsia"/>
          <w:sz w:val="21"/>
          <w:szCs w:val="21"/>
        </w:rPr>
        <w:t xml:space="preserve">  </w:t>
      </w:r>
      <w:r w:rsidRPr="00771071">
        <w:rPr>
          <w:rFonts w:hAnsiTheme="minorEastAsia" w:hint="eastAsia"/>
          <w:sz w:val="21"/>
          <w:szCs w:val="21"/>
        </w:rPr>
        <w:t>对当天不能屠宰的畜禽，应当加强消毒频次，做好隔离防疫工作。</w:t>
      </w:r>
    </w:p>
    <w:p w:rsidR="001A03F3" w:rsidRPr="00771071" w:rsidRDefault="001A03F3" w:rsidP="001A03F3">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8.8</w:t>
      </w:r>
      <w:r>
        <w:rPr>
          <w:rFonts w:hAnsiTheme="minorEastAsia"/>
          <w:sz w:val="21"/>
          <w:szCs w:val="21"/>
        </w:rPr>
        <w:t xml:space="preserve">  </w:t>
      </w:r>
      <w:r w:rsidRPr="00771071">
        <w:rPr>
          <w:rFonts w:hAnsiTheme="minorEastAsia" w:hint="eastAsia"/>
          <w:sz w:val="21"/>
          <w:szCs w:val="21"/>
        </w:rPr>
        <w:t>对污水、污物和其他废弃物应当及时进行无害化处理。</w:t>
      </w:r>
    </w:p>
    <w:p w:rsidR="001A03F3" w:rsidRPr="00771071" w:rsidRDefault="001A03F3" w:rsidP="001A03F3">
      <w:pPr>
        <w:pStyle w:val="a3"/>
        <w:tabs>
          <w:tab w:val="left" w:pos="628"/>
        </w:tabs>
        <w:kinsoku w:val="0"/>
        <w:overflowPunct w:val="0"/>
        <w:spacing w:before="0" w:line="280" w:lineRule="exact"/>
        <w:ind w:left="0"/>
        <w:jc w:val="both"/>
        <w:rPr>
          <w:rFonts w:hAnsiTheme="minorEastAsia"/>
          <w:sz w:val="21"/>
          <w:szCs w:val="21"/>
        </w:rPr>
      </w:pPr>
      <w:r w:rsidRPr="00771071">
        <w:rPr>
          <w:rFonts w:hAnsiTheme="minorEastAsia"/>
          <w:sz w:val="21"/>
          <w:szCs w:val="21"/>
        </w:rPr>
        <w:t>8.9</w:t>
      </w:r>
      <w:r>
        <w:rPr>
          <w:rFonts w:hAnsiTheme="minorEastAsia"/>
          <w:sz w:val="21"/>
          <w:szCs w:val="21"/>
        </w:rPr>
        <w:t xml:space="preserve">  </w:t>
      </w:r>
      <w:r w:rsidRPr="00771071">
        <w:rPr>
          <w:rFonts w:hAnsiTheme="minorEastAsia" w:hint="eastAsia"/>
          <w:sz w:val="21"/>
          <w:szCs w:val="21"/>
        </w:rPr>
        <w:t>对屠宰后的畜禽产品加</w:t>
      </w:r>
      <w:proofErr w:type="gramStart"/>
      <w:r w:rsidRPr="00771071">
        <w:rPr>
          <w:rFonts w:hAnsiTheme="minorEastAsia" w:hint="eastAsia"/>
          <w:sz w:val="21"/>
          <w:szCs w:val="21"/>
        </w:rPr>
        <w:t>施统一</w:t>
      </w:r>
      <w:proofErr w:type="gramEnd"/>
      <w:r w:rsidRPr="00771071">
        <w:rPr>
          <w:rFonts w:hAnsiTheme="minorEastAsia" w:hint="eastAsia"/>
          <w:sz w:val="21"/>
          <w:szCs w:val="21"/>
        </w:rPr>
        <w:t>的无规定动物疫病小区畜禽产品标识，并做好入库和产品去向记录。</w:t>
      </w:r>
    </w:p>
    <w:p w:rsidR="001A03F3" w:rsidRPr="00771071" w:rsidRDefault="001A03F3" w:rsidP="001A03F3">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8.10</w:t>
      </w:r>
      <w:r>
        <w:rPr>
          <w:rFonts w:hAnsiTheme="minorEastAsia"/>
          <w:sz w:val="21"/>
          <w:szCs w:val="21"/>
        </w:rPr>
        <w:t xml:space="preserve">  </w:t>
      </w:r>
      <w:r w:rsidRPr="00771071">
        <w:rPr>
          <w:rFonts w:hAnsiTheme="minorEastAsia" w:hint="eastAsia"/>
          <w:sz w:val="21"/>
          <w:szCs w:val="21"/>
        </w:rPr>
        <w:t>对污染和疑似污染的场地、用具、废弃物等进行彻底消毒、无害化处理。</w:t>
      </w:r>
    </w:p>
    <w:p w:rsidR="001A03F3" w:rsidRPr="001A03F3" w:rsidRDefault="001A03F3" w:rsidP="001A03F3">
      <w:pPr>
        <w:pStyle w:val="a3"/>
        <w:kinsoku w:val="0"/>
        <w:overflowPunct w:val="0"/>
        <w:spacing w:before="0" w:line="280" w:lineRule="exact"/>
        <w:ind w:left="0"/>
        <w:jc w:val="both"/>
        <w:rPr>
          <w:rFonts w:ascii="黑体" w:eastAsia="黑体" w:hAnsi="黑体"/>
          <w:sz w:val="21"/>
          <w:szCs w:val="21"/>
        </w:rPr>
      </w:pPr>
      <w:r w:rsidRPr="001A03F3">
        <w:rPr>
          <w:rFonts w:ascii="黑体" w:eastAsia="黑体" w:hAnsi="黑体"/>
          <w:sz w:val="21"/>
          <w:szCs w:val="21"/>
        </w:rPr>
        <w:t xml:space="preserve">9  </w:t>
      </w:r>
      <w:r w:rsidRPr="001A03F3">
        <w:rPr>
          <w:rFonts w:ascii="黑体" w:eastAsia="黑体" w:hAnsi="黑体" w:hint="eastAsia"/>
          <w:sz w:val="21"/>
          <w:szCs w:val="21"/>
        </w:rPr>
        <w:t>记录</w:t>
      </w:r>
    </w:p>
    <w:p w:rsidR="001A03F3" w:rsidRPr="00771071" w:rsidRDefault="001A03F3" w:rsidP="001A03F3">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9.1</w:t>
      </w:r>
      <w:r>
        <w:rPr>
          <w:rFonts w:hAnsiTheme="minorEastAsia"/>
          <w:sz w:val="21"/>
          <w:szCs w:val="21"/>
        </w:rPr>
        <w:t xml:space="preserve">  </w:t>
      </w:r>
      <w:r w:rsidRPr="00771071">
        <w:rPr>
          <w:rFonts w:hAnsiTheme="minorEastAsia" w:hint="eastAsia"/>
          <w:sz w:val="21"/>
          <w:szCs w:val="21"/>
        </w:rPr>
        <w:t>应当建立屠宰生产记录、各项制度执行记录等，并由专人登记保管。</w:t>
      </w:r>
    </w:p>
    <w:p w:rsidR="00771071" w:rsidRDefault="001A03F3" w:rsidP="001A03F3">
      <w:pPr>
        <w:pStyle w:val="a3"/>
        <w:kinsoku w:val="0"/>
        <w:overflowPunct w:val="0"/>
        <w:spacing w:before="0" w:line="280" w:lineRule="exact"/>
        <w:ind w:left="0"/>
        <w:jc w:val="both"/>
        <w:rPr>
          <w:rFonts w:hAnsiTheme="minorEastAsia"/>
          <w:sz w:val="21"/>
          <w:szCs w:val="21"/>
        </w:rPr>
      </w:pPr>
      <w:r w:rsidRPr="00771071">
        <w:rPr>
          <w:rFonts w:hAnsiTheme="minorEastAsia"/>
          <w:sz w:val="21"/>
          <w:szCs w:val="21"/>
        </w:rPr>
        <w:t>9.2</w:t>
      </w:r>
      <w:r>
        <w:rPr>
          <w:rFonts w:hAnsiTheme="minorEastAsia"/>
          <w:sz w:val="21"/>
          <w:szCs w:val="21"/>
        </w:rPr>
        <w:t xml:space="preserve">  </w:t>
      </w:r>
      <w:r w:rsidRPr="00771071">
        <w:rPr>
          <w:rFonts w:hAnsiTheme="minorEastAsia" w:hint="eastAsia"/>
          <w:sz w:val="21"/>
          <w:szCs w:val="21"/>
        </w:rPr>
        <w:t>所有记录应当按照有关保存期限要求妥善保存，至少保存</w:t>
      </w:r>
      <w:r w:rsidRPr="00771071">
        <w:rPr>
          <w:rFonts w:hAnsiTheme="minorEastAsia"/>
          <w:sz w:val="21"/>
          <w:szCs w:val="21"/>
        </w:rPr>
        <w:t>2</w:t>
      </w:r>
      <w:r w:rsidRPr="00771071">
        <w:rPr>
          <w:rFonts w:hAnsiTheme="minorEastAsia" w:hint="eastAsia"/>
          <w:sz w:val="21"/>
          <w:szCs w:val="21"/>
        </w:rPr>
        <w:t>年。</w:t>
      </w:r>
    </w:p>
    <w:p w:rsidR="00A3311E" w:rsidRDefault="00A3311E" w:rsidP="001A03F3">
      <w:pPr>
        <w:pStyle w:val="a3"/>
        <w:kinsoku w:val="0"/>
        <w:overflowPunct w:val="0"/>
        <w:spacing w:before="0" w:line="280" w:lineRule="exact"/>
        <w:ind w:left="0"/>
        <w:jc w:val="both"/>
        <w:rPr>
          <w:rFonts w:hAnsiTheme="minorEastAsia"/>
          <w:sz w:val="21"/>
          <w:szCs w:val="21"/>
        </w:rPr>
      </w:pPr>
    </w:p>
    <w:p w:rsidR="00A3311E" w:rsidRDefault="00A3311E" w:rsidP="001A03F3">
      <w:pPr>
        <w:pStyle w:val="a3"/>
        <w:kinsoku w:val="0"/>
        <w:overflowPunct w:val="0"/>
        <w:spacing w:before="0" w:line="280" w:lineRule="exact"/>
        <w:ind w:left="0"/>
        <w:jc w:val="both"/>
        <w:rPr>
          <w:rFonts w:hAnsiTheme="minorEastAsia"/>
          <w:sz w:val="21"/>
          <w:szCs w:val="21"/>
        </w:rPr>
      </w:pPr>
    </w:p>
    <w:p w:rsidR="00A3311E" w:rsidRDefault="00A3311E" w:rsidP="001A03F3">
      <w:pPr>
        <w:pStyle w:val="a3"/>
        <w:kinsoku w:val="0"/>
        <w:overflowPunct w:val="0"/>
        <w:spacing w:before="0" w:line="280" w:lineRule="exact"/>
        <w:ind w:left="0"/>
        <w:jc w:val="both"/>
        <w:rPr>
          <w:rFonts w:hAnsiTheme="minorEastAsia"/>
          <w:sz w:val="21"/>
          <w:szCs w:val="21"/>
        </w:rPr>
      </w:pPr>
    </w:p>
    <w:p w:rsidR="00A3311E" w:rsidRDefault="00A3311E" w:rsidP="001A03F3">
      <w:pPr>
        <w:pStyle w:val="a3"/>
        <w:kinsoku w:val="0"/>
        <w:overflowPunct w:val="0"/>
        <w:spacing w:before="0" w:line="280" w:lineRule="exact"/>
        <w:ind w:left="0"/>
        <w:jc w:val="both"/>
        <w:rPr>
          <w:rFonts w:hAnsiTheme="minorEastAsia"/>
          <w:sz w:val="21"/>
          <w:szCs w:val="21"/>
        </w:rPr>
      </w:pPr>
    </w:p>
    <w:p w:rsidR="00A3311E" w:rsidRDefault="00A3311E" w:rsidP="001A03F3">
      <w:pPr>
        <w:pStyle w:val="a3"/>
        <w:kinsoku w:val="0"/>
        <w:overflowPunct w:val="0"/>
        <w:spacing w:before="0" w:line="280" w:lineRule="exact"/>
        <w:ind w:left="0"/>
        <w:jc w:val="both"/>
        <w:rPr>
          <w:rFonts w:hAnsiTheme="minorEastAsia"/>
          <w:sz w:val="21"/>
          <w:szCs w:val="21"/>
        </w:rPr>
      </w:pPr>
    </w:p>
    <w:p w:rsidR="00A3311E" w:rsidRDefault="00A3311E" w:rsidP="001A03F3">
      <w:pPr>
        <w:pStyle w:val="a3"/>
        <w:kinsoku w:val="0"/>
        <w:overflowPunct w:val="0"/>
        <w:spacing w:before="0" w:line="280" w:lineRule="exact"/>
        <w:ind w:left="0"/>
        <w:jc w:val="both"/>
        <w:rPr>
          <w:rFonts w:hAnsiTheme="minorEastAsia"/>
          <w:sz w:val="21"/>
          <w:szCs w:val="21"/>
        </w:rPr>
      </w:pPr>
    </w:p>
    <w:p w:rsidR="00A3311E" w:rsidRDefault="00A3311E" w:rsidP="001A03F3">
      <w:pPr>
        <w:pStyle w:val="a3"/>
        <w:kinsoku w:val="0"/>
        <w:overflowPunct w:val="0"/>
        <w:spacing w:before="0" w:line="280" w:lineRule="exact"/>
        <w:ind w:left="0"/>
        <w:jc w:val="both"/>
        <w:rPr>
          <w:rFonts w:hAnsiTheme="minorEastAsia"/>
          <w:sz w:val="21"/>
          <w:szCs w:val="21"/>
        </w:rPr>
      </w:pPr>
    </w:p>
    <w:p w:rsidR="00A3311E" w:rsidRDefault="00A3311E" w:rsidP="001A03F3">
      <w:pPr>
        <w:pStyle w:val="a3"/>
        <w:kinsoku w:val="0"/>
        <w:overflowPunct w:val="0"/>
        <w:spacing w:before="0" w:line="280" w:lineRule="exact"/>
        <w:ind w:left="0"/>
        <w:jc w:val="both"/>
        <w:rPr>
          <w:rFonts w:hAnsiTheme="minorEastAsia"/>
          <w:sz w:val="21"/>
          <w:szCs w:val="21"/>
        </w:rPr>
      </w:pPr>
    </w:p>
    <w:p w:rsidR="00A3311E" w:rsidRDefault="00A3311E" w:rsidP="001A03F3">
      <w:pPr>
        <w:pStyle w:val="a3"/>
        <w:kinsoku w:val="0"/>
        <w:overflowPunct w:val="0"/>
        <w:spacing w:before="0" w:line="280" w:lineRule="exact"/>
        <w:ind w:left="0"/>
        <w:jc w:val="both"/>
        <w:rPr>
          <w:rFonts w:hAnsiTheme="minorEastAsia"/>
          <w:sz w:val="21"/>
          <w:szCs w:val="21"/>
        </w:rPr>
      </w:pPr>
    </w:p>
    <w:p w:rsidR="00A3311E" w:rsidRDefault="00A3311E" w:rsidP="001A03F3">
      <w:pPr>
        <w:pStyle w:val="a3"/>
        <w:kinsoku w:val="0"/>
        <w:overflowPunct w:val="0"/>
        <w:spacing w:before="0" w:line="280" w:lineRule="exact"/>
        <w:ind w:left="0"/>
        <w:jc w:val="both"/>
        <w:rPr>
          <w:rFonts w:hAnsiTheme="minorEastAsia"/>
          <w:sz w:val="21"/>
          <w:szCs w:val="21"/>
        </w:rPr>
      </w:pPr>
    </w:p>
    <w:p w:rsidR="00A3311E" w:rsidRDefault="00A3311E" w:rsidP="001A03F3">
      <w:pPr>
        <w:pStyle w:val="a3"/>
        <w:kinsoku w:val="0"/>
        <w:overflowPunct w:val="0"/>
        <w:spacing w:before="0" w:line="280" w:lineRule="exact"/>
        <w:ind w:left="0"/>
        <w:jc w:val="both"/>
        <w:rPr>
          <w:rFonts w:hAnsiTheme="minorEastAsia"/>
          <w:sz w:val="21"/>
          <w:szCs w:val="21"/>
        </w:rPr>
      </w:pPr>
    </w:p>
    <w:p w:rsidR="00A3311E" w:rsidRDefault="00A3311E" w:rsidP="001A03F3">
      <w:pPr>
        <w:pStyle w:val="a3"/>
        <w:kinsoku w:val="0"/>
        <w:overflowPunct w:val="0"/>
        <w:spacing w:before="0" w:line="280" w:lineRule="exact"/>
        <w:ind w:left="0"/>
        <w:jc w:val="both"/>
        <w:rPr>
          <w:rFonts w:hAnsiTheme="minorEastAsia"/>
          <w:sz w:val="21"/>
          <w:szCs w:val="21"/>
        </w:rPr>
      </w:pPr>
    </w:p>
    <w:p w:rsidR="00A3311E" w:rsidRPr="00A3311E" w:rsidRDefault="00A3311E" w:rsidP="00A3311E">
      <w:pPr>
        <w:pStyle w:val="a3"/>
        <w:kinsoku w:val="0"/>
        <w:overflowPunct w:val="0"/>
        <w:spacing w:before="0" w:line="560" w:lineRule="exact"/>
        <w:ind w:left="0"/>
        <w:jc w:val="center"/>
        <w:rPr>
          <w:rFonts w:ascii="黑体" w:eastAsia="黑体" w:hAnsi="黑体"/>
          <w:szCs w:val="32"/>
        </w:rPr>
      </w:pPr>
      <w:r w:rsidRPr="00A3311E">
        <w:rPr>
          <w:rFonts w:ascii="黑体" w:eastAsia="黑体" w:hAnsi="黑体" w:hint="eastAsia"/>
          <w:szCs w:val="32"/>
        </w:rPr>
        <w:lastRenderedPageBreak/>
        <w:t>规定动物疫病监测准则</w:t>
      </w:r>
    </w:p>
    <w:p w:rsidR="00A3311E" w:rsidRPr="00A3311E" w:rsidRDefault="00A3311E" w:rsidP="00A3311E">
      <w:pPr>
        <w:pStyle w:val="a3"/>
        <w:kinsoku w:val="0"/>
        <w:overflowPunct w:val="0"/>
        <w:spacing w:before="0" w:line="300" w:lineRule="exact"/>
        <w:ind w:left="0" w:firstLineChars="200" w:firstLine="420"/>
        <w:jc w:val="both"/>
        <w:rPr>
          <w:rFonts w:hAnsiTheme="minorEastAsia"/>
          <w:sz w:val="21"/>
          <w:szCs w:val="21"/>
        </w:rPr>
      </w:pPr>
    </w:p>
    <w:p w:rsidR="00A3311E" w:rsidRPr="00A3311E" w:rsidRDefault="00A3311E" w:rsidP="00502408">
      <w:pPr>
        <w:pStyle w:val="a3"/>
        <w:kinsoku w:val="0"/>
        <w:overflowPunct w:val="0"/>
        <w:spacing w:before="0" w:line="280" w:lineRule="exact"/>
        <w:ind w:left="0"/>
        <w:jc w:val="both"/>
        <w:rPr>
          <w:rFonts w:ascii="黑体" w:eastAsia="黑体" w:hAnsi="黑体"/>
          <w:sz w:val="21"/>
          <w:szCs w:val="21"/>
        </w:rPr>
      </w:pPr>
      <w:r w:rsidRPr="00A3311E">
        <w:rPr>
          <w:rFonts w:ascii="黑体" w:eastAsia="黑体" w:hAnsi="黑体"/>
          <w:sz w:val="21"/>
          <w:szCs w:val="21"/>
        </w:rPr>
        <w:t xml:space="preserve">1  </w:t>
      </w:r>
      <w:r w:rsidRPr="00A3311E">
        <w:rPr>
          <w:rFonts w:ascii="黑体" w:eastAsia="黑体" w:hAnsi="黑体" w:hint="eastAsia"/>
          <w:sz w:val="21"/>
          <w:szCs w:val="21"/>
        </w:rPr>
        <w:t>范围</w:t>
      </w:r>
    </w:p>
    <w:p w:rsidR="00A3311E" w:rsidRPr="00A3311E" w:rsidRDefault="00A3311E" w:rsidP="00502408">
      <w:pPr>
        <w:pStyle w:val="a3"/>
        <w:kinsoku w:val="0"/>
        <w:overflowPunct w:val="0"/>
        <w:spacing w:before="0" w:line="280" w:lineRule="exact"/>
        <w:ind w:left="0" w:firstLineChars="200" w:firstLine="420"/>
        <w:jc w:val="both"/>
        <w:rPr>
          <w:rFonts w:hAnsiTheme="minorEastAsia"/>
          <w:sz w:val="21"/>
          <w:szCs w:val="21"/>
        </w:rPr>
      </w:pPr>
      <w:r w:rsidRPr="00A3311E">
        <w:rPr>
          <w:rFonts w:hAnsiTheme="minorEastAsia" w:hint="eastAsia"/>
          <w:sz w:val="21"/>
          <w:szCs w:val="21"/>
        </w:rPr>
        <w:t>本准则规定了规定动物疫病监测要求</w:t>
      </w:r>
    </w:p>
    <w:p w:rsidR="00A3311E" w:rsidRPr="00A3311E" w:rsidRDefault="00A3311E" w:rsidP="00502408">
      <w:pPr>
        <w:pStyle w:val="a3"/>
        <w:kinsoku w:val="0"/>
        <w:overflowPunct w:val="0"/>
        <w:spacing w:before="0" w:line="280" w:lineRule="exact"/>
        <w:ind w:left="0" w:firstLineChars="200" w:firstLine="420"/>
        <w:jc w:val="both"/>
        <w:rPr>
          <w:rFonts w:hAnsiTheme="minorEastAsia"/>
          <w:sz w:val="21"/>
          <w:szCs w:val="21"/>
        </w:rPr>
      </w:pPr>
      <w:r w:rsidRPr="00A3311E">
        <w:rPr>
          <w:rFonts w:hAnsiTheme="minorEastAsia" w:hint="eastAsia"/>
          <w:sz w:val="21"/>
          <w:szCs w:val="21"/>
        </w:rPr>
        <w:t>本准则适用于无规定动物疫病小区建设、评估和恢复的监测。</w:t>
      </w:r>
    </w:p>
    <w:p w:rsidR="00A3311E" w:rsidRPr="00A3311E" w:rsidRDefault="00A3311E" w:rsidP="00502408">
      <w:pPr>
        <w:pStyle w:val="a3"/>
        <w:tabs>
          <w:tab w:val="left" w:pos="484"/>
        </w:tabs>
        <w:kinsoku w:val="0"/>
        <w:overflowPunct w:val="0"/>
        <w:spacing w:before="0" w:line="280" w:lineRule="exact"/>
        <w:ind w:left="0"/>
        <w:jc w:val="both"/>
        <w:rPr>
          <w:rFonts w:ascii="黑体" w:eastAsia="黑体" w:hAnsi="黑体"/>
          <w:sz w:val="21"/>
          <w:szCs w:val="21"/>
        </w:rPr>
      </w:pPr>
      <w:r w:rsidRPr="00A3311E">
        <w:rPr>
          <w:rFonts w:ascii="黑体" w:eastAsia="黑体" w:hAnsi="黑体"/>
          <w:sz w:val="21"/>
          <w:szCs w:val="21"/>
        </w:rPr>
        <w:t xml:space="preserve">2  </w:t>
      </w:r>
      <w:r w:rsidRPr="00A3311E">
        <w:rPr>
          <w:rFonts w:ascii="黑体" w:eastAsia="黑体" w:hAnsi="黑体" w:hint="eastAsia"/>
          <w:sz w:val="21"/>
          <w:szCs w:val="21"/>
        </w:rPr>
        <w:t>规范性引用文件</w:t>
      </w:r>
    </w:p>
    <w:p w:rsidR="00A3311E" w:rsidRPr="00A3311E" w:rsidRDefault="00A3311E" w:rsidP="00502408">
      <w:pPr>
        <w:pStyle w:val="a3"/>
        <w:tabs>
          <w:tab w:val="left" w:pos="484"/>
        </w:tabs>
        <w:kinsoku w:val="0"/>
        <w:overflowPunct w:val="0"/>
        <w:spacing w:before="0" w:line="280" w:lineRule="exact"/>
        <w:ind w:left="0" w:firstLineChars="200" w:firstLine="420"/>
        <w:jc w:val="both"/>
        <w:rPr>
          <w:rFonts w:hAnsiTheme="minorEastAsia"/>
          <w:sz w:val="21"/>
          <w:szCs w:val="21"/>
        </w:rPr>
      </w:pPr>
      <w:r w:rsidRPr="00A3311E">
        <w:rPr>
          <w:rFonts w:hAnsiTheme="minorEastAsia" w:hint="eastAsia"/>
          <w:sz w:val="21"/>
          <w:szCs w:val="21"/>
        </w:rPr>
        <w:t>下列文件的最新版本适用于本文件。</w:t>
      </w:r>
    </w:p>
    <w:p w:rsidR="00A3311E" w:rsidRPr="00A3311E" w:rsidRDefault="00A3311E" w:rsidP="00502408">
      <w:pPr>
        <w:pStyle w:val="a3"/>
        <w:tabs>
          <w:tab w:val="left" w:pos="484"/>
        </w:tabs>
        <w:kinsoku w:val="0"/>
        <w:overflowPunct w:val="0"/>
        <w:spacing w:before="0" w:line="280" w:lineRule="exact"/>
        <w:ind w:left="0" w:firstLineChars="200" w:firstLine="420"/>
        <w:jc w:val="both"/>
        <w:rPr>
          <w:rFonts w:hAnsiTheme="minorEastAsia"/>
          <w:sz w:val="21"/>
          <w:szCs w:val="21"/>
        </w:rPr>
      </w:pPr>
      <w:r w:rsidRPr="00A3311E">
        <w:rPr>
          <w:rFonts w:hAnsiTheme="minorEastAsia" w:hint="eastAsia"/>
          <w:sz w:val="21"/>
          <w:szCs w:val="21"/>
        </w:rPr>
        <w:t>动物防疫法</w:t>
      </w:r>
    </w:p>
    <w:p w:rsidR="00A3311E" w:rsidRPr="00A3311E" w:rsidRDefault="00A3311E" w:rsidP="00502408">
      <w:pPr>
        <w:pStyle w:val="a3"/>
        <w:kinsoku w:val="0"/>
        <w:overflowPunct w:val="0"/>
        <w:spacing w:before="0" w:line="280" w:lineRule="exact"/>
        <w:ind w:left="0" w:firstLineChars="200" w:firstLine="420"/>
        <w:jc w:val="both"/>
        <w:rPr>
          <w:rFonts w:hAnsiTheme="minorEastAsia"/>
          <w:sz w:val="21"/>
          <w:szCs w:val="21"/>
        </w:rPr>
      </w:pPr>
      <w:r w:rsidRPr="00A3311E">
        <w:rPr>
          <w:rFonts w:hAnsiTheme="minorEastAsia" w:hint="eastAsia"/>
          <w:sz w:val="21"/>
          <w:szCs w:val="21"/>
        </w:rPr>
        <w:t>重大动物疫情应急条例</w:t>
      </w:r>
    </w:p>
    <w:p w:rsidR="00A3311E" w:rsidRPr="00A3311E" w:rsidRDefault="00A3311E" w:rsidP="00502408">
      <w:pPr>
        <w:pStyle w:val="a3"/>
        <w:kinsoku w:val="0"/>
        <w:overflowPunct w:val="0"/>
        <w:spacing w:before="0" w:line="280" w:lineRule="exact"/>
        <w:ind w:left="0" w:firstLineChars="200" w:firstLine="420"/>
        <w:jc w:val="both"/>
        <w:rPr>
          <w:rFonts w:hAnsiTheme="minorEastAsia"/>
          <w:sz w:val="21"/>
          <w:szCs w:val="21"/>
        </w:rPr>
      </w:pPr>
      <w:r w:rsidRPr="00A3311E">
        <w:rPr>
          <w:rFonts w:hAnsiTheme="minorEastAsia" w:hint="eastAsia"/>
          <w:sz w:val="21"/>
          <w:szCs w:val="21"/>
        </w:rPr>
        <w:t>陆生动物卫生法典</w:t>
      </w:r>
    </w:p>
    <w:p w:rsidR="00A3311E" w:rsidRPr="00A3311E" w:rsidRDefault="00A3311E" w:rsidP="00502408">
      <w:pPr>
        <w:pStyle w:val="a3"/>
        <w:kinsoku w:val="0"/>
        <w:overflowPunct w:val="0"/>
        <w:spacing w:before="0" w:line="280" w:lineRule="exact"/>
        <w:ind w:left="0" w:firstLineChars="200" w:firstLine="420"/>
        <w:jc w:val="both"/>
        <w:rPr>
          <w:rFonts w:hAnsiTheme="minorEastAsia"/>
          <w:sz w:val="21"/>
          <w:szCs w:val="21"/>
        </w:rPr>
      </w:pPr>
      <w:r w:rsidRPr="00A3311E">
        <w:rPr>
          <w:rFonts w:hAnsiTheme="minorEastAsia" w:hint="eastAsia"/>
          <w:sz w:val="21"/>
          <w:szCs w:val="21"/>
        </w:rPr>
        <w:t>陆生动物诊断试验和疫苗手册</w:t>
      </w:r>
    </w:p>
    <w:p w:rsidR="00A3311E" w:rsidRPr="00A3311E" w:rsidRDefault="00A3311E" w:rsidP="00502408">
      <w:pPr>
        <w:pStyle w:val="a3"/>
        <w:kinsoku w:val="0"/>
        <w:overflowPunct w:val="0"/>
        <w:spacing w:before="0" w:line="280" w:lineRule="exact"/>
        <w:ind w:left="0"/>
        <w:jc w:val="both"/>
        <w:rPr>
          <w:rFonts w:ascii="黑体" w:eastAsia="黑体" w:hAnsi="黑体"/>
          <w:sz w:val="21"/>
          <w:szCs w:val="21"/>
        </w:rPr>
      </w:pPr>
      <w:r w:rsidRPr="00A3311E">
        <w:rPr>
          <w:rFonts w:ascii="黑体" w:eastAsia="黑体" w:hAnsi="黑体"/>
          <w:sz w:val="21"/>
          <w:szCs w:val="21"/>
        </w:rPr>
        <w:t xml:space="preserve">3  </w:t>
      </w:r>
      <w:r w:rsidRPr="00A3311E">
        <w:rPr>
          <w:rFonts w:ascii="黑体" w:eastAsia="黑体" w:hAnsi="黑体" w:hint="eastAsia"/>
          <w:sz w:val="21"/>
          <w:szCs w:val="21"/>
        </w:rPr>
        <w:t>术语和定义</w:t>
      </w:r>
    </w:p>
    <w:p w:rsidR="00A3311E" w:rsidRPr="00A3311E" w:rsidRDefault="00A3311E" w:rsidP="00502408">
      <w:pPr>
        <w:pStyle w:val="a3"/>
        <w:kinsoku w:val="0"/>
        <w:overflowPunct w:val="0"/>
        <w:spacing w:before="0" w:line="280" w:lineRule="exact"/>
        <w:ind w:left="0"/>
        <w:jc w:val="both"/>
        <w:rPr>
          <w:rFonts w:hAnsiTheme="minorEastAsia"/>
          <w:sz w:val="21"/>
          <w:szCs w:val="21"/>
        </w:rPr>
      </w:pPr>
      <w:r w:rsidRPr="00A3311E">
        <w:rPr>
          <w:rFonts w:hAnsiTheme="minorEastAsia"/>
          <w:sz w:val="21"/>
          <w:szCs w:val="21"/>
        </w:rPr>
        <w:t>3.1</w:t>
      </w:r>
      <w:r>
        <w:rPr>
          <w:rFonts w:hAnsiTheme="minorEastAsia"/>
          <w:sz w:val="21"/>
          <w:szCs w:val="21"/>
        </w:rPr>
        <w:t xml:space="preserve">  </w:t>
      </w:r>
      <w:r w:rsidRPr="00A3311E">
        <w:rPr>
          <w:rFonts w:hAnsiTheme="minorEastAsia" w:hint="eastAsia"/>
          <w:sz w:val="21"/>
          <w:szCs w:val="21"/>
        </w:rPr>
        <w:t>监测</w:t>
      </w:r>
    </w:p>
    <w:p w:rsidR="00A3311E" w:rsidRPr="00A3311E" w:rsidRDefault="00A3311E" w:rsidP="00502408">
      <w:pPr>
        <w:pStyle w:val="a3"/>
        <w:kinsoku w:val="0"/>
        <w:overflowPunct w:val="0"/>
        <w:spacing w:before="0" w:line="280" w:lineRule="exact"/>
        <w:ind w:left="0" w:firstLineChars="200" w:firstLine="420"/>
        <w:jc w:val="both"/>
        <w:rPr>
          <w:rFonts w:hAnsiTheme="minorEastAsia"/>
          <w:sz w:val="21"/>
          <w:szCs w:val="21"/>
        </w:rPr>
      </w:pPr>
      <w:r w:rsidRPr="00A3311E">
        <w:rPr>
          <w:rFonts w:hAnsiTheme="minorEastAsia" w:hint="eastAsia"/>
          <w:sz w:val="21"/>
          <w:szCs w:val="21"/>
        </w:rPr>
        <w:t>通过系统持续地收集、整理和分析动物卫生相关数据和信息，了解规定动物疫病状况、发展趋势，并为相关部门采取动物卫生措施提供依据。</w:t>
      </w:r>
    </w:p>
    <w:p w:rsidR="00A3311E" w:rsidRPr="00A3311E" w:rsidRDefault="00A3311E" w:rsidP="00502408">
      <w:pPr>
        <w:pStyle w:val="a3"/>
        <w:tabs>
          <w:tab w:val="left" w:pos="633"/>
        </w:tabs>
        <w:kinsoku w:val="0"/>
        <w:overflowPunct w:val="0"/>
        <w:spacing w:before="0" w:line="280" w:lineRule="exact"/>
        <w:ind w:left="0"/>
        <w:jc w:val="both"/>
        <w:rPr>
          <w:rFonts w:hAnsiTheme="minorEastAsia"/>
          <w:sz w:val="21"/>
          <w:szCs w:val="21"/>
        </w:rPr>
      </w:pPr>
      <w:r w:rsidRPr="00A3311E">
        <w:rPr>
          <w:rFonts w:hAnsiTheme="minorEastAsia"/>
          <w:sz w:val="21"/>
          <w:szCs w:val="21"/>
        </w:rPr>
        <w:t>3.2</w:t>
      </w:r>
      <w:r>
        <w:rPr>
          <w:rFonts w:hAnsiTheme="minorEastAsia"/>
          <w:sz w:val="21"/>
          <w:szCs w:val="21"/>
        </w:rPr>
        <w:t xml:space="preserve">  </w:t>
      </w:r>
      <w:r w:rsidRPr="00A3311E">
        <w:rPr>
          <w:rFonts w:hAnsiTheme="minorEastAsia" w:hint="eastAsia"/>
          <w:sz w:val="21"/>
          <w:szCs w:val="21"/>
        </w:rPr>
        <w:t>分层抽样</w:t>
      </w:r>
    </w:p>
    <w:p w:rsidR="00A3311E" w:rsidRPr="00A3311E" w:rsidRDefault="00A3311E" w:rsidP="00502408">
      <w:pPr>
        <w:pStyle w:val="a3"/>
        <w:kinsoku w:val="0"/>
        <w:overflowPunct w:val="0"/>
        <w:spacing w:before="0" w:line="280" w:lineRule="exact"/>
        <w:ind w:left="0" w:firstLineChars="200" w:firstLine="420"/>
        <w:jc w:val="both"/>
        <w:rPr>
          <w:rFonts w:hAnsiTheme="minorEastAsia"/>
          <w:sz w:val="21"/>
          <w:szCs w:val="21"/>
        </w:rPr>
      </w:pPr>
      <w:r w:rsidRPr="00A3311E">
        <w:rPr>
          <w:rFonts w:hAnsiTheme="minorEastAsia" w:hint="eastAsia"/>
          <w:sz w:val="21"/>
          <w:szCs w:val="21"/>
        </w:rPr>
        <w:t>将总体按不同属性特征分成若干层，然后在各层中随机抽取样本单位的抽样方法。</w:t>
      </w:r>
    </w:p>
    <w:p w:rsidR="00A3311E" w:rsidRPr="00A3311E" w:rsidRDefault="00A3311E" w:rsidP="00502408">
      <w:pPr>
        <w:pStyle w:val="a3"/>
        <w:kinsoku w:val="0"/>
        <w:overflowPunct w:val="0"/>
        <w:spacing w:before="0" w:line="280" w:lineRule="exact"/>
        <w:ind w:left="0"/>
        <w:jc w:val="both"/>
        <w:rPr>
          <w:rFonts w:hAnsiTheme="minorEastAsia"/>
          <w:sz w:val="21"/>
          <w:szCs w:val="21"/>
        </w:rPr>
      </w:pPr>
      <w:r w:rsidRPr="00A3311E">
        <w:rPr>
          <w:rFonts w:hAnsiTheme="minorEastAsia"/>
          <w:sz w:val="21"/>
          <w:szCs w:val="21"/>
        </w:rPr>
        <w:t>3.3</w:t>
      </w:r>
      <w:r>
        <w:rPr>
          <w:rFonts w:hAnsiTheme="minorEastAsia"/>
          <w:sz w:val="21"/>
          <w:szCs w:val="21"/>
        </w:rPr>
        <w:t xml:space="preserve">  </w:t>
      </w:r>
      <w:r w:rsidRPr="00A3311E">
        <w:rPr>
          <w:rFonts w:hAnsiTheme="minorEastAsia" w:hint="eastAsia"/>
          <w:sz w:val="21"/>
          <w:szCs w:val="21"/>
        </w:rPr>
        <w:t>置信水平</w:t>
      </w:r>
    </w:p>
    <w:p w:rsidR="00A3311E" w:rsidRPr="00A3311E" w:rsidRDefault="00A3311E" w:rsidP="00502408">
      <w:pPr>
        <w:pStyle w:val="a3"/>
        <w:kinsoku w:val="0"/>
        <w:overflowPunct w:val="0"/>
        <w:spacing w:before="0" w:line="280" w:lineRule="exact"/>
        <w:ind w:left="0" w:firstLineChars="200" w:firstLine="420"/>
        <w:jc w:val="both"/>
        <w:rPr>
          <w:rFonts w:hAnsiTheme="minorEastAsia"/>
          <w:sz w:val="21"/>
          <w:szCs w:val="21"/>
        </w:rPr>
      </w:pPr>
      <w:r w:rsidRPr="00A3311E">
        <w:rPr>
          <w:rFonts w:hAnsiTheme="minorEastAsia" w:hint="eastAsia"/>
          <w:sz w:val="21"/>
          <w:szCs w:val="21"/>
        </w:rPr>
        <w:t>能够从某一假定存在感染的群体中检出感染的概率。</w:t>
      </w:r>
    </w:p>
    <w:p w:rsidR="00A3311E" w:rsidRPr="00A3311E" w:rsidRDefault="00A3311E" w:rsidP="00502408">
      <w:pPr>
        <w:pStyle w:val="a3"/>
        <w:tabs>
          <w:tab w:val="left" w:pos="623"/>
        </w:tabs>
        <w:kinsoku w:val="0"/>
        <w:overflowPunct w:val="0"/>
        <w:spacing w:before="0" w:line="280" w:lineRule="exact"/>
        <w:ind w:left="0"/>
        <w:jc w:val="both"/>
        <w:rPr>
          <w:rFonts w:hAnsiTheme="minorEastAsia"/>
          <w:sz w:val="21"/>
          <w:szCs w:val="21"/>
        </w:rPr>
      </w:pPr>
      <w:r w:rsidRPr="00A3311E">
        <w:rPr>
          <w:rFonts w:hAnsiTheme="minorEastAsia"/>
          <w:sz w:val="21"/>
          <w:szCs w:val="21"/>
        </w:rPr>
        <w:t>3.4</w:t>
      </w:r>
      <w:r>
        <w:rPr>
          <w:rFonts w:hAnsiTheme="minorEastAsia"/>
          <w:sz w:val="21"/>
          <w:szCs w:val="21"/>
        </w:rPr>
        <w:t xml:space="preserve">  </w:t>
      </w:r>
      <w:r w:rsidRPr="00A3311E">
        <w:rPr>
          <w:rFonts w:hAnsiTheme="minorEastAsia" w:hint="eastAsia"/>
          <w:sz w:val="21"/>
          <w:szCs w:val="21"/>
        </w:rPr>
        <w:t>假定流行率</w:t>
      </w:r>
    </w:p>
    <w:p w:rsidR="00A3311E" w:rsidRPr="00A3311E" w:rsidRDefault="00A3311E" w:rsidP="00502408">
      <w:pPr>
        <w:pStyle w:val="a3"/>
        <w:kinsoku w:val="0"/>
        <w:overflowPunct w:val="0"/>
        <w:spacing w:before="0" w:line="280" w:lineRule="exact"/>
        <w:ind w:left="0" w:firstLineChars="200" w:firstLine="420"/>
        <w:jc w:val="both"/>
        <w:rPr>
          <w:rFonts w:hAnsiTheme="minorEastAsia"/>
          <w:sz w:val="21"/>
          <w:szCs w:val="21"/>
        </w:rPr>
      </w:pPr>
      <w:r w:rsidRPr="00A3311E">
        <w:rPr>
          <w:rFonts w:hAnsiTheme="minorEastAsia" w:hint="eastAsia"/>
          <w:sz w:val="21"/>
          <w:szCs w:val="21"/>
        </w:rPr>
        <w:t>假定某个特定时间、某特定区域规定动物疫病病例数与动物群</w:t>
      </w:r>
      <w:proofErr w:type="gramStart"/>
      <w:r w:rsidRPr="00A3311E">
        <w:rPr>
          <w:rFonts w:hAnsiTheme="minorEastAsia" w:hint="eastAsia"/>
          <w:sz w:val="21"/>
          <w:szCs w:val="21"/>
        </w:rPr>
        <w:t>体总数</w:t>
      </w:r>
      <w:proofErr w:type="gramEnd"/>
      <w:r w:rsidRPr="00A3311E">
        <w:rPr>
          <w:rFonts w:hAnsiTheme="minorEastAsia" w:hint="eastAsia"/>
          <w:sz w:val="21"/>
          <w:szCs w:val="21"/>
        </w:rPr>
        <w:t>的平均值之比。假定流行率的确定应当考虑动物疫病的流行病学特征、历史状况和日常监测情况等因素。</w:t>
      </w:r>
    </w:p>
    <w:p w:rsidR="00A3311E" w:rsidRPr="00A3311E" w:rsidRDefault="00A3311E" w:rsidP="00502408">
      <w:pPr>
        <w:pStyle w:val="a3"/>
        <w:kinsoku w:val="0"/>
        <w:overflowPunct w:val="0"/>
        <w:spacing w:before="0" w:line="280" w:lineRule="exact"/>
        <w:ind w:left="0"/>
        <w:jc w:val="both"/>
        <w:rPr>
          <w:rFonts w:hAnsiTheme="minorEastAsia"/>
          <w:sz w:val="21"/>
          <w:szCs w:val="21"/>
        </w:rPr>
      </w:pPr>
      <w:r w:rsidRPr="00A3311E">
        <w:rPr>
          <w:rFonts w:hAnsiTheme="minorEastAsia"/>
          <w:sz w:val="21"/>
          <w:szCs w:val="21"/>
        </w:rPr>
        <w:t>3.5</w:t>
      </w:r>
      <w:r>
        <w:rPr>
          <w:rFonts w:hAnsiTheme="minorEastAsia"/>
          <w:sz w:val="21"/>
          <w:szCs w:val="21"/>
        </w:rPr>
        <w:t xml:space="preserve">  </w:t>
      </w:r>
      <w:r w:rsidRPr="00A3311E">
        <w:rPr>
          <w:rFonts w:hAnsiTheme="minorEastAsia" w:hint="eastAsia"/>
          <w:sz w:val="21"/>
          <w:szCs w:val="21"/>
        </w:rPr>
        <w:t>流行病学单元</w:t>
      </w:r>
    </w:p>
    <w:p w:rsidR="00A3311E" w:rsidRPr="00A3311E" w:rsidRDefault="00A3311E" w:rsidP="00502408">
      <w:pPr>
        <w:pStyle w:val="a3"/>
        <w:kinsoku w:val="0"/>
        <w:overflowPunct w:val="0"/>
        <w:spacing w:before="0" w:line="280" w:lineRule="exact"/>
        <w:ind w:left="0" w:firstLineChars="200" w:firstLine="420"/>
        <w:jc w:val="both"/>
        <w:rPr>
          <w:rFonts w:hAnsiTheme="minorEastAsia"/>
          <w:sz w:val="21"/>
          <w:szCs w:val="21"/>
        </w:rPr>
      </w:pPr>
      <w:r w:rsidRPr="00A3311E">
        <w:rPr>
          <w:rFonts w:hAnsiTheme="minorEastAsia" w:hint="eastAsia"/>
          <w:sz w:val="21"/>
          <w:szCs w:val="21"/>
        </w:rPr>
        <w:t>具有明确的流行病学关联，且暴露某一病原的可能性大致相同的特定动物群，通常情况下是指处于相同环境下或处于同一管理措施下的畜禽群，例如同一饲养场或同一饲养场内的不同栋（舍）的动物群。</w:t>
      </w:r>
    </w:p>
    <w:p w:rsidR="00A3311E" w:rsidRPr="00A3311E" w:rsidRDefault="00A3311E" w:rsidP="00502408">
      <w:pPr>
        <w:pStyle w:val="a3"/>
        <w:kinsoku w:val="0"/>
        <w:overflowPunct w:val="0"/>
        <w:spacing w:before="0" w:line="280" w:lineRule="exact"/>
        <w:ind w:left="0"/>
        <w:jc w:val="both"/>
        <w:rPr>
          <w:rFonts w:hAnsiTheme="minorEastAsia"/>
          <w:sz w:val="21"/>
          <w:szCs w:val="21"/>
        </w:rPr>
      </w:pPr>
      <w:r w:rsidRPr="00A3311E">
        <w:rPr>
          <w:rFonts w:hAnsiTheme="minorEastAsia"/>
          <w:sz w:val="21"/>
          <w:szCs w:val="21"/>
        </w:rPr>
        <w:t>3.6</w:t>
      </w:r>
      <w:r>
        <w:rPr>
          <w:rFonts w:hAnsiTheme="minorEastAsia"/>
          <w:sz w:val="21"/>
          <w:szCs w:val="21"/>
        </w:rPr>
        <w:t xml:space="preserve">  </w:t>
      </w:r>
      <w:r w:rsidRPr="00A3311E">
        <w:rPr>
          <w:rFonts w:hAnsiTheme="minorEastAsia" w:hint="eastAsia"/>
          <w:sz w:val="21"/>
          <w:szCs w:val="21"/>
        </w:rPr>
        <w:t>哨兵动物</w:t>
      </w:r>
    </w:p>
    <w:p w:rsidR="00A3311E" w:rsidRPr="00A3311E" w:rsidRDefault="00A3311E" w:rsidP="00502408">
      <w:pPr>
        <w:pStyle w:val="a3"/>
        <w:kinsoku w:val="0"/>
        <w:overflowPunct w:val="0"/>
        <w:spacing w:before="0" w:line="280" w:lineRule="exact"/>
        <w:ind w:left="0" w:firstLineChars="200" w:firstLine="420"/>
        <w:jc w:val="both"/>
        <w:rPr>
          <w:rFonts w:hAnsiTheme="minorEastAsia"/>
          <w:sz w:val="21"/>
          <w:szCs w:val="21"/>
        </w:rPr>
      </w:pPr>
      <w:r w:rsidRPr="00A3311E">
        <w:rPr>
          <w:rFonts w:hAnsiTheme="minorEastAsia" w:hint="eastAsia"/>
          <w:sz w:val="21"/>
          <w:szCs w:val="21"/>
        </w:rPr>
        <w:t>饲养于无规定动物疫病小区特定易感动物群中，从未实施规定动物疫病免疫、且无规定动物疫病病原和病原感染抗体的易感动物。</w:t>
      </w:r>
    </w:p>
    <w:p w:rsidR="00A3311E" w:rsidRPr="00A3311E" w:rsidRDefault="00A3311E" w:rsidP="00502408">
      <w:pPr>
        <w:pStyle w:val="a3"/>
        <w:tabs>
          <w:tab w:val="left" w:pos="465"/>
        </w:tabs>
        <w:kinsoku w:val="0"/>
        <w:overflowPunct w:val="0"/>
        <w:spacing w:before="0" w:line="280" w:lineRule="exact"/>
        <w:ind w:left="0"/>
        <w:jc w:val="both"/>
        <w:rPr>
          <w:rFonts w:ascii="黑体" w:eastAsia="黑体" w:hAnsi="黑体"/>
          <w:sz w:val="21"/>
          <w:szCs w:val="21"/>
        </w:rPr>
      </w:pPr>
      <w:r w:rsidRPr="00A3311E">
        <w:rPr>
          <w:rFonts w:ascii="黑体" w:eastAsia="黑体" w:hAnsi="黑体"/>
          <w:sz w:val="21"/>
          <w:szCs w:val="21"/>
        </w:rPr>
        <w:t xml:space="preserve">4  </w:t>
      </w:r>
      <w:r w:rsidRPr="00A3311E">
        <w:rPr>
          <w:rFonts w:ascii="黑体" w:eastAsia="黑体" w:hAnsi="黑体" w:hint="eastAsia"/>
          <w:sz w:val="21"/>
          <w:szCs w:val="21"/>
        </w:rPr>
        <w:t>一般要求</w:t>
      </w:r>
    </w:p>
    <w:p w:rsidR="00A3311E" w:rsidRPr="00A3311E" w:rsidRDefault="00A3311E" w:rsidP="00502408">
      <w:pPr>
        <w:pStyle w:val="a3"/>
        <w:tabs>
          <w:tab w:val="left" w:pos="614"/>
        </w:tabs>
        <w:kinsoku w:val="0"/>
        <w:overflowPunct w:val="0"/>
        <w:spacing w:before="0" w:line="280" w:lineRule="exact"/>
        <w:ind w:left="0"/>
        <w:jc w:val="both"/>
        <w:rPr>
          <w:rFonts w:hAnsiTheme="minorEastAsia"/>
          <w:sz w:val="21"/>
          <w:szCs w:val="21"/>
        </w:rPr>
      </w:pPr>
      <w:r w:rsidRPr="00A3311E">
        <w:rPr>
          <w:rFonts w:hAnsiTheme="minorEastAsia"/>
          <w:sz w:val="21"/>
          <w:szCs w:val="21"/>
        </w:rPr>
        <w:t>4.1</w:t>
      </w:r>
      <w:r>
        <w:rPr>
          <w:rFonts w:hAnsiTheme="minorEastAsia"/>
          <w:sz w:val="21"/>
          <w:szCs w:val="21"/>
        </w:rPr>
        <w:t xml:space="preserve">  </w:t>
      </w:r>
      <w:r w:rsidRPr="00A3311E">
        <w:rPr>
          <w:rFonts w:hAnsiTheme="minorEastAsia" w:hint="eastAsia"/>
          <w:sz w:val="21"/>
          <w:szCs w:val="21"/>
        </w:rPr>
        <w:t>无规定动物疫病小区应当建立完善的规定动物疫病监测体系，制定监测方案（计划），包括企业监测和兽医机构的官方监测。</w:t>
      </w:r>
    </w:p>
    <w:p w:rsidR="00A3311E" w:rsidRPr="00A3311E" w:rsidRDefault="00A3311E" w:rsidP="00502408">
      <w:pPr>
        <w:pStyle w:val="a3"/>
        <w:tabs>
          <w:tab w:val="left" w:pos="614"/>
        </w:tabs>
        <w:kinsoku w:val="0"/>
        <w:overflowPunct w:val="0"/>
        <w:spacing w:before="0" w:line="280" w:lineRule="exact"/>
        <w:ind w:left="0"/>
        <w:jc w:val="both"/>
        <w:rPr>
          <w:rFonts w:hAnsiTheme="minorEastAsia"/>
          <w:sz w:val="21"/>
          <w:szCs w:val="21"/>
        </w:rPr>
      </w:pPr>
      <w:r w:rsidRPr="00A3311E">
        <w:rPr>
          <w:rFonts w:hAnsiTheme="minorEastAsia"/>
          <w:sz w:val="21"/>
          <w:szCs w:val="21"/>
        </w:rPr>
        <w:t>4.2</w:t>
      </w:r>
      <w:r>
        <w:rPr>
          <w:rFonts w:hAnsiTheme="minorEastAsia"/>
          <w:sz w:val="21"/>
          <w:szCs w:val="21"/>
        </w:rPr>
        <w:t xml:space="preserve">  </w:t>
      </w:r>
      <w:r w:rsidRPr="00A3311E">
        <w:rPr>
          <w:rFonts w:hAnsiTheme="minorEastAsia" w:hint="eastAsia"/>
          <w:sz w:val="21"/>
          <w:szCs w:val="21"/>
        </w:rPr>
        <w:t>监测方案（计划）应当明确监测范围、监测方式、抽样方法等。</w:t>
      </w:r>
    </w:p>
    <w:p w:rsidR="00A3311E" w:rsidRPr="00A3311E" w:rsidRDefault="00A3311E" w:rsidP="00502408">
      <w:pPr>
        <w:pStyle w:val="a3"/>
        <w:tabs>
          <w:tab w:val="left" w:pos="614"/>
        </w:tabs>
        <w:kinsoku w:val="0"/>
        <w:overflowPunct w:val="0"/>
        <w:spacing w:before="0" w:line="280" w:lineRule="exact"/>
        <w:ind w:left="0"/>
        <w:jc w:val="both"/>
        <w:rPr>
          <w:rFonts w:hAnsiTheme="minorEastAsia"/>
          <w:sz w:val="21"/>
          <w:szCs w:val="21"/>
        </w:rPr>
      </w:pPr>
      <w:r w:rsidRPr="00A3311E">
        <w:rPr>
          <w:rFonts w:hAnsiTheme="minorEastAsia"/>
          <w:sz w:val="21"/>
          <w:szCs w:val="21"/>
        </w:rPr>
        <w:t>4.3</w:t>
      </w:r>
      <w:r>
        <w:rPr>
          <w:rFonts w:hAnsiTheme="minorEastAsia"/>
          <w:sz w:val="21"/>
          <w:szCs w:val="21"/>
        </w:rPr>
        <w:t xml:space="preserve">  </w:t>
      </w:r>
      <w:r w:rsidRPr="00A3311E">
        <w:rPr>
          <w:rFonts w:hAnsiTheme="minorEastAsia" w:hint="eastAsia"/>
          <w:sz w:val="21"/>
          <w:szCs w:val="21"/>
        </w:rPr>
        <w:t>承担监测的实验室应当具备相应资质，有资质的兽医实验室可以是各级动物疫病预防控制机构的兽医实验室，也可以是兽医部门指定的第三方实验室。</w:t>
      </w:r>
    </w:p>
    <w:p w:rsidR="00A3311E" w:rsidRPr="00A3311E" w:rsidRDefault="00A3311E" w:rsidP="00502408">
      <w:pPr>
        <w:pStyle w:val="a3"/>
        <w:kinsoku w:val="0"/>
        <w:overflowPunct w:val="0"/>
        <w:spacing w:before="0" w:line="280" w:lineRule="exact"/>
        <w:ind w:left="0"/>
        <w:jc w:val="both"/>
        <w:rPr>
          <w:rFonts w:ascii="黑体" w:eastAsia="黑体" w:hAnsi="黑体"/>
          <w:sz w:val="21"/>
          <w:szCs w:val="21"/>
        </w:rPr>
      </w:pPr>
      <w:r w:rsidRPr="00A3311E">
        <w:rPr>
          <w:rFonts w:ascii="黑体" w:eastAsia="黑体" w:hAnsi="黑体"/>
          <w:sz w:val="21"/>
          <w:szCs w:val="21"/>
        </w:rPr>
        <w:t xml:space="preserve">5  </w:t>
      </w:r>
      <w:r w:rsidRPr="00A3311E">
        <w:rPr>
          <w:rFonts w:ascii="黑体" w:eastAsia="黑体" w:hAnsi="黑体" w:hint="eastAsia"/>
          <w:sz w:val="21"/>
          <w:szCs w:val="21"/>
        </w:rPr>
        <w:t>监测方式</w:t>
      </w:r>
    </w:p>
    <w:p w:rsidR="00A3311E" w:rsidRDefault="00A3311E" w:rsidP="00502408">
      <w:pPr>
        <w:pStyle w:val="a3"/>
        <w:kinsoku w:val="0"/>
        <w:overflowPunct w:val="0"/>
        <w:spacing w:before="0" w:line="280" w:lineRule="exact"/>
        <w:ind w:left="0"/>
        <w:jc w:val="both"/>
        <w:rPr>
          <w:rFonts w:hAnsiTheme="minorEastAsia"/>
          <w:sz w:val="21"/>
          <w:szCs w:val="21"/>
        </w:rPr>
      </w:pPr>
      <w:r w:rsidRPr="00A3311E">
        <w:rPr>
          <w:rFonts w:hAnsiTheme="minorEastAsia"/>
          <w:sz w:val="21"/>
          <w:szCs w:val="21"/>
        </w:rPr>
        <w:t>5.1</w:t>
      </w:r>
      <w:r>
        <w:rPr>
          <w:rFonts w:hAnsiTheme="minorEastAsia"/>
          <w:sz w:val="21"/>
          <w:szCs w:val="21"/>
        </w:rPr>
        <w:t xml:space="preserve">  </w:t>
      </w:r>
      <w:r w:rsidRPr="00A3311E">
        <w:rPr>
          <w:rFonts w:hAnsiTheme="minorEastAsia" w:hint="eastAsia"/>
          <w:sz w:val="21"/>
          <w:szCs w:val="21"/>
        </w:rPr>
        <w:t>临床监视</w:t>
      </w:r>
    </w:p>
    <w:p w:rsidR="00A3311E" w:rsidRPr="00A3311E" w:rsidRDefault="00A3311E" w:rsidP="00502408">
      <w:pPr>
        <w:pStyle w:val="a3"/>
        <w:kinsoku w:val="0"/>
        <w:overflowPunct w:val="0"/>
        <w:spacing w:before="0" w:line="280" w:lineRule="exact"/>
        <w:ind w:left="0"/>
        <w:jc w:val="both"/>
        <w:rPr>
          <w:rFonts w:hAnsiTheme="minorEastAsia"/>
          <w:sz w:val="21"/>
          <w:szCs w:val="21"/>
        </w:rPr>
      </w:pPr>
      <w:r w:rsidRPr="00A3311E">
        <w:rPr>
          <w:rFonts w:hAnsiTheme="minorEastAsia"/>
          <w:sz w:val="21"/>
          <w:szCs w:val="21"/>
        </w:rPr>
        <w:t>5.1.1</w:t>
      </w:r>
      <w:r>
        <w:rPr>
          <w:rFonts w:hAnsiTheme="minorEastAsia"/>
          <w:sz w:val="21"/>
          <w:szCs w:val="21"/>
        </w:rPr>
        <w:t xml:space="preserve">  </w:t>
      </w:r>
      <w:r w:rsidRPr="00A3311E">
        <w:rPr>
          <w:rFonts w:hAnsiTheme="minorEastAsia" w:hint="eastAsia"/>
          <w:sz w:val="21"/>
          <w:szCs w:val="21"/>
        </w:rPr>
        <w:t>企业对畜禽养殖、屠宰等场所畜禽进行日常健康检查，凡发现畜禽出现规定动物疫病可疑临床症状、异常死亡或其他异常症状的，应当及时向当地官方兽医机构报告，并采集样品送实验室进行检测。</w:t>
      </w:r>
    </w:p>
    <w:p w:rsidR="00502408" w:rsidRPr="00A3311E" w:rsidRDefault="00A3311E" w:rsidP="00502408">
      <w:pPr>
        <w:pStyle w:val="a3"/>
        <w:tabs>
          <w:tab w:val="left" w:pos="782"/>
        </w:tabs>
        <w:kinsoku w:val="0"/>
        <w:overflowPunct w:val="0"/>
        <w:spacing w:before="0" w:line="280" w:lineRule="exact"/>
        <w:ind w:left="0"/>
        <w:jc w:val="both"/>
        <w:rPr>
          <w:rFonts w:hAnsiTheme="minorEastAsia"/>
          <w:sz w:val="21"/>
          <w:szCs w:val="21"/>
        </w:rPr>
      </w:pPr>
      <w:r w:rsidRPr="00A3311E">
        <w:rPr>
          <w:rFonts w:hAnsiTheme="minorEastAsia"/>
          <w:sz w:val="21"/>
          <w:szCs w:val="21"/>
        </w:rPr>
        <w:t>5.1.2</w:t>
      </w:r>
      <w:r>
        <w:rPr>
          <w:rFonts w:hAnsiTheme="minorEastAsia"/>
          <w:sz w:val="21"/>
          <w:szCs w:val="21"/>
        </w:rPr>
        <w:t xml:space="preserve">  </w:t>
      </w:r>
      <w:r w:rsidRPr="00A3311E">
        <w:rPr>
          <w:rFonts w:hAnsiTheme="minorEastAsia" w:hint="eastAsia"/>
          <w:sz w:val="21"/>
          <w:szCs w:val="21"/>
        </w:rPr>
        <w:t>当地官方兽医机构对无规定动物疫病小区内的养殖场、屠宰场等定期开展监管巡查，并对缓冲区内的饲养、屠宰加工、运输、经营、隔离检疫等环节进行定期或不定期巡查，凡发现畜禽出现规定动物疫病可疑临床症状、异常死亡或其他异常症状的，应当及时报告，并</w:t>
      </w:r>
      <w:r w:rsidR="00502408" w:rsidRPr="00A3311E">
        <w:rPr>
          <w:rFonts w:hAnsiTheme="minorEastAsia" w:hint="eastAsia"/>
          <w:sz w:val="21"/>
          <w:szCs w:val="21"/>
        </w:rPr>
        <w:t>采集样品送实验室进行检测。</w:t>
      </w:r>
    </w:p>
    <w:p w:rsidR="00A3311E" w:rsidRPr="00A3311E" w:rsidRDefault="00A3311E" w:rsidP="00A3311E">
      <w:pPr>
        <w:pStyle w:val="a3"/>
        <w:tabs>
          <w:tab w:val="left" w:pos="782"/>
        </w:tabs>
        <w:kinsoku w:val="0"/>
        <w:overflowPunct w:val="0"/>
        <w:spacing w:before="0" w:line="300" w:lineRule="exact"/>
        <w:ind w:left="0" w:firstLineChars="200" w:firstLine="420"/>
        <w:jc w:val="both"/>
        <w:rPr>
          <w:rFonts w:hAnsiTheme="minorEastAsia"/>
          <w:sz w:val="21"/>
          <w:szCs w:val="21"/>
        </w:rPr>
        <w:sectPr w:rsidR="00A3311E" w:rsidRPr="00A3311E" w:rsidSect="00404D3E">
          <w:type w:val="nextColumn"/>
          <w:pgSz w:w="11920" w:h="16820" w:code="9"/>
          <w:pgMar w:top="2098" w:right="1531" w:bottom="1985" w:left="1531" w:header="720" w:footer="720" w:gutter="0"/>
          <w:pgNumType w:fmt="numberInDash"/>
          <w:cols w:space="720"/>
          <w:docGrid w:type="linesAndChars" w:linePitch="326"/>
        </w:sectPr>
      </w:pPr>
    </w:p>
    <w:p w:rsidR="00A3311E" w:rsidRPr="00A3311E" w:rsidRDefault="00A3311E" w:rsidP="00502408">
      <w:pPr>
        <w:pStyle w:val="a3"/>
        <w:tabs>
          <w:tab w:val="left" w:pos="823"/>
        </w:tabs>
        <w:kinsoku w:val="0"/>
        <w:overflowPunct w:val="0"/>
        <w:spacing w:before="0" w:line="300" w:lineRule="exact"/>
        <w:ind w:left="0"/>
        <w:jc w:val="both"/>
        <w:rPr>
          <w:rFonts w:hAnsiTheme="minorEastAsia"/>
          <w:sz w:val="21"/>
          <w:szCs w:val="21"/>
        </w:rPr>
      </w:pPr>
      <w:r w:rsidRPr="00A3311E">
        <w:rPr>
          <w:rFonts w:hAnsiTheme="minorEastAsia"/>
          <w:sz w:val="21"/>
          <w:szCs w:val="21"/>
        </w:rPr>
        <w:lastRenderedPageBreak/>
        <w:t>5.1.3</w:t>
      </w:r>
      <w:r w:rsidR="00502408">
        <w:rPr>
          <w:rFonts w:hAnsiTheme="minorEastAsia"/>
          <w:sz w:val="21"/>
          <w:szCs w:val="21"/>
        </w:rPr>
        <w:t xml:space="preserve">  </w:t>
      </w:r>
      <w:r w:rsidRPr="00A3311E">
        <w:rPr>
          <w:rFonts w:hAnsiTheme="minorEastAsia" w:hint="eastAsia"/>
          <w:sz w:val="21"/>
          <w:szCs w:val="21"/>
        </w:rPr>
        <w:t>免疫无规定动物疫病小区，必要时可在养殖场设置哨兵动物，并对哨兵动物进行临床观察和监视。</w:t>
      </w:r>
    </w:p>
    <w:p w:rsidR="00A3311E" w:rsidRPr="00A3311E" w:rsidRDefault="00A3311E" w:rsidP="00502408">
      <w:pPr>
        <w:pStyle w:val="a3"/>
        <w:tabs>
          <w:tab w:val="left" w:pos="666"/>
        </w:tabs>
        <w:kinsoku w:val="0"/>
        <w:overflowPunct w:val="0"/>
        <w:spacing w:before="0" w:line="300" w:lineRule="exact"/>
        <w:ind w:left="0"/>
        <w:jc w:val="both"/>
        <w:rPr>
          <w:rFonts w:hAnsiTheme="minorEastAsia"/>
          <w:sz w:val="21"/>
          <w:szCs w:val="21"/>
        </w:rPr>
      </w:pPr>
      <w:r w:rsidRPr="00A3311E">
        <w:rPr>
          <w:rFonts w:hAnsiTheme="minorEastAsia"/>
          <w:sz w:val="21"/>
          <w:szCs w:val="21"/>
        </w:rPr>
        <w:t>5.2</w:t>
      </w:r>
      <w:r w:rsidR="00502408">
        <w:rPr>
          <w:rFonts w:hAnsiTheme="minorEastAsia"/>
          <w:sz w:val="21"/>
          <w:szCs w:val="21"/>
        </w:rPr>
        <w:t xml:space="preserve">  </w:t>
      </w:r>
      <w:r w:rsidRPr="00A3311E">
        <w:rPr>
          <w:rFonts w:hAnsiTheme="minorEastAsia" w:hint="eastAsia"/>
          <w:sz w:val="21"/>
          <w:szCs w:val="21"/>
        </w:rPr>
        <w:t>实验室监测</w:t>
      </w:r>
    </w:p>
    <w:p w:rsidR="00A3311E" w:rsidRPr="00A3311E" w:rsidRDefault="00A3311E" w:rsidP="00502408">
      <w:pPr>
        <w:pStyle w:val="a3"/>
        <w:kinsoku w:val="0"/>
        <w:overflowPunct w:val="0"/>
        <w:spacing w:before="0" w:line="300" w:lineRule="exact"/>
        <w:ind w:left="0"/>
        <w:jc w:val="both"/>
        <w:rPr>
          <w:rFonts w:hAnsiTheme="minorEastAsia"/>
          <w:sz w:val="21"/>
          <w:szCs w:val="21"/>
        </w:rPr>
      </w:pPr>
      <w:r w:rsidRPr="00A3311E">
        <w:rPr>
          <w:rFonts w:hAnsiTheme="minorEastAsia"/>
          <w:sz w:val="21"/>
          <w:szCs w:val="21"/>
        </w:rPr>
        <w:t>5.2.1</w:t>
      </w:r>
      <w:r w:rsidR="00502408">
        <w:rPr>
          <w:rFonts w:hAnsiTheme="minorEastAsia"/>
          <w:sz w:val="21"/>
          <w:szCs w:val="21"/>
        </w:rPr>
        <w:t xml:space="preserve">  </w:t>
      </w:r>
      <w:r w:rsidRPr="00A3311E">
        <w:rPr>
          <w:rFonts w:hAnsiTheme="minorEastAsia" w:hint="eastAsia"/>
          <w:sz w:val="21"/>
          <w:szCs w:val="21"/>
        </w:rPr>
        <w:t>企业监测</w:t>
      </w:r>
    </w:p>
    <w:p w:rsidR="00A3311E" w:rsidRPr="00A3311E" w:rsidRDefault="00A3311E" w:rsidP="00502408">
      <w:pPr>
        <w:pStyle w:val="a3"/>
        <w:tabs>
          <w:tab w:val="left" w:pos="966"/>
        </w:tabs>
        <w:kinsoku w:val="0"/>
        <w:overflowPunct w:val="0"/>
        <w:spacing w:before="0" w:line="300" w:lineRule="exact"/>
        <w:ind w:left="0"/>
        <w:jc w:val="both"/>
        <w:rPr>
          <w:rFonts w:hAnsiTheme="minorEastAsia"/>
          <w:sz w:val="21"/>
          <w:szCs w:val="21"/>
        </w:rPr>
      </w:pPr>
      <w:r w:rsidRPr="00A3311E">
        <w:rPr>
          <w:rFonts w:hAnsiTheme="minorEastAsia"/>
          <w:sz w:val="21"/>
          <w:szCs w:val="21"/>
        </w:rPr>
        <w:t>5.2.1.1</w:t>
      </w:r>
      <w:r w:rsidR="00502408">
        <w:rPr>
          <w:rFonts w:hAnsiTheme="minorEastAsia"/>
          <w:sz w:val="21"/>
          <w:szCs w:val="21"/>
        </w:rPr>
        <w:t xml:space="preserve">  </w:t>
      </w:r>
      <w:r w:rsidRPr="00A3311E">
        <w:rPr>
          <w:rFonts w:hAnsiTheme="minorEastAsia" w:hint="eastAsia"/>
          <w:sz w:val="21"/>
          <w:szCs w:val="21"/>
        </w:rPr>
        <w:t>对种畜禽和商品畜禽，对免疫和非免疫畜禽应当实施分层抽样。</w:t>
      </w:r>
    </w:p>
    <w:p w:rsidR="00A3311E" w:rsidRPr="00A3311E" w:rsidRDefault="00A3311E" w:rsidP="00502408">
      <w:pPr>
        <w:pStyle w:val="9"/>
        <w:tabs>
          <w:tab w:val="left" w:pos="966"/>
        </w:tabs>
        <w:kinsoku w:val="0"/>
        <w:overflowPunct w:val="0"/>
        <w:spacing w:before="0" w:line="300" w:lineRule="exact"/>
        <w:ind w:left="0"/>
        <w:jc w:val="both"/>
        <w:rPr>
          <w:rFonts w:asciiTheme="minorEastAsia" w:eastAsiaTheme="minorEastAsia" w:hAnsiTheme="minorEastAsia"/>
          <w:sz w:val="21"/>
          <w:szCs w:val="21"/>
        </w:rPr>
      </w:pPr>
      <w:r w:rsidRPr="00A3311E">
        <w:rPr>
          <w:rFonts w:asciiTheme="minorEastAsia" w:eastAsiaTheme="minorEastAsia" w:hAnsiTheme="minorEastAsia"/>
          <w:sz w:val="21"/>
          <w:szCs w:val="21"/>
        </w:rPr>
        <w:t>5.2.1.2</w:t>
      </w:r>
      <w:r w:rsidR="00502408">
        <w:rPr>
          <w:rFonts w:asciiTheme="minorEastAsia" w:eastAsiaTheme="minorEastAsia" w:hAnsiTheme="minorEastAsia"/>
          <w:sz w:val="21"/>
          <w:szCs w:val="21"/>
        </w:rPr>
        <w:t xml:space="preserve">  </w:t>
      </w:r>
      <w:r w:rsidRPr="00A3311E">
        <w:rPr>
          <w:rFonts w:asciiTheme="minorEastAsia" w:eastAsiaTheme="minorEastAsia" w:hAnsiTheme="minorEastAsia" w:hint="eastAsia"/>
          <w:sz w:val="21"/>
          <w:szCs w:val="21"/>
        </w:rPr>
        <w:t>根据规定动物疫病流行病学特征，结合无规定动物疫病小区的生产管理方式、生产单元布局、生物安全管理等综合因素，确定流行病学单元。</w:t>
      </w:r>
    </w:p>
    <w:p w:rsidR="00502408" w:rsidRPr="00A3311E" w:rsidRDefault="00A3311E" w:rsidP="00502408">
      <w:pPr>
        <w:pStyle w:val="a3"/>
        <w:kinsoku w:val="0"/>
        <w:overflowPunct w:val="0"/>
        <w:spacing w:before="0" w:line="300" w:lineRule="exact"/>
        <w:ind w:left="0"/>
        <w:jc w:val="both"/>
        <w:rPr>
          <w:rFonts w:hAnsiTheme="minorEastAsia"/>
          <w:sz w:val="21"/>
          <w:szCs w:val="21"/>
        </w:rPr>
      </w:pPr>
      <w:r w:rsidRPr="00A3311E">
        <w:rPr>
          <w:rFonts w:hAnsiTheme="minorEastAsia"/>
          <w:sz w:val="21"/>
          <w:szCs w:val="21"/>
        </w:rPr>
        <w:t>5.2.1.3</w:t>
      </w:r>
      <w:r w:rsidR="00502408">
        <w:rPr>
          <w:rFonts w:hAnsiTheme="minorEastAsia"/>
          <w:sz w:val="21"/>
          <w:szCs w:val="21"/>
        </w:rPr>
        <w:t xml:space="preserve">  </w:t>
      </w:r>
      <w:r w:rsidRPr="00A3311E">
        <w:rPr>
          <w:rFonts w:hAnsiTheme="minorEastAsia" w:hint="eastAsia"/>
          <w:sz w:val="21"/>
          <w:szCs w:val="21"/>
        </w:rPr>
        <w:t>监测频次应当根据当地和无规定动物疫病小区规定动物疫病状况、监测目的、畜禽种类、</w:t>
      </w:r>
      <w:r w:rsidR="00502408" w:rsidRPr="00A3311E">
        <w:rPr>
          <w:rFonts w:hAnsiTheme="minorEastAsia" w:hint="eastAsia"/>
          <w:sz w:val="21"/>
          <w:szCs w:val="21"/>
        </w:rPr>
        <w:t>饲养周期等因素综合进行确定。商品肉禽每批均应当在出栏前</w:t>
      </w:r>
      <w:r w:rsidR="00502408" w:rsidRPr="00A3311E">
        <w:rPr>
          <w:rFonts w:hAnsiTheme="minorEastAsia"/>
          <w:sz w:val="21"/>
          <w:szCs w:val="21"/>
        </w:rPr>
        <w:t>3-5</w:t>
      </w:r>
      <w:r w:rsidR="00502408" w:rsidRPr="00A3311E">
        <w:rPr>
          <w:rFonts w:hAnsiTheme="minorEastAsia" w:hint="eastAsia"/>
          <w:sz w:val="21"/>
          <w:szCs w:val="21"/>
        </w:rPr>
        <w:t>天进行抽样监测，蛋禽和种禽至少每</w:t>
      </w:r>
      <w:r w:rsidR="00502408" w:rsidRPr="00A3311E">
        <w:rPr>
          <w:rFonts w:hAnsiTheme="minorEastAsia"/>
          <w:sz w:val="21"/>
          <w:szCs w:val="21"/>
        </w:rPr>
        <w:t>3</w:t>
      </w:r>
      <w:r w:rsidR="00502408" w:rsidRPr="00A3311E">
        <w:rPr>
          <w:rFonts w:hAnsiTheme="minorEastAsia" w:hint="eastAsia"/>
          <w:sz w:val="21"/>
          <w:szCs w:val="21"/>
        </w:rPr>
        <w:t>个月抽样监测</w:t>
      </w:r>
      <w:r w:rsidR="00502408" w:rsidRPr="00A3311E">
        <w:rPr>
          <w:rFonts w:hAnsiTheme="minorEastAsia"/>
          <w:sz w:val="21"/>
          <w:szCs w:val="21"/>
        </w:rPr>
        <w:t>1</w:t>
      </w:r>
      <w:r w:rsidR="00502408" w:rsidRPr="00A3311E">
        <w:rPr>
          <w:rFonts w:hAnsiTheme="minorEastAsia" w:hint="eastAsia"/>
          <w:sz w:val="21"/>
          <w:szCs w:val="21"/>
        </w:rPr>
        <w:t>次，商品畜及种畜至少每</w:t>
      </w:r>
      <w:r w:rsidR="00502408" w:rsidRPr="00A3311E">
        <w:rPr>
          <w:rFonts w:hAnsiTheme="minorEastAsia"/>
          <w:sz w:val="21"/>
          <w:szCs w:val="21"/>
        </w:rPr>
        <w:t>6</w:t>
      </w:r>
      <w:r w:rsidR="00502408" w:rsidRPr="00A3311E">
        <w:rPr>
          <w:rFonts w:hAnsiTheme="minorEastAsia" w:hint="eastAsia"/>
          <w:sz w:val="21"/>
          <w:szCs w:val="21"/>
        </w:rPr>
        <w:t>个月抽样监测</w:t>
      </w:r>
      <w:r w:rsidR="00502408" w:rsidRPr="00A3311E">
        <w:rPr>
          <w:rFonts w:hAnsiTheme="minorEastAsia"/>
          <w:sz w:val="21"/>
          <w:szCs w:val="21"/>
        </w:rPr>
        <w:t>1</w:t>
      </w:r>
      <w:r w:rsidR="00502408" w:rsidRPr="00A3311E">
        <w:rPr>
          <w:rFonts w:hAnsiTheme="minorEastAsia" w:hint="eastAsia"/>
          <w:sz w:val="21"/>
          <w:szCs w:val="21"/>
        </w:rPr>
        <w:t>次。</w:t>
      </w:r>
    </w:p>
    <w:p w:rsidR="00502408" w:rsidRPr="00A3311E" w:rsidRDefault="00502408" w:rsidP="00502408">
      <w:pPr>
        <w:pStyle w:val="a3"/>
        <w:tabs>
          <w:tab w:val="left" w:pos="961"/>
        </w:tabs>
        <w:kinsoku w:val="0"/>
        <w:overflowPunct w:val="0"/>
        <w:spacing w:before="0" w:line="300" w:lineRule="exact"/>
        <w:ind w:left="0"/>
        <w:jc w:val="both"/>
        <w:rPr>
          <w:rFonts w:hAnsiTheme="minorEastAsia"/>
          <w:sz w:val="21"/>
          <w:szCs w:val="21"/>
        </w:rPr>
      </w:pPr>
      <w:r w:rsidRPr="00A3311E">
        <w:rPr>
          <w:rFonts w:hAnsiTheme="minorEastAsia"/>
          <w:sz w:val="21"/>
          <w:szCs w:val="21"/>
        </w:rPr>
        <w:t>5.2.1.4</w:t>
      </w:r>
      <w:r>
        <w:rPr>
          <w:rFonts w:hAnsiTheme="minorEastAsia"/>
          <w:sz w:val="21"/>
          <w:szCs w:val="21"/>
        </w:rPr>
        <w:t xml:space="preserve">  </w:t>
      </w:r>
      <w:r w:rsidRPr="00A3311E">
        <w:rPr>
          <w:rFonts w:hAnsiTheme="minorEastAsia" w:hint="eastAsia"/>
          <w:sz w:val="21"/>
          <w:szCs w:val="21"/>
        </w:rPr>
        <w:t>抽样数量按照设定的置信水平和假定流行率，参照附录</w:t>
      </w:r>
      <w:r w:rsidRPr="00A3311E">
        <w:rPr>
          <w:rFonts w:hAnsiTheme="minorEastAsia"/>
          <w:sz w:val="21"/>
          <w:szCs w:val="21"/>
        </w:rPr>
        <w:t>A</w:t>
      </w:r>
      <w:r w:rsidRPr="00A3311E">
        <w:rPr>
          <w:rFonts w:hAnsiTheme="minorEastAsia" w:hint="eastAsia"/>
          <w:sz w:val="21"/>
          <w:szCs w:val="21"/>
        </w:rPr>
        <w:t>中的推荐方法，计算每个流行病学单元内易感动物的抽样数量。举例如下：</w:t>
      </w:r>
    </w:p>
    <w:p w:rsidR="00502408" w:rsidRPr="00A3311E" w:rsidRDefault="00502408" w:rsidP="00502408">
      <w:pPr>
        <w:pStyle w:val="a3"/>
        <w:kinsoku w:val="0"/>
        <w:overflowPunct w:val="0"/>
        <w:spacing w:before="0" w:line="300" w:lineRule="exact"/>
        <w:ind w:left="0" w:firstLineChars="200" w:firstLine="420"/>
        <w:jc w:val="both"/>
        <w:rPr>
          <w:rFonts w:hAnsiTheme="minorEastAsia"/>
          <w:sz w:val="21"/>
          <w:szCs w:val="21"/>
        </w:rPr>
      </w:pPr>
      <w:r w:rsidRPr="00A3311E">
        <w:rPr>
          <w:rFonts w:hAnsiTheme="minorEastAsia"/>
          <w:sz w:val="21"/>
          <w:szCs w:val="21"/>
        </w:rPr>
        <w:t>(1</w:t>
      </w:r>
      <w:r w:rsidRPr="00A3311E">
        <w:rPr>
          <w:rFonts w:hAnsiTheme="minorEastAsia" w:hint="eastAsia"/>
          <w:sz w:val="21"/>
          <w:szCs w:val="21"/>
        </w:rPr>
        <w:t>）商品肉禽如设定</w:t>
      </w:r>
      <w:r w:rsidRPr="00A3311E">
        <w:rPr>
          <w:rFonts w:hAnsiTheme="minorEastAsia"/>
          <w:sz w:val="21"/>
          <w:szCs w:val="21"/>
        </w:rPr>
        <w:t>95%</w:t>
      </w:r>
      <w:r w:rsidRPr="00A3311E">
        <w:rPr>
          <w:rFonts w:hAnsiTheme="minorEastAsia" w:hint="eastAsia"/>
          <w:sz w:val="21"/>
          <w:szCs w:val="21"/>
        </w:rPr>
        <w:t>置信水平、</w:t>
      </w:r>
      <w:r w:rsidRPr="00A3311E">
        <w:rPr>
          <w:rFonts w:hAnsiTheme="minorEastAsia"/>
          <w:sz w:val="21"/>
          <w:szCs w:val="21"/>
        </w:rPr>
        <w:t>25%</w:t>
      </w:r>
      <w:r w:rsidRPr="00A3311E">
        <w:rPr>
          <w:rFonts w:hAnsiTheme="minorEastAsia" w:hint="eastAsia"/>
          <w:sz w:val="21"/>
          <w:szCs w:val="21"/>
        </w:rPr>
        <w:t>假定流行率，每个流行病学单元至少抽样</w:t>
      </w:r>
      <w:r w:rsidRPr="00A3311E">
        <w:rPr>
          <w:rFonts w:hAnsiTheme="minorEastAsia"/>
          <w:sz w:val="21"/>
          <w:szCs w:val="21"/>
        </w:rPr>
        <w:t>11</w:t>
      </w:r>
      <w:r w:rsidRPr="00A3311E">
        <w:rPr>
          <w:rFonts w:hAnsiTheme="minorEastAsia" w:hint="eastAsia"/>
          <w:sz w:val="21"/>
          <w:szCs w:val="21"/>
        </w:rPr>
        <w:t>个。</w:t>
      </w:r>
    </w:p>
    <w:p w:rsidR="00502408" w:rsidRPr="00A3311E" w:rsidRDefault="00502408" w:rsidP="00502408">
      <w:pPr>
        <w:pStyle w:val="a3"/>
        <w:kinsoku w:val="0"/>
        <w:overflowPunct w:val="0"/>
        <w:spacing w:before="0" w:line="300" w:lineRule="exact"/>
        <w:ind w:left="0" w:firstLineChars="200" w:firstLine="420"/>
        <w:jc w:val="both"/>
        <w:rPr>
          <w:rFonts w:hAnsiTheme="minorEastAsia"/>
          <w:sz w:val="21"/>
          <w:szCs w:val="21"/>
        </w:rPr>
      </w:pPr>
      <w:r w:rsidRPr="00A3311E">
        <w:rPr>
          <w:rFonts w:hAnsiTheme="minorEastAsia"/>
          <w:sz w:val="21"/>
          <w:szCs w:val="21"/>
        </w:rPr>
        <w:t>(2</w:t>
      </w:r>
      <w:r w:rsidRPr="00A3311E">
        <w:rPr>
          <w:rFonts w:hAnsiTheme="minorEastAsia" w:hint="eastAsia"/>
          <w:sz w:val="21"/>
          <w:szCs w:val="21"/>
        </w:rPr>
        <w:t>）蛋禽及种禽，或商品畜及种畜如设定</w:t>
      </w:r>
      <w:r w:rsidRPr="00A3311E">
        <w:rPr>
          <w:rFonts w:hAnsiTheme="minorEastAsia"/>
          <w:sz w:val="21"/>
          <w:szCs w:val="21"/>
        </w:rPr>
        <w:t>95%</w:t>
      </w:r>
      <w:r w:rsidRPr="00A3311E">
        <w:rPr>
          <w:rFonts w:hAnsiTheme="minorEastAsia" w:hint="eastAsia"/>
          <w:sz w:val="21"/>
          <w:szCs w:val="21"/>
        </w:rPr>
        <w:t>置信水平、</w:t>
      </w:r>
      <w:r w:rsidRPr="00A3311E">
        <w:rPr>
          <w:rFonts w:hAnsiTheme="minorEastAsia"/>
          <w:sz w:val="21"/>
          <w:szCs w:val="21"/>
        </w:rPr>
        <w:t>10%</w:t>
      </w:r>
      <w:r w:rsidRPr="00A3311E">
        <w:rPr>
          <w:rFonts w:hAnsiTheme="minorEastAsia" w:hint="eastAsia"/>
          <w:sz w:val="21"/>
          <w:szCs w:val="21"/>
        </w:rPr>
        <w:t>假定流行率，每个流行病学单元至少抽样</w:t>
      </w:r>
      <w:r w:rsidRPr="00A3311E">
        <w:rPr>
          <w:rFonts w:hAnsiTheme="minorEastAsia"/>
          <w:sz w:val="21"/>
          <w:szCs w:val="21"/>
        </w:rPr>
        <w:t>30</w:t>
      </w:r>
      <w:r w:rsidRPr="00A3311E">
        <w:rPr>
          <w:rFonts w:hAnsiTheme="minorEastAsia" w:hint="eastAsia"/>
          <w:sz w:val="21"/>
          <w:szCs w:val="21"/>
        </w:rPr>
        <w:t>个。</w:t>
      </w:r>
    </w:p>
    <w:p w:rsidR="00502408" w:rsidRPr="00A3311E" w:rsidRDefault="00502408" w:rsidP="00502408">
      <w:pPr>
        <w:pStyle w:val="a3"/>
        <w:kinsoku w:val="0"/>
        <w:overflowPunct w:val="0"/>
        <w:spacing w:before="0" w:line="300" w:lineRule="exact"/>
        <w:ind w:left="0"/>
        <w:jc w:val="both"/>
        <w:rPr>
          <w:rFonts w:hAnsiTheme="minorEastAsia"/>
          <w:sz w:val="21"/>
          <w:szCs w:val="21"/>
        </w:rPr>
      </w:pPr>
      <w:r w:rsidRPr="00A3311E">
        <w:rPr>
          <w:rFonts w:hAnsiTheme="minorEastAsia"/>
          <w:sz w:val="21"/>
          <w:szCs w:val="21"/>
        </w:rPr>
        <w:t>5.2.2</w:t>
      </w:r>
      <w:r>
        <w:rPr>
          <w:rFonts w:hAnsiTheme="minorEastAsia"/>
          <w:sz w:val="21"/>
          <w:szCs w:val="21"/>
        </w:rPr>
        <w:t xml:space="preserve">  </w:t>
      </w:r>
      <w:r w:rsidRPr="00A3311E">
        <w:rPr>
          <w:rFonts w:hAnsiTheme="minorEastAsia" w:hint="eastAsia"/>
          <w:sz w:val="21"/>
          <w:szCs w:val="21"/>
        </w:rPr>
        <w:t>官方监测</w:t>
      </w:r>
    </w:p>
    <w:p w:rsidR="00502408" w:rsidRPr="00A3311E" w:rsidRDefault="00502408" w:rsidP="00502408">
      <w:pPr>
        <w:pStyle w:val="9"/>
        <w:kinsoku w:val="0"/>
        <w:overflowPunct w:val="0"/>
        <w:spacing w:before="0" w:line="300" w:lineRule="exact"/>
        <w:ind w:left="0" w:firstLineChars="200" w:firstLine="420"/>
        <w:jc w:val="both"/>
        <w:rPr>
          <w:rFonts w:asciiTheme="minorEastAsia" w:eastAsiaTheme="minorEastAsia" w:hAnsiTheme="minorEastAsia"/>
          <w:sz w:val="21"/>
          <w:szCs w:val="21"/>
        </w:rPr>
      </w:pPr>
      <w:r w:rsidRPr="00A3311E">
        <w:rPr>
          <w:rFonts w:asciiTheme="minorEastAsia" w:eastAsiaTheme="minorEastAsia" w:hAnsiTheme="minorEastAsia" w:hint="eastAsia"/>
          <w:sz w:val="21"/>
          <w:szCs w:val="21"/>
        </w:rPr>
        <w:t>官方兽医机构对无规定动物疫病小区每年至少抽样监测</w:t>
      </w:r>
      <w:r w:rsidRPr="00A3311E">
        <w:rPr>
          <w:rFonts w:asciiTheme="minorEastAsia" w:eastAsiaTheme="minorEastAsia" w:hAnsiTheme="minorEastAsia"/>
          <w:sz w:val="21"/>
          <w:szCs w:val="21"/>
        </w:rPr>
        <w:t>2</w:t>
      </w:r>
      <w:r w:rsidRPr="00A3311E">
        <w:rPr>
          <w:rFonts w:asciiTheme="minorEastAsia" w:eastAsiaTheme="minorEastAsia" w:hAnsiTheme="minorEastAsia" w:hint="eastAsia"/>
          <w:sz w:val="21"/>
          <w:szCs w:val="21"/>
        </w:rPr>
        <w:t>次，每次抽样数量不少于</w:t>
      </w:r>
      <w:r w:rsidRPr="00A3311E">
        <w:rPr>
          <w:rFonts w:asciiTheme="minorEastAsia" w:eastAsiaTheme="minorEastAsia" w:hAnsiTheme="minorEastAsia"/>
          <w:sz w:val="21"/>
          <w:szCs w:val="21"/>
        </w:rPr>
        <w:t>60</w:t>
      </w:r>
      <w:r w:rsidRPr="00A3311E">
        <w:rPr>
          <w:rFonts w:asciiTheme="minorEastAsia" w:eastAsiaTheme="minorEastAsia" w:hAnsiTheme="minorEastAsia" w:hint="eastAsia"/>
          <w:sz w:val="21"/>
          <w:szCs w:val="21"/>
        </w:rPr>
        <w:t>头</w:t>
      </w:r>
      <w:r w:rsidRPr="00A3311E">
        <w:rPr>
          <w:rFonts w:asciiTheme="minorEastAsia" w:eastAsiaTheme="minorEastAsia" w:hAnsiTheme="minorEastAsia"/>
          <w:sz w:val="21"/>
          <w:szCs w:val="21"/>
        </w:rPr>
        <w:t>/</w:t>
      </w:r>
      <w:r w:rsidRPr="00A3311E">
        <w:rPr>
          <w:rFonts w:asciiTheme="minorEastAsia" w:eastAsiaTheme="minorEastAsia" w:hAnsiTheme="minorEastAsia" w:hint="eastAsia"/>
          <w:sz w:val="21"/>
          <w:szCs w:val="21"/>
        </w:rPr>
        <w:t>只；对设有缓冲区的，在缓冲区内每年至少抽样监测</w:t>
      </w:r>
      <w:r w:rsidRPr="00A3311E">
        <w:rPr>
          <w:rFonts w:asciiTheme="minorEastAsia" w:eastAsiaTheme="minorEastAsia" w:hAnsiTheme="minorEastAsia"/>
          <w:sz w:val="21"/>
          <w:szCs w:val="21"/>
        </w:rPr>
        <w:t>2</w:t>
      </w:r>
      <w:r w:rsidRPr="00A3311E">
        <w:rPr>
          <w:rFonts w:asciiTheme="minorEastAsia" w:eastAsiaTheme="minorEastAsia" w:hAnsiTheme="minorEastAsia" w:hint="eastAsia"/>
          <w:sz w:val="21"/>
          <w:szCs w:val="21"/>
        </w:rPr>
        <w:t>次，每个缓冲区每次抽样数量不少于</w:t>
      </w:r>
      <w:r w:rsidRPr="00A3311E">
        <w:rPr>
          <w:rFonts w:asciiTheme="minorEastAsia" w:eastAsiaTheme="minorEastAsia" w:hAnsiTheme="minorEastAsia"/>
          <w:sz w:val="21"/>
          <w:szCs w:val="21"/>
        </w:rPr>
        <w:t>30</w:t>
      </w:r>
      <w:r w:rsidRPr="00A3311E">
        <w:rPr>
          <w:rFonts w:asciiTheme="minorEastAsia" w:eastAsiaTheme="minorEastAsia" w:hAnsiTheme="minorEastAsia" w:hint="eastAsia"/>
          <w:sz w:val="21"/>
          <w:szCs w:val="21"/>
        </w:rPr>
        <w:t>头</w:t>
      </w:r>
      <w:r w:rsidRPr="00A3311E">
        <w:rPr>
          <w:rFonts w:asciiTheme="minorEastAsia" w:eastAsiaTheme="minorEastAsia" w:hAnsiTheme="minorEastAsia"/>
          <w:sz w:val="21"/>
          <w:szCs w:val="21"/>
        </w:rPr>
        <w:t>/</w:t>
      </w:r>
      <w:r w:rsidRPr="00A3311E">
        <w:rPr>
          <w:rFonts w:asciiTheme="minorEastAsia" w:eastAsiaTheme="minorEastAsia" w:hAnsiTheme="minorEastAsia" w:hint="eastAsia"/>
          <w:sz w:val="21"/>
          <w:szCs w:val="21"/>
        </w:rPr>
        <w:t>只。</w:t>
      </w:r>
    </w:p>
    <w:p w:rsidR="00502408" w:rsidRPr="00A3311E" w:rsidRDefault="00502408" w:rsidP="00502408">
      <w:pPr>
        <w:pStyle w:val="a3"/>
        <w:kinsoku w:val="0"/>
        <w:overflowPunct w:val="0"/>
        <w:spacing w:before="0" w:line="300" w:lineRule="exact"/>
        <w:ind w:left="0"/>
        <w:jc w:val="both"/>
        <w:rPr>
          <w:rFonts w:hAnsiTheme="minorEastAsia"/>
          <w:sz w:val="21"/>
          <w:szCs w:val="21"/>
        </w:rPr>
      </w:pPr>
      <w:r w:rsidRPr="00A3311E">
        <w:rPr>
          <w:rFonts w:hAnsiTheme="minorEastAsia"/>
          <w:sz w:val="21"/>
          <w:szCs w:val="21"/>
        </w:rPr>
        <w:t>5.2.3</w:t>
      </w:r>
      <w:r>
        <w:rPr>
          <w:rFonts w:hAnsiTheme="minorEastAsia"/>
          <w:sz w:val="21"/>
          <w:szCs w:val="21"/>
        </w:rPr>
        <w:t xml:space="preserve">  </w:t>
      </w:r>
      <w:r w:rsidRPr="00A3311E">
        <w:rPr>
          <w:rFonts w:hAnsiTheme="minorEastAsia" w:hint="eastAsia"/>
          <w:sz w:val="21"/>
          <w:szCs w:val="21"/>
        </w:rPr>
        <w:t>抽样原则</w:t>
      </w:r>
    </w:p>
    <w:p w:rsidR="00502408" w:rsidRPr="00A3311E" w:rsidRDefault="00502408" w:rsidP="00502408">
      <w:pPr>
        <w:pStyle w:val="a3"/>
        <w:kinsoku w:val="0"/>
        <w:overflowPunct w:val="0"/>
        <w:spacing w:before="0" w:line="300" w:lineRule="exact"/>
        <w:ind w:left="0"/>
        <w:jc w:val="both"/>
        <w:rPr>
          <w:rFonts w:hAnsiTheme="minorEastAsia"/>
          <w:sz w:val="21"/>
          <w:szCs w:val="21"/>
        </w:rPr>
      </w:pPr>
      <w:r w:rsidRPr="00A3311E">
        <w:rPr>
          <w:rFonts w:hAnsiTheme="minorEastAsia"/>
          <w:sz w:val="21"/>
          <w:szCs w:val="21"/>
        </w:rPr>
        <w:t>5.2.3.1</w:t>
      </w:r>
      <w:r>
        <w:rPr>
          <w:rFonts w:hAnsiTheme="minorEastAsia"/>
          <w:sz w:val="21"/>
          <w:szCs w:val="21"/>
        </w:rPr>
        <w:t xml:space="preserve">  </w:t>
      </w:r>
      <w:r w:rsidRPr="00A3311E">
        <w:rPr>
          <w:rFonts w:hAnsiTheme="minorEastAsia" w:hint="eastAsia"/>
          <w:sz w:val="21"/>
          <w:szCs w:val="21"/>
        </w:rPr>
        <w:t>抽样</w:t>
      </w:r>
      <w:proofErr w:type="gramStart"/>
      <w:r w:rsidRPr="00A3311E">
        <w:rPr>
          <w:rFonts w:hAnsiTheme="minorEastAsia" w:hint="eastAsia"/>
          <w:sz w:val="21"/>
          <w:szCs w:val="21"/>
        </w:rPr>
        <w:t>点应当</w:t>
      </w:r>
      <w:proofErr w:type="gramEnd"/>
      <w:r w:rsidRPr="00A3311E">
        <w:rPr>
          <w:rFonts w:hAnsiTheme="minorEastAsia" w:hint="eastAsia"/>
          <w:sz w:val="21"/>
          <w:szCs w:val="21"/>
        </w:rPr>
        <w:t>覆盖到无规定动物疫病小区内的种畜禽场、商品畜禽场、屠宰场等环节。</w:t>
      </w:r>
    </w:p>
    <w:p w:rsidR="00502408" w:rsidRPr="00A3311E" w:rsidRDefault="00502408" w:rsidP="00502408">
      <w:pPr>
        <w:pStyle w:val="9"/>
        <w:tabs>
          <w:tab w:val="left" w:pos="957"/>
        </w:tabs>
        <w:kinsoku w:val="0"/>
        <w:overflowPunct w:val="0"/>
        <w:spacing w:before="0" w:line="300" w:lineRule="exact"/>
        <w:ind w:left="0"/>
        <w:jc w:val="both"/>
        <w:rPr>
          <w:rFonts w:asciiTheme="minorEastAsia" w:eastAsiaTheme="minorEastAsia" w:hAnsiTheme="minorEastAsia"/>
          <w:sz w:val="21"/>
          <w:szCs w:val="21"/>
        </w:rPr>
      </w:pPr>
      <w:r w:rsidRPr="00A3311E">
        <w:rPr>
          <w:rFonts w:asciiTheme="minorEastAsia" w:eastAsiaTheme="minorEastAsia" w:hAnsiTheme="minorEastAsia"/>
          <w:sz w:val="21"/>
          <w:szCs w:val="21"/>
        </w:rPr>
        <w:t>5.2.3.2</w:t>
      </w:r>
      <w:r>
        <w:rPr>
          <w:rFonts w:asciiTheme="minorEastAsia" w:eastAsiaTheme="minorEastAsia" w:hAnsiTheme="minorEastAsia"/>
          <w:sz w:val="21"/>
          <w:szCs w:val="21"/>
        </w:rPr>
        <w:t xml:space="preserve">  </w:t>
      </w:r>
      <w:r w:rsidRPr="00A3311E">
        <w:rPr>
          <w:rFonts w:asciiTheme="minorEastAsia" w:eastAsiaTheme="minorEastAsia" w:hAnsiTheme="minorEastAsia" w:hint="eastAsia"/>
          <w:sz w:val="21"/>
          <w:szCs w:val="21"/>
        </w:rPr>
        <w:t>虫媒动物疫病的监测应当根据传播媒介生活和繁殖特性设置监测点，在虫媒活动高峰期和繁殖高峰期采集虫媒进行监测。</w:t>
      </w:r>
    </w:p>
    <w:p w:rsidR="00502408" w:rsidRPr="00A3311E" w:rsidRDefault="00502408" w:rsidP="00502408">
      <w:pPr>
        <w:pStyle w:val="a3"/>
        <w:kinsoku w:val="0"/>
        <w:overflowPunct w:val="0"/>
        <w:spacing w:before="0" w:line="300" w:lineRule="exact"/>
        <w:ind w:left="0"/>
        <w:jc w:val="both"/>
        <w:rPr>
          <w:rFonts w:hAnsiTheme="minorEastAsia"/>
          <w:sz w:val="21"/>
          <w:szCs w:val="21"/>
        </w:rPr>
      </w:pPr>
      <w:r w:rsidRPr="00A3311E">
        <w:rPr>
          <w:rFonts w:hAnsiTheme="minorEastAsia"/>
          <w:sz w:val="21"/>
          <w:szCs w:val="21"/>
        </w:rPr>
        <w:t>5.2.4</w:t>
      </w:r>
      <w:r>
        <w:rPr>
          <w:rFonts w:hAnsiTheme="minorEastAsia"/>
          <w:sz w:val="21"/>
          <w:szCs w:val="21"/>
        </w:rPr>
        <w:t xml:space="preserve">  </w:t>
      </w:r>
      <w:r w:rsidRPr="00A3311E">
        <w:rPr>
          <w:rFonts w:hAnsiTheme="minorEastAsia" w:hint="eastAsia"/>
          <w:sz w:val="21"/>
          <w:szCs w:val="21"/>
        </w:rPr>
        <w:t>检测方法</w:t>
      </w:r>
    </w:p>
    <w:p w:rsidR="00502408" w:rsidRPr="00A3311E" w:rsidRDefault="00502408" w:rsidP="00502408">
      <w:pPr>
        <w:pStyle w:val="9"/>
        <w:tabs>
          <w:tab w:val="left" w:pos="966"/>
        </w:tabs>
        <w:kinsoku w:val="0"/>
        <w:overflowPunct w:val="0"/>
        <w:spacing w:before="0" w:line="300" w:lineRule="exact"/>
        <w:ind w:left="0"/>
        <w:jc w:val="both"/>
        <w:rPr>
          <w:rFonts w:asciiTheme="minorEastAsia" w:eastAsiaTheme="minorEastAsia" w:hAnsiTheme="minorEastAsia"/>
          <w:sz w:val="21"/>
          <w:szCs w:val="21"/>
        </w:rPr>
      </w:pPr>
      <w:r w:rsidRPr="00A3311E">
        <w:rPr>
          <w:rFonts w:asciiTheme="minorEastAsia" w:eastAsiaTheme="minorEastAsia" w:hAnsiTheme="minorEastAsia"/>
          <w:sz w:val="21"/>
          <w:szCs w:val="21"/>
        </w:rPr>
        <w:t>5.2.4.l</w:t>
      </w:r>
      <w:r>
        <w:rPr>
          <w:rFonts w:asciiTheme="minorEastAsia" w:eastAsiaTheme="minorEastAsia" w:hAnsiTheme="minorEastAsia"/>
          <w:sz w:val="21"/>
          <w:szCs w:val="21"/>
        </w:rPr>
        <w:t xml:space="preserve">  </w:t>
      </w:r>
      <w:r w:rsidRPr="00A3311E">
        <w:rPr>
          <w:rFonts w:asciiTheme="minorEastAsia" w:eastAsiaTheme="minorEastAsia" w:hAnsiTheme="minorEastAsia" w:hint="eastAsia"/>
          <w:sz w:val="21"/>
          <w:szCs w:val="21"/>
        </w:rPr>
        <w:t>国家标准、行业标准或农业农村部相关动物疫病防治规范中有规定动物疫病检测技术方法的，按其方法进行。</w:t>
      </w:r>
    </w:p>
    <w:p w:rsidR="00502408" w:rsidRPr="00A3311E" w:rsidRDefault="00502408" w:rsidP="00502408">
      <w:pPr>
        <w:pStyle w:val="a3"/>
        <w:kinsoku w:val="0"/>
        <w:overflowPunct w:val="0"/>
        <w:spacing w:before="0" w:line="300" w:lineRule="exact"/>
        <w:ind w:left="0"/>
        <w:jc w:val="both"/>
        <w:rPr>
          <w:rFonts w:hAnsiTheme="minorEastAsia"/>
          <w:sz w:val="21"/>
          <w:szCs w:val="21"/>
        </w:rPr>
      </w:pPr>
      <w:r w:rsidRPr="00A3311E">
        <w:rPr>
          <w:rFonts w:hAnsiTheme="minorEastAsia"/>
          <w:sz w:val="21"/>
          <w:szCs w:val="21"/>
        </w:rPr>
        <w:t>5.2.4.2</w:t>
      </w:r>
      <w:r>
        <w:rPr>
          <w:rFonts w:hAnsiTheme="minorEastAsia"/>
          <w:sz w:val="21"/>
          <w:szCs w:val="21"/>
        </w:rPr>
        <w:t xml:space="preserve">  </w:t>
      </w:r>
      <w:r w:rsidRPr="00A3311E">
        <w:rPr>
          <w:rFonts w:hAnsiTheme="minorEastAsia" w:hint="eastAsia"/>
          <w:sz w:val="21"/>
          <w:szCs w:val="21"/>
        </w:rPr>
        <w:t>缺少国家标准、行业标准及农业农村部规定的相关动物疫病检测技术方法的，可以参照《陆生动物卫生法典》《陆生动物诊断试验和疫苗手册》和其他国际标准的相关检测方法，也可采用参考实验室和专业实验室推荐的方法或商品化诊断试剂</w:t>
      </w:r>
      <w:proofErr w:type="gramStart"/>
      <w:r w:rsidRPr="00A3311E">
        <w:rPr>
          <w:rFonts w:hAnsiTheme="minorEastAsia" w:hint="eastAsia"/>
          <w:sz w:val="21"/>
          <w:szCs w:val="21"/>
        </w:rPr>
        <w:t>盒提供</w:t>
      </w:r>
      <w:proofErr w:type="gramEnd"/>
      <w:r w:rsidRPr="00A3311E">
        <w:rPr>
          <w:rFonts w:hAnsiTheme="minorEastAsia" w:hint="eastAsia"/>
          <w:sz w:val="21"/>
          <w:szCs w:val="21"/>
        </w:rPr>
        <w:t>的方法，但需对检测方法进行验证确认。</w:t>
      </w:r>
    </w:p>
    <w:p w:rsidR="00502408" w:rsidRPr="00502408" w:rsidRDefault="00502408" w:rsidP="00502408">
      <w:pPr>
        <w:pStyle w:val="a3"/>
        <w:kinsoku w:val="0"/>
        <w:overflowPunct w:val="0"/>
        <w:spacing w:before="0" w:line="300" w:lineRule="exact"/>
        <w:ind w:left="0"/>
        <w:jc w:val="both"/>
        <w:rPr>
          <w:rFonts w:ascii="黑体" w:eastAsia="黑体" w:hAnsi="黑体"/>
          <w:sz w:val="21"/>
          <w:szCs w:val="21"/>
        </w:rPr>
      </w:pPr>
      <w:r w:rsidRPr="00502408">
        <w:rPr>
          <w:rFonts w:ascii="黑体" w:eastAsia="黑体" w:hAnsi="黑体"/>
          <w:sz w:val="21"/>
          <w:szCs w:val="21"/>
        </w:rPr>
        <w:t xml:space="preserve">6  </w:t>
      </w:r>
      <w:r w:rsidRPr="00502408">
        <w:rPr>
          <w:rFonts w:ascii="黑体" w:eastAsia="黑体" w:hAnsi="黑体" w:hint="eastAsia"/>
          <w:sz w:val="21"/>
          <w:szCs w:val="21"/>
        </w:rPr>
        <w:t>监测结果</w:t>
      </w:r>
    </w:p>
    <w:p w:rsidR="00502408" w:rsidRPr="00A3311E" w:rsidRDefault="00502408" w:rsidP="00502408">
      <w:pPr>
        <w:pStyle w:val="9"/>
        <w:kinsoku w:val="0"/>
        <w:overflowPunct w:val="0"/>
        <w:spacing w:before="0" w:line="300" w:lineRule="exact"/>
        <w:ind w:left="0"/>
        <w:jc w:val="both"/>
        <w:rPr>
          <w:rFonts w:asciiTheme="minorEastAsia" w:eastAsiaTheme="minorEastAsia" w:hAnsiTheme="minorEastAsia"/>
          <w:sz w:val="21"/>
          <w:szCs w:val="21"/>
        </w:rPr>
      </w:pPr>
      <w:r w:rsidRPr="00A3311E">
        <w:rPr>
          <w:rFonts w:asciiTheme="minorEastAsia" w:eastAsiaTheme="minorEastAsia" w:hAnsiTheme="minorEastAsia"/>
          <w:sz w:val="21"/>
          <w:szCs w:val="21"/>
        </w:rPr>
        <w:t>6.1</w:t>
      </w:r>
      <w:r>
        <w:rPr>
          <w:rFonts w:asciiTheme="minorEastAsia" w:eastAsiaTheme="minorEastAsia" w:hAnsiTheme="minorEastAsia"/>
          <w:sz w:val="21"/>
          <w:szCs w:val="21"/>
        </w:rPr>
        <w:t xml:space="preserve">  </w:t>
      </w:r>
      <w:r w:rsidRPr="00A3311E">
        <w:rPr>
          <w:rFonts w:asciiTheme="minorEastAsia" w:eastAsiaTheme="minorEastAsia" w:hAnsiTheme="minorEastAsia" w:hint="eastAsia"/>
          <w:sz w:val="21"/>
          <w:szCs w:val="21"/>
        </w:rPr>
        <w:t>监测发现疫情或感染的，按动物疫情报告管理相关规定及时报告。</w:t>
      </w:r>
    </w:p>
    <w:p w:rsidR="00502408" w:rsidRPr="00A3311E" w:rsidRDefault="00502408" w:rsidP="00502408">
      <w:pPr>
        <w:pStyle w:val="a3"/>
        <w:kinsoku w:val="0"/>
        <w:overflowPunct w:val="0"/>
        <w:spacing w:before="0" w:line="300" w:lineRule="exact"/>
        <w:ind w:left="0"/>
        <w:jc w:val="both"/>
        <w:rPr>
          <w:rFonts w:hAnsiTheme="minorEastAsia"/>
          <w:sz w:val="21"/>
          <w:szCs w:val="21"/>
        </w:rPr>
      </w:pPr>
      <w:r w:rsidRPr="00A3311E">
        <w:rPr>
          <w:rFonts w:hAnsiTheme="minorEastAsia"/>
          <w:sz w:val="21"/>
          <w:szCs w:val="21"/>
        </w:rPr>
        <w:t>6.2</w:t>
      </w:r>
      <w:r>
        <w:rPr>
          <w:rFonts w:hAnsiTheme="minorEastAsia"/>
          <w:sz w:val="21"/>
          <w:szCs w:val="21"/>
        </w:rPr>
        <w:t xml:space="preserve">  </w:t>
      </w:r>
      <w:r w:rsidRPr="00A3311E">
        <w:rPr>
          <w:rFonts w:hAnsiTheme="minorEastAsia" w:hint="eastAsia"/>
          <w:sz w:val="21"/>
          <w:szCs w:val="21"/>
        </w:rPr>
        <w:t>每次的监测结果应当及时进行汇总，每年对监测结果进行分析，形成报告。</w:t>
      </w:r>
    </w:p>
    <w:p w:rsidR="00A3311E" w:rsidRPr="00A3311E" w:rsidRDefault="00502408" w:rsidP="00502408">
      <w:pPr>
        <w:pStyle w:val="a3"/>
        <w:tabs>
          <w:tab w:val="left" w:pos="966"/>
        </w:tabs>
        <w:kinsoku w:val="0"/>
        <w:overflowPunct w:val="0"/>
        <w:spacing w:before="0" w:line="300" w:lineRule="exact"/>
        <w:ind w:left="0"/>
        <w:jc w:val="both"/>
        <w:rPr>
          <w:rFonts w:hAnsiTheme="minorEastAsia"/>
          <w:sz w:val="21"/>
          <w:szCs w:val="21"/>
        </w:rPr>
      </w:pPr>
      <w:r w:rsidRPr="00A3311E">
        <w:rPr>
          <w:rFonts w:hAnsiTheme="minorEastAsia"/>
          <w:sz w:val="21"/>
          <w:szCs w:val="21"/>
        </w:rPr>
        <w:t>6.3</w:t>
      </w:r>
      <w:r>
        <w:rPr>
          <w:rFonts w:hAnsiTheme="minorEastAsia"/>
          <w:sz w:val="21"/>
          <w:szCs w:val="21"/>
        </w:rPr>
        <w:t xml:space="preserve">  </w:t>
      </w:r>
      <w:r w:rsidRPr="00A3311E">
        <w:rPr>
          <w:rFonts w:hAnsiTheme="minorEastAsia" w:hint="eastAsia"/>
          <w:sz w:val="21"/>
          <w:szCs w:val="21"/>
        </w:rPr>
        <w:t>抽样、检测、监测结果分析和报告等记录齐全，及时归档。</w:t>
      </w:r>
    </w:p>
    <w:p w:rsidR="00A3311E" w:rsidRDefault="00A3311E" w:rsidP="00A3311E">
      <w:pPr>
        <w:pStyle w:val="a3"/>
        <w:kinsoku w:val="0"/>
        <w:overflowPunct w:val="0"/>
        <w:spacing w:before="0" w:line="300" w:lineRule="exact"/>
        <w:ind w:left="0" w:firstLine="200"/>
        <w:jc w:val="both"/>
        <w:rPr>
          <w:rFonts w:hAnsiTheme="minorEastAsia"/>
          <w:sz w:val="21"/>
          <w:szCs w:val="21"/>
        </w:rPr>
      </w:pPr>
    </w:p>
    <w:p w:rsidR="00197C29" w:rsidRDefault="00197C29" w:rsidP="00A3311E">
      <w:pPr>
        <w:pStyle w:val="a3"/>
        <w:kinsoku w:val="0"/>
        <w:overflowPunct w:val="0"/>
        <w:spacing w:before="0" w:line="300" w:lineRule="exact"/>
        <w:ind w:left="0" w:firstLine="200"/>
        <w:jc w:val="both"/>
        <w:rPr>
          <w:rFonts w:hAnsiTheme="minorEastAsia"/>
          <w:sz w:val="21"/>
          <w:szCs w:val="21"/>
        </w:rPr>
      </w:pPr>
    </w:p>
    <w:p w:rsidR="00197C29" w:rsidRDefault="00197C29" w:rsidP="00A3311E">
      <w:pPr>
        <w:pStyle w:val="a3"/>
        <w:kinsoku w:val="0"/>
        <w:overflowPunct w:val="0"/>
        <w:spacing w:before="0" w:line="300" w:lineRule="exact"/>
        <w:ind w:left="0" w:firstLine="200"/>
        <w:jc w:val="both"/>
        <w:rPr>
          <w:rFonts w:hAnsiTheme="minorEastAsia"/>
          <w:sz w:val="21"/>
          <w:szCs w:val="21"/>
        </w:rPr>
      </w:pPr>
    </w:p>
    <w:p w:rsidR="00197C29" w:rsidRDefault="00197C29" w:rsidP="00A3311E">
      <w:pPr>
        <w:pStyle w:val="a3"/>
        <w:kinsoku w:val="0"/>
        <w:overflowPunct w:val="0"/>
        <w:spacing w:before="0" w:line="300" w:lineRule="exact"/>
        <w:ind w:left="0" w:firstLine="200"/>
        <w:jc w:val="both"/>
        <w:rPr>
          <w:rFonts w:hAnsiTheme="minorEastAsia"/>
          <w:sz w:val="21"/>
          <w:szCs w:val="21"/>
        </w:rPr>
      </w:pPr>
    </w:p>
    <w:p w:rsidR="00197C29" w:rsidRDefault="00197C29" w:rsidP="00A3311E">
      <w:pPr>
        <w:pStyle w:val="a3"/>
        <w:kinsoku w:val="0"/>
        <w:overflowPunct w:val="0"/>
        <w:spacing w:before="0" w:line="300" w:lineRule="exact"/>
        <w:ind w:left="0" w:firstLine="200"/>
        <w:jc w:val="both"/>
        <w:rPr>
          <w:rFonts w:hAnsiTheme="minorEastAsia"/>
          <w:sz w:val="21"/>
          <w:szCs w:val="21"/>
        </w:rPr>
      </w:pPr>
    </w:p>
    <w:p w:rsidR="00197C29" w:rsidRDefault="00197C29" w:rsidP="00A3311E">
      <w:pPr>
        <w:pStyle w:val="a3"/>
        <w:kinsoku w:val="0"/>
        <w:overflowPunct w:val="0"/>
        <w:spacing w:before="0" w:line="300" w:lineRule="exact"/>
        <w:ind w:left="0" w:firstLine="200"/>
        <w:jc w:val="both"/>
        <w:rPr>
          <w:rFonts w:hAnsiTheme="minorEastAsia"/>
          <w:sz w:val="21"/>
          <w:szCs w:val="21"/>
        </w:rPr>
      </w:pPr>
    </w:p>
    <w:p w:rsidR="00197C29" w:rsidRDefault="00197C29" w:rsidP="00A3311E">
      <w:pPr>
        <w:pStyle w:val="a3"/>
        <w:kinsoku w:val="0"/>
        <w:overflowPunct w:val="0"/>
        <w:spacing w:before="0" w:line="300" w:lineRule="exact"/>
        <w:ind w:left="0" w:firstLine="200"/>
        <w:jc w:val="both"/>
        <w:rPr>
          <w:rFonts w:hAnsiTheme="minorEastAsia"/>
          <w:sz w:val="21"/>
          <w:szCs w:val="21"/>
        </w:rPr>
      </w:pPr>
    </w:p>
    <w:p w:rsidR="00197C29" w:rsidRDefault="00197C29" w:rsidP="00A3311E">
      <w:pPr>
        <w:pStyle w:val="a3"/>
        <w:kinsoku w:val="0"/>
        <w:overflowPunct w:val="0"/>
        <w:spacing w:before="0" w:line="300" w:lineRule="exact"/>
        <w:ind w:left="0" w:firstLine="200"/>
        <w:jc w:val="both"/>
        <w:rPr>
          <w:rFonts w:hAnsiTheme="minorEastAsia"/>
          <w:sz w:val="21"/>
          <w:szCs w:val="21"/>
        </w:rPr>
      </w:pPr>
    </w:p>
    <w:p w:rsidR="00197C29" w:rsidRDefault="00197C29" w:rsidP="00A3311E">
      <w:pPr>
        <w:pStyle w:val="a3"/>
        <w:kinsoku w:val="0"/>
        <w:overflowPunct w:val="0"/>
        <w:spacing w:before="0" w:line="300" w:lineRule="exact"/>
        <w:ind w:left="0" w:firstLine="200"/>
        <w:jc w:val="both"/>
        <w:rPr>
          <w:rFonts w:hAnsiTheme="minorEastAsia"/>
          <w:sz w:val="21"/>
          <w:szCs w:val="21"/>
        </w:rPr>
      </w:pPr>
    </w:p>
    <w:p w:rsidR="000F278A" w:rsidRPr="00D60C4F" w:rsidRDefault="000F278A" w:rsidP="00D60C4F">
      <w:pPr>
        <w:pStyle w:val="a3"/>
        <w:kinsoku w:val="0"/>
        <w:overflowPunct w:val="0"/>
        <w:spacing w:before="0" w:line="560" w:lineRule="exact"/>
        <w:ind w:left="0"/>
        <w:jc w:val="center"/>
        <w:rPr>
          <w:rFonts w:ascii="黑体" w:eastAsia="黑体" w:hAnsi="黑体"/>
          <w:sz w:val="28"/>
          <w:szCs w:val="28"/>
        </w:rPr>
      </w:pPr>
      <w:r w:rsidRPr="00D60C4F">
        <w:rPr>
          <w:rFonts w:ascii="黑体" w:eastAsia="黑体" w:hAnsi="黑体" w:hint="eastAsia"/>
          <w:sz w:val="28"/>
          <w:szCs w:val="28"/>
        </w:rPr>
        <w:lastRenderedPageBreak/>
        <w:t>附录</w:t>
      </w:r>
      <w:r w:rsidRPr="00D60C4F">
        <w:rPr>
          <w:rFonts w:ascii="黑体" w:eastAsia="黑体" w:hAnsi="黑体"/>
          <w:sz w:val="28"/>
          <w:szCs w:val="28"/>
        </w:rPr>
        <w:t>A</w:t>
      </w:r>
    </w:p>
    <w:p w:rsidR="00D60C4F" w:rsidRPr="00D60C4F" w:rsidRDefault="00D60C4F" w:rsidP="00D60C4F">
      <w:pPr>
        <w:pStyle w:val="9"/>
        <w:tabs>
          <w:tab w:val="left" w:pos="966"/>
        </w:tabs>
        <w:kinsoku w:val="0"/>
        <w:overflowPunct w:val="0"/>
        <w:spacing w:before="0" w:line="300" w:lineRule="exact"/>
        <w:ind w:left="0"/>
        <w:jc w:val="both"/>
        <w:rPr>
          <w:rFonts w:asciiTheme="minorEastAsia" w:eastAsiaTheme="minorEastAsia" w:hAnsiTheme="minorEastAsia"/>
          <w:sz w:val="21"/>
          <w:szCs w:val="21"/>
        </w:rPr>
      </w:pPr>
    </w:p>
    <w:p w:rsidR="00D60C4F" w:rsidRPr="00D60C4F" w:rsidRDefault="000F278A" w:rsidP="00D60C4F">
      <w:pPr>
        <w:pStyle w:val="9"/>
        <w:tabs>
          <w:tab w:val="left" w:pos="966"/>
        </w:tabs>
        <w:kinsoku w:val="0"/>
        <w:overflowPunct w:val="0"/>
        <w:spacing w:before="0" w:line="300" w:lineRule="exact"/>
        <w:ind w:left="0"/>
        <w:jc w:val="center"/>
        <w:rPr>
          <w:rFonts w:ascii="黑体" w:eastAsia="黑体" w:hAnsi="黑体"/>
          <w:sz w:val="21"/>
          <w:szCs w:val="21"/>
        </w:rPr>
      </w:pPr>
      <w:r w:rsidRPr="00D60C4F">
        <w:rPr>
          <w:rFonts w:ascii="黑体" w:eastAsia="黑体" w:hAnsi="黑体" w:hint="eastAsia"/>
          <w:sz w:val="21"/>
          <w:szCs w:val="21"/>
        </w:rPr>
        <w:t>（资料性附录）</w:t>
      </w:r>
    </w:p>
    <w:p w:rsidR="000F278A" w:rsidRPr="00D60C4F" w:rsidRDefault="000F278A" w:rsidP="00D60C4F">
      <w:pPr>
        <w:pStyle w:val="9"/>
        <w:tabs>
          <w:tab w:val="left" w:pos="966"/>
        </w:tabs>
        <w:kinsoku w:val="0"/>
        <w:overflowPunct w:val="0"/>
        <w:spacing w:before="0" w:line="300" w:lineRule="exact"/>
        <w:ind w:left="0"/>
        <w:jc w:val="center"/>
        <w:rPr>
          <w:rFonts w:ascii="黑体" w:eastAsia="黑体" w:hAnsi="黑体"/>
          <w:sz w:val="21"/>
          <w:szCs w:val="21"/>
        </w:rPr>
      </w:pPr>
      <w:r w:rsidRPr="00D60C4F">
        <w:rPr>
          <w:rFonts w:ascii="黑体" w:eastAsia="黑体" w:hAnsi="黑体" w:hint="eastAsia"/>
          <w:sz w:val="21"/>
          <w:szCs w:val="21"/>
        </w:rPr>
        <w:t>抽样数量的计算方法</w:t>
      </w:r>
    </w:p>
    <w:p w:rsidR="000F278A" w:rsidRPr="00D60C4F" w:rsidRDefault="000F278A" w:rsidP="00D60C4F">
      <w:pPr>
        <w:pStyle w:val="9"/>
        <w:tabs>
          <w:tab w:val="left" w:pos="966"/>
        </w:tabs>
        <w:kinsoku w:val="0"/>
        <w:overflowPunct w:val="0"/>
        <w:spacing w:before="0" w:line="300" w:lineRule="exact"/>
        <w:ind w:left="0"/>
        <w:jc w:val="both"/>
        <w:rPr>
          <w:rFonts w:asciiTheme="minorEastAsia" w:eastAsiaTheme="minorEastAsia" w:hAnsiTheme="minorEastAsia"/>
          <w:sz w:val="21"/>
          <w:szCs w:val="21"/>
        </w:rPr>
      </w:pPr>
    </w:p>
    <w:p w:rsidR="000F278A" w:rsidRPr="00D60C4F" w:rsidRDefault="000F278A" w:rsidP="00D60C4F">
      <w:pPr>
        <w:pStyle w:val="9"/>
        <w:tabs>
          <w:tab w:val="left" w:pos="966"/>
        </w:tabs>
        <w:kinsoku w:val="0"/>
        <w:overflowPunct w:val="0"/>
        <w:spacing w:before="0" w:line="300" w:lineRule="exact"/>
        <w:ind w:left="0"/>
        <w:jc w:val="both"/>
        <w:rPr>
          <w:rFonts w:asciiTheme="minorEastAsia" w:eastAsiaTheme="minorEastAsia" w:hAnsiTheme="minorEastAsia"/>
          <w:sz w:val="21"/>
          <w:szCs w:val="21"/>
        </w:rPr>
      </w:pPr>
    </w:p>
    <w:p w:rsidR="000F278A" w:rsidRPr="00D60C4F" w:rsidRDefault="000F278A" w:rsidP="00D60C4F">
      <w:pPr>
        <w:pStyle w:val="9"/>
        <w:tabs>
          <w:tab w:val="left" w:pos="966"/>
        </w:tabs>
        <w:kinsoku w:val="0"/>
        <w:overflowPunct w:val="0"/>
        <w:spacing w:before="0" w:line="340" w:lineRule="exact"/>
        <w:ind w:left="0"/>
        <w:jc w:val="both"/>
        <w:rPr>
          <w:rFonts w:ascii="黑体" w:eastAsia="黑体" w:hAnsi="黑体"/>
          <w:sz w:val="21"/>
          <w:szCs w:val="21"/>
        </w:rPr>
      </w:pPr>
      <w:r w:rsidRPr="00D60C4F">
        <w:rPr>
          <w:rFonts w:ascii="黑体" w:eastAsia="黑体" w:hAnsi="黑体"/>
          <w:sz w:val="21"/>
          <w:szCs w:val="21"/>
        </w:rPr>
        <w:t>1</w:t>
      </w:r>
      <w:r w:rsidR="00D60C4F">
        <w:rPr>
          <w:rFonts w:ascii="黑体" w:eastAsia="黑体" w:hAnsi="黑体"/>
          <w:sz w:val="21"/>
          <w:szCs w:val="21"/>
        </w:rPr>
        <w:t xml:space="preserve">  </w:t>
      </w:r>
      <w:r w:rsidRPr="00D60C4F">
        <w:rPr>
          <w:rFonts w:ascii="黑体" w:eastAsia="黑体" w:hAnsi="黑体" w:hint="eastAsia"/>
          <w:sz w:val="21"/>
          <w:szCs w:val="21"/>
        </w:rPr>
        <w:t>公式法计算抽样数量</w:t>
      </w:r>
    </w:p>
    <w:p w:rsidR="000F278A" w:rsidRPr="00D60C4F" w:rsidRDefault="000F278A" w:rsidP="00D60C4F">
      <w:pPr>
        <w:pStyle w:val="9"/>
        <w:tabs>
          <w:tab w:val="left" w:pos="966"/>
        </w:tabs>
        <w:kinsoku w:val="0"/>
        <w:overflowPunct w:val="0"/>
        <w:spacing w:before="0" w:line="340" w:lineRule="exact"/>
        <w:ind w:left="0"/>
        <w:jc w:val="both"/>
        <w:rPr>
          <w:rFonts w:asciiTheme="minorEastAsia" w:eastAsiaTheme="minorEastAsia" w:hAnsiTheme="minorEastAsia"/>
          <w:sz w:val="21"/>
          <w:szCs w:val="21"/>
        </w:rPr>
      </w:pPr>
      <w:r w:rsidRPr="00D60C4F">
        <w:rPr>
          <w:rFonts w:asciiTheme="minorEastAsia" w:eastAsiaTheme="minorEastAsia" w:hAnsiTheme="minorEastAsia"/>
          <w:sz w:val="21"/>
          <w:szCs w:val="21"/>
        </w:rPr>
        <w:t>1.1</w:t>
      </w:r>
      <w:r w:rsidR="00D60C4F">
        <w:rPr>
          <w:rFonts w:asciiTheme="minorEastAsia" w:eastAsiaTheme="minorEastAsia" w:hAnsiTheme="minorEastAsia"/>
          <w:sz w:val="21"/>
          <w:szCs w:val="21"/>
        </w:rPr>
        <w:t xml:space="preserve"> </w:t>
      </w:r>
      <w:r w:rsidRPr="00D60C4F">
        <w:rPr>
          <w:rFonts w:asciiTheme="minorEastAsia" w:eastAsiaTheme="minorEastAsia" w:hAnsiTheme="minorEastAsia" w:hint="eastAsia"/>
          <w:sz w:val="21"/>
          <w:szCs w:val="21"/>
        </w:rPr>
        <w:t>清楚掌握区域内流行病学单元或易感动物的数量，可采用以下两个公式中的任意一个计算区域内证明无</w:t>
      </w:r>
      <w:proofErr w:type="gramStart"/>
      <w:r w:rsidRPr="00D60C4F">
        <w:rPr>
          <w:rFonts w:asciiTheme="minorEastAsia" w:eastAsiaTheme="minorEastAsia" w:hAnsiTheme="minorEastAsia" w:hint="eastAsia"/>
          <w:sz w:val="21"/>
          <w:szCs w:val="21"/>
        </w:rPr>
        <w:t>疫</w:t>
      </w:r>
      <w:proofErr w:type="gramEnd"/>
      <w:r w:rsidRPr="00D60C4F">
        <w:rPr>
          <w:rFonts w:asciiTheme="minorEastAsia" w:eastAsiaTheme="minorEastAsia" w:hAnsiTheme="minorEastAsia" w:hint="eastAsia"/>
          <w:sz w:val="21"/>
          <w:szCs w:val="21"/>
        </w:rPr>
        <w:t>的抽样数量：</w:t>
      </w:r>
    </w:p>
    <w:p w:rsidR="000F278A" w:rsidRPr="00D60C4F" w:rsidRDefault="000F278A" w:rsidP="00D60C4F">
      <w:pPr>
        <w:pStyle w:val="9"/>
        <w:tabs>
          <w:tab w:val="left" w:pos="966"/>
        </w:tabs>
        <w:kinsoku w:val="0"/>
        <w:overflowPunct w:val="0"/>
        <w:spacing w:before="0" w:line="340" w:lineRule="exact"/>
        <w:ind w:left="0"/>
        <w:jc w:val="both"/>
        <w:rPr>
          <w:rFonts w:ascii="Times New Roman" w:eastAsiaTheme="minorEastAsia" w:hAnsi="Times New Roman"/>
          <w:sz w:val="21"/>
          <w:szCs w:val="21"/>
        </w:rPr>
      </w:pPr>
      <w:r w:rsidRPr="00D60C4F">
        <w:rPr>
          <w:rFonts w:asciiTheme="minorEastAsia" w:eastAsiaTheme="minorEastAsia" w:hAnsiTheme="minorEastAsia"/>
          <w:sz w:val="21"/>
          <w:szCs w:val="21"/>
        </w:rPr>
        <w:t>1.1.1</w:t>
      </w:r>
      <w:r w:rsidR="00D60C4F">
        <w:rPr>
          <w:rFonts w:asciiTheme="minorEastAsia" w:eastAsiaTheme="minorEastAsia" w:hAnsiTheme="minorEastAsia"/>
          <w:sz w:val="21"/>
          <w:szCs w:val="21"/>
        </w:rPr>
        <w:t xml:space="preserve"> </w:t>
      </w:r>
      <w:r w:rsidRPr="00D60C4F">
        <w:rPr>
          <w:rFonts w:asciiTheme="minorEastAsia" w:eastAsiaTheme="minorEastAsia" w:hAnsiTheme="minorEastAsia" w:hint="eastAsia"/>
          <w:sz w:val="21"/>
          <w:szCs w:val="21"/>
        </w:rPr>
        <w:t>公式：</w:t>
      </w:r>
      <w:r w:rsidRPr="00D60C4F">
        <w:rPr>
          <w:rFonts w:ascii="Times New Roman" w:eastAsiaTheme="minorEastAsia" w:hAnsi="Times New Roman"/>
          <w:sz w:val="21"/>
          <w:szCs w:val="21"/>
        </w:rPr>
        <w:t>n</w:t>
      </w:r>
      <w:r w:rsidRPr="00D60C4F">
        <w:rPr>
          <w:rFonts w:ascii="Times New Roman" w:eastAsiaTheme="minorEastAsia" w:hAnsiTheme="minorEastAsia" w:hint="eastAsia"/>
          <w:sz w:val="21"/>
          <w:szCs w:val="21"/>
        </w:rPr>
        <w:t>＝</w:t>
      </w:r>
      <w:r w:rsidR="00D60C4F" w:rsidRPr="00D60C4F">
        <w:rPr>
          <w:rFonts w:ascii="Times New Roman" w:eastAsiaTheme="minorEastAsia" w:hAnsiTheme="minorEastAsia" w:hint="eastAsia"/>
          <w:sz w:val="21"/>
          <w:szCs w:val="21"/>
        </w:rPr>
        <w:t>［</w:t>
      </w:r>
      <w:r w:rsidR="00D60C4F" w:rsidRPr="00D60C4F">
        <w:rPr>
          <w:rFonts w:ascii="Times New Roman" w:eastAsiaTheme="minorEastAsia" w:hAnsi="Times New Roman"/>
          <w:sz w:val="21"/>
          <w:szCs w:val="21"/>
        </w:rPr>
        <w:t>1-(1-CL)</w:t>
      </w:r>
      <w:r w:rsidR="00D60C4F" w:rsidRPr="00D60C4F">
        <w:rPr>
          <w:rFonts w:ascii="Times New Roman" w:eastAsiaTheme="minorEastAsia" w:hAnsi="Times New Roman"/>
          <w:sz w:val="21"/>
          <w:szCs w:val="21"/>
          <w:vertAlign w:val="superscript"/>
        </w:rPr>
        <w:t>1/d</w:t>
      </w:r>
      <w:r w:rsidRPr="00D60C4F">
        <w:rPr>
          <w:rFonts w:ascii="Times New Roman" w:eastAsiaTheme="minorEastAsia" w:hAnsi="Times New Roman"/>
          <w:sz w:val="21"/>
          <w:szCs w:val="21"/>
        </w:rPr>
        <w:t>]</w:t>
      </w:r>
      <w:r w:rsidRPr="00D60C4F">
        <w:rPr>
          <w:rFonts w:ascii="Times New Roman" w:eastAsiaTheme="minorEastAsia" w:hAnsiTheme="minorEastAsia" w:hint="eastAsia"/>
          <w:sz w:val="21"/>
          <w:szCs w:val="21"/>
        </w:rPr>
        <w:t>［</w:t>
      </w:r>
      <w:r w:rsidR="00D60C4F" w:rsidRPr="00D60C4F">
        <w:rPr>
          <w:rFonts w:ascii="Times New Roman" w:eastAsiaTheme="minorEastAsia" w:hAnsi="Times New Roman"/>
          <w:sz w:val="21"/>
          <w:szCs w:val="21"/>
        </w:rPr>
        <w:t>(N-d/2)</w:t>
      </w:r>
      <w:r w:rsidRPr="00D60C4F">
        <w:rPr>
          <w:rFonts w:ascii="Times New Roman" w:eastAsiaTheme="minorEastAsia" w:hAnsiTheme="minorEastAsia" w:hint="eastAsia"/>
          <w:sz w:val="21"/>
          <w:szCs w:val="21"/>
        </w:rPr>
        <w:t>十</w:t>
      </w:r>
      <w:proofErr w:type="gramStart"/>
      <w:r w:rsidRPr="00D60C4F">
        <w:rPr>
          <w:rFonts w:ascii="Times New Roman" w:eastAsiaTheme="minorEastAsia" w:hAnsi="Times New Roman"/>
          <w:sz w:val="21"/>
          <w:szCs w:val="21"/>
        </w:rPr>
        <w:t>1</w:t>
      </w:r>
      <w:r w:rsidR="00D60C4F" w:rsidRPr="00D60C4F">
        <w:rPr>
          <w:rFonts w:ascii="Times New Roman" w:eastAsiaTheme="minorEastAsia" w:hAnsi="Times New Roman"/>
          <w:sz w:val="21"/>
          <w:szCs w:val="21"/>
        </w:rPr>
        <w:t>/</w:t>
      </w:r>
      <w:r w:rsidRPr="00D60C4F">
        <w:rPr>
          <w:rFonts w:ascii="Times New Roman" w:eastAsiaTheme="minorEastAsia" w:hAnsi="Times New Roman"/>
          <w:sz w:val="21"/>
          <w:szCs w:val="21"/>
        </w:rPr>
        <w:t>2</w:t>
      </w:r>
      <w:proofErr w:type="gramEnd"/>
      <w:r w:rsidRPr="00D60C4F">
        <w:rPr>
          <w:rFonts w:ascii="Times New Roman" w:eastAsiaTheme="minorEastAsia" w:hAnsi="Times New Roman"/>
          <w:sz w:val="21"/>
          <w:szCs w:val="21"/>
        </w:rPr>
        <w:t>]</w:t>
      </w:r>
    </w:p>
    <w:p w:rsidR="000F278A" w:rsidRPr="00D60C4F" w:rsidRDefault="000F278A" w:rsidP="00D60C4F">
      <w:pPr>
        <w:pStyle w:val="9"/>
        <w:tabs>
          <w:tab w:val="left" w:pos="966"/>
        </w:tabs>
        <w:kinsoku w:val="0"/>
        <w:overflowPunct w:val="0"/>
        <w:spacing w:before="0" w:line="340" w:lineRule="exact"/>
        <w:ind w:left="0" w:firstLineChars="200" w:firstLine="420"/>
        <w:jc w:val="both"/>
        <w:rPr>
          <w:rFonts w:ascii="Times New Roman" w:eastAsiaTheme="minorEastAsia" w:hAnsi="Times New Roman"/>
          <w:sz w:val="21"/>
          <w:szCs w:val="21"/>
        </w:rPr>
      </w:pPr>
      <w:r w:rsidRPr="00D60C4F">
        <w:rPr>
          <w:rFonts w:asciiTheme="minorEastAsia" w:eastAsiaTheme="minorEastAsia" w:hAnsiTheme="minorEastAsia" w:hint="eastAsia"/>
          <w:sz w:val="21"/>
          <w:szCs w:val="21"/>
        </w:rPr>
        <w:t>其中，</w:t>
      </w:r>
      <w:r w:rsidRPr="00D60C4F">
        <w:rPr>
          <w:rFonts w:ascii="Times New Roman" w:eastAsiaTheme="minorEastAsia" w:hAnsi="Times New Roman"/>
          <w:sz w:val="21"/>
          <w:szCs w:val="21"/>
        </w:rPr>
        <w:t>CL</w:t>
      </w:r>
      <w:r w:rsidRPr="00D60C4F">
        <w:rPr>
          <w:rFonts w:ascii="Times New Roman" w:eastAsiaTheme="minorEastAsia" w:hAnsiTheme="minorEastAsia" w:hint="eastAsia"/>
          <w:sz w:val="21"/>
          <w:szCs w:val="21"/>
        </w:rPr>
        <w:t>：置信水平，一般情况下，设定置信水平为</w:t>
      </w:r>
      <w:r w:rsidRPr="00D60C4F">
        <w:rPr>
          <w:rFonts w:ascii="Times New Roman" w:eastAsiaTheme="minorEastAsia" w:hAnsi="Times New Roman"/>
          <w:sz w:val="21"/>
          <w:szCs w:val="21"/>
        </w:rPr>
        <w:t>95%</w:t>
      </w:r>
    </w:p>
    <w:p w:rsidR="000F278A" w:rsidRPr="00D60C4F" w:rsidRDefault="000F278A" w:rsidP="00D60C4F">
      <w:pPr>
        <w:pStyle w:val="9"/>
        <w:tabs>
          <w:tab w:val="left" w:pos="966"/>
        </w:tabs>
        <w:kinsoku w:val="0"/>
        <w:overflowPunct w:val="0"/>
        <w:spacing w:before="0" w:line="340" w:lineRule="exact"/>
        <w:ind w:left="0" w:firstLineChars="500" w:firstLine="1050"/>
        <w:jc w:val="both"/>
        <w:rPr>
          <w:rFonts w:ascii="Times New Roman" w:eastAsiaTheme="minorEastAsia" w:hAnsi="Times New Roman"/>
          <w:sz w:val="21"/>
          <w:szCs w:val="21"/>
        </w:rPr>
      </w:pPr>
      <w:r w:rsidRPr="00D60C4F">
        <w:rPr>
          <w:rFonts w:ascii="Times New Roman" w:eastAsiaTheme="minorEastAsia" w:hAnsi="Times New Roman"/>
          <w:sz w:val="21"/>
          <w:szCs w:val="21"/>
        </w:rPr>
        <w:t>d</w:t>
      </w:r>
      <w:r w:rsidRPr="00D60C4F">
        <w:rPr>
          <w:rFonts w:ascii="Times New Roman" w:eastAsiaTheme="minorEastAsia" w:hAnsiTheme="minorEastAsia" w:hint="eastAsia"/>
          <w:sz w:val="21"/>
          <w:szCs w:val="21"/>
        </w:rPr>
        <w:t>：感染规定动物疫病的流行病学单元或易感动物的数量（假定流行率</w:t>
      </w:r>
      <w:r w:rsidR="00D60C4F">
        <w:rPr>
          <w:rFonts w:ascii="Times New Roman" w:eastAsiaTheme="minorEastAsia" w:hAnsiTheme="minorEastAsia"/>
          <w:sz w:val="21"/>
          <w:szCs w:val="21"/>
        </w:rPr>
        <w:t>*</w:t>
      </w:r>
      <w:r w:rsidRPr="00D60C4F">
        <w:rPr>
          <w:rFonts w:ascii="Times New Roman" w:eastAsiaTheme="minorEastAsia" w:hAnsiTheme="minorEastAsia" w:hint="eastAsia"/>
          <w:sz w:val="21"/>
          <w:szCs w:val="21"/>
        </w:rPr>
        <w:t>总体数量）</w:t>
      </w:r>
    </w:p>
    <w:p w:rsidR="000F278A" w:rsidRDefault="000F278A" w:rsidP="00DF00B3">
      <w:pPr>
        <w:pStyle w:val="9"/>
        <w:tabs>
          <w:tab w:val="left" w:pos="966"/>
        </w:tabs>
        <w:kinsoku w:val="0"/>
        <w:overflowPunct w:val="0"/>
        <w:spacing w:before="0" w:line="340" w:lineRule="exact"/>
        <w:ind w:left="0" w:firstLineChars="500" w:firstLine="1050"/>
        <w:jc w:val="both"/>
        <w:rPr>
          <w:rFonts w:ascii="Times New Roman" w:eastAsiaTheme="minorEastAsia" w:hAnsiTheme="minorEastAsia"/>
          <w:sz w:val="21"/>
          <w:szCs w:val="21"/>
        </w:rPr>
      </w:pPr>
      <w:r w:rsidRPr="00D60C4F">
        <w:rPr>
          <w:rFonts w:ascii="Times New Roman" w:eastAsiaTheme="minorEastAsia" w:hAnsi="Times New Roman"/>
          <w:sz w:val="21"/>
          <w:szCs w:val="21"/>
        </w:rPr>
        <w:t>N</w:t>
      </w:r>
      <w:r w:rsidRPr="00D60C4F">
        <w:rPr>
          <w:rFonts w:ascii="Times New Roman" w:eastAsiaTheme="minorEastAsia" w:hAnsiTheme="minorEastAsia" w:hint="eastAsia"/>
          <w:sz w:val="21"/>
          <w:szCs w:val="21"/>
        </w:rPr>
        <w:t>：总体数量（流行病学单元总量或易感动物总量）</w:t>
      </w:r>
    </w:p>
    <w:p w:rsidR="00DF00B3" w:rsidRPr="00D60C4F" w:rsidRDefault="00BE29A6" w:rsidP="00155293">
      <w:pPr>
        <w:pStyle w:val="9"/>
        <w:tabs>
          <w:tab w:val="left" w:pos="966"/>
        </w:tabs>
        <w:kinsoku w:val="0"/>
        <w:overflowPunct w:val="0"/>
        <w:spacing w:before="0" w:line="340" w:lineRule="exact"/>
        <w:ind w:left="0" w:firstLineChars="500" w:firstLine="1100"/>
        <w:jc w:val="both"/>
        <w:rPr>
          <w:rFonts w:asciiTheme="minorEastAsia" w:eastAsiaTheme="minorEastAsia" w:hAnsiTheme="minorEastAsia"/>
          <w:sz w:val="21"/>
          <w:szCs w:val="21"/>
        </w:rPr>
      </w:pPr>
      <w:r w:rsidRPr="00BE29A6">
        <w:rPr>
          <w:rFonts w:asciiTheme="minorEastAsia" w:hAnsiTheme="minorEastAsia"/>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65.85pt;margin-top:7.65pt;width:87pt;height:33.75pt;z-index:251660288" wrapcoords="9497 2400 372 9120 372 12000 3724 16800 5400 18720 7821 19680 20110 19680 20669 17760 21414 10560 19924 10080 16572 8160 15828 2400 9497 2400">
            <v:imagedata r:id="rId14" o:title=""/>
            <w10:wrap type="tight"/>
          </v:shape>
          <o:OLEObject Type="Embed" ProgID="Equation.KSEE3" ShapeID="_x0000_s1037" DrawAspect="Content" ObjectID="_1655645268" r:id="rId15"/>
        </w:pict>
      </w:r>
    </w:p>
    <w:p w:rsidR="000F278A" w:rsidRPr="00D60C4F" w:rsidRDefault="000F278A" w:rsidP="00DF00B3">
      <w:pPr>
        <w:pStyle w:val="9"/>
        <w:tabs>
          <w:tab w:val="left" w:pos="966"/>
        </w:tabs>
        <w:kinsoku w:val="0"/>
        <w:overflowPunct w:val="0"/>
        <w:spacing w:before="0" w:line="240" w:lineRule="exact"/>
        <w:ind w:left="0"/>
        <w:jc w:val="both"/>
        <w:rPr>
          <w:rFonts w:asciiTheme="minorEastAsia" w:eastAsiaTheme="minorEastAsia" w:hAnsiTheme="minorEastAsia"/>
          <w:sz w:val="21"/>
          <w:szCs w:val="21"/>
        </w:rPr>
      </w:pPr>
      <w:r w:rsidRPr="00D60C4F">
        <w:rPr>
          <w:rFonts w:asciiTheme="minorEastAsia" w:eastAsiaTheme="minorEastAsia" w:hAnsiTheme="minorEastAsia"/>
          <w:sz w:val="21"/>
          <w:szCs w:val="21"/>
        </w:rPr>
        <w:t>1.1.2</w:t>
      </w:r>
      <w:r w:rsidR="00D60C4F">
        <w:rPr>
          <w:rFonts w:asciiTheme="minorEastAsia" w:eastAsiaTheme="minorEastAsia" w:hAnsiTheme="minorEastAsia"/>
          <w:sz w:val="21"/>
          <w:szCs w:val="21"/>
        </w:rPr>
        <w:t xml:space="preserve"> </w:t>
      </w:r>
      <w:r w:rsidRPr="00D60C4F">
        <w:rPr>
          <w:rFonts w:asciiTheme="minorEastAsia" w:eastAsiaTheme="minorEastAsia" w:hAnsiTheme="minorEastAsia" w:hint="eastAsia"/>
          <w:sz w:val="21"/>
          <w:szCs w:val="21"/>
        </w:rPr>
        <w:t>公式</w:t>
      </w:r>
      <w:r w:rsidR="00155293">
        <w:rPr>
          <w:rFonts w:asciiTheme="minorEastAsia" w:eastAsiaTheme="minorEastAsia" w:hAnsiTheme="minorEastAsia" w:hint="eastAsia"/>
          <w:sz w:val="21"/>
          <w:szCs w:val="21"/>
        </w:rPr>
        <w:t>:</w:t>
      </w:r>
    </w:p>
    <w:p w:rsidR="00DF00B3" w:rsidRDefault="00DF00B3" w:rsidP="00D60C4F">
      <w:pPr>
        <w:pStyle w:val="9"/>
        <w:tabs>
          <w:tab w:val="left" w:pos="966"/>
        </w:tabs>
        <w:kinsoku w:val="0"/>
        <w:overflowPunct w:val="0"/>
        <w:spacing w:before="0" w:line="340" w:lineRule="exact"/>
        <w:ind w:left="0" w:firstLineChars="200" w:firstLine="420"/>
        <w:jc w:val="both"/>
        <w:rPr>
          <w:rFonts w:asciiTheme="minorEastAsia" w:eastAsiaTheme="minorEastAsia" w:hAnsiTheme="minorEastAsia"/>
          <w:sz w:val="21"/>
          <w:szCs w:val="21"/>
        </w:rPr>
      </w:pPr>
    </w:p>
    <w:p w:rsidR="00D60C4F" w:rsidRPr="00D60C4F" w:rsidRDefault="000F278A" w:rsidP="00D60C4F">
      <w:pPr>
        <w:pStyle w:val="9"/>
        <w:tabs>
          <w:tab w:val="left" w:pos="966"/>
        </w:tabs>
        <w:kinsoku w:val="0"/>
        <w:overflowPunct w:val="0"/>
        <w:spacing w:before="0" w:line="340" w:lineRule="exact"/>
        <w:ind w:left="0" w:firstLineChars="200" w:firstLine="420"/>
        <w:jc w:val="both"/>
        <w:rPr>
          <w:rFonts w:ascii="Times New Roman" w:eastAsiaTheme="minorEastAsia" w:hAnsi="Times New Roman"/>
          <w:sz w:val="21"/>
          <w:szCs w:val="21"/>
        </w:rPr>
      </w:pPr>
      <w:r w:rsidRPr="00D60C4F">
        <w:rPr>
          <w:rFonts w:asciiTheme="minorEastAsia" w:eastAsiaTheme="minorEastAsia" w:hAnsiTheme="minorEastAsia" w:hint="eastAsia"/>
          <w:sz w:val="21"/>
          <w:szCs w:val="21"/>
        </w:rPr>
        <w:t>其中，</w:t>
      </w:r>
      <w:r w:rsidR="00D60C4F" w:rsidRPr="00D60C4F">
        <w:rPr>
          <w:rFonts w:ascii="Times New Roman" w:eastAsiaTheme="minorEastAsia" w:hAnsi="Times New Roman"/>
          <w:sz w:val="21"/>
          <w:szCs w:val="21"/>
        </w:rPr>
        <w:t>α</w:t>
      </w:r>
      <w:r w:rsidR="00D60C4F" w:rsidRPr="00D60C4F">
        <w:rPr>
          <w:rFonts w:asciiTheme="minorEastAsia" w:eastAsiaTheme="minorEastAsia" w:hAnsiTheme="minorEastAsia" w:hint="eastAsia"/>
          <w:sz w:val="21"/>
          <w:szCs w:val="21"/>
        </w:rPr>
        <w:t>：显著性水平，一般情况下，设定为</w:t>
      </w:r>
      <w:r w:rsidR="00D60C4F" w:rsidRPr="00D60C4F">
        <w:rPr>
          <w:rFonts w:asciiTheme="minorEastAsia" w:eastAsiaTheme="minorEastAsia" w:hAnsiTheme="minorEastAsia"/>
          <w:sz w:val="21"/>
          <w:szCs w:val="21"/>
        </w:rPr>
        <w:t>0.05</w:t>
      </w:r>
      <w:r w:rsidR="00D60C4F" w:rsidRPr="00D60C4F">
        <w:rPr>
          <w:rFonts w:asciiTheme="minorEastAsia" w:eastAsiaTheme="minorEastAsia" w:hAnsiTheme="minorEastAsia" w:hint="eastAsia"/>
          <w:sz w:val="21"/>
          <w:szCs w:val="21"/>
        </w:rPr>
        <w:t>，置信水平为</w:t>
      </w:r>
      <w:r w:rsidR="00D60C4F" w:rsidRPr="00D60C4F">
        <w:rPr>
          <w:rFonts w:ascii="Times New Roman" w:eastAsiaTheme="minorEastAsia" w:hAnsi="Times New Roman"/>
          <w:sz w:val="21"/>
          <w:szCs w:val="21"/>
        </w:rPr>
        <w:t>1-α</w:t>
      </w:r>
    </w:p>
    <w:p w:rsidR="00D60C4F" w:rsidRPr="00D60C4F" w:rsidRDefault="00D60C4F" w:rsidP="00D60C4F">
      <w:pPr>
        <w:pStyle w:val="9"/>
        <w:tabs>
          <w:tab w:val="left" w:pos="966"/>
        </w:tabs>
        <w:kinsoku w:val="0"/>
        <w:overflowPunct w:val="0"/>
        <w:spacing w:before="0" w:line="340" w:lineRule="exact"/>
        <w:ind w:left="0" w:firstLineChars="500" w:firstLine="1050"/>
        <w:jc w:val="both"/>
        <w:rPr>
          <w:rFonts w:asciiTheme="minorEastAsia" w:eastAsiaTheme="minorEastAsia" w:hAnsiTheme="minorEastAsia"/>
          <w:sz w:val="21"/>
          <w:szCs w:val="21"/>
        </w:rPr>
      </w:pPr>
      <w:r w:rsidRPr="00D60C4F">
        <w:rPr>
          <w:rFonts w:ascii="Times New Roman" w:eastAsiaTheme="minorEastAsia" w:hAnsi="Times New Roman"/>
          <w:sz w:val="21"/>
          <w:szCs w:val="21"/>
        </w:rPr>
        <w:t>p</w:t>
      </w:r>
      <w:r w:rsidRPr="00D60C4F">
        <w:rPr>
          <w:rFonts w:asciiTheme="minorEastAsia" w:eastAsiaTheme="minorEastAsia" w:hAnsiTheme="minorEastAsia" w:hint="eastAsia"/>
          <w:sz w:val="21"/>
          <w:szCs w:val="21"/>
        </w:rPr>
        <w:t>：假定流行率</w:t>
      </w:r>
    </w:p>
    <w:p w:rsidR="00155293" w:rsidRDefault="00D60C4F" w:rsidP="00D60C4F">
      <w:pPr>
        <w:pStyle w:val="9"/>
        <w:tabs>
          <w:tab w:val="left" w:pos="966"/>
        </w:tabs>
        <w:kinsoku w:val="0"/>
        <w:overflowPunct w:val="0"/>
        <w:spacing w:before="0" w:line="340" w:lineRule="exact"/>
        <w:ind w:left="0" w:firstLineChars="500" w:firstLine="1050"/>
        <w:jc w:val="both"/>
        <w:rPr>
          <w:rFonts w:asciiTheme="minorEastAsia" w:eastAsiaTheme="minorEastAsia" w:hAnsiTheme="minorEastAsia"/>
          <w:sz w:val="21"/>
          <w:szCs w:val="21"/>
        </w:rPr>
      </w:pPr>
      <w:r w:rsidRPr="00D60C4F">
        <w:rPr>
          <w:rFonts w:ascii="Times New Roman" w:eastAsiaTheme="minorEastAsia" w:hAnsi="Times New Roman"/>
          <w:sz w:val="21"/>
          <w:szCs w:val="21"/>
        </w:rPr>
        <w:t>Se</w:t>
      </w:r>
      <w:r w:rsidRPr="00D60C4F">
        <w:rPr>
          <w:rFonts w:asciiTheme="minorEastAsia" w:eastAsiaTheme="minorEastAsia" w:hAnsiTheme="minorEastAsia" w:hint="eastAsia"/>
          <w:sz w:val="21"/>
          <w:szCs w:val="21"/>
        </w:rPr>
        <w:t>：检测方法的敏感度</w:t>
      </w:r>
    </w:p>
    <w:p w:rsidR="000F278A" w:rsidRDefault="000F278A" w:rsidP="00155293">
      <w:pPr>
        <w:pStyle w:val="9"/>
        <w:tabs>
          <w:tab w:val="left" w:pos="966"/>
        </w:tabs>
        <w:kinsoku w:val="0"/>
        <w:overflowPunct w:val="0"/>
        <w:spacing w:before="0" w:line="340" w:lineRule="exact"/>
        <w:ind w:left="0"/>
        <w:jc w:val="both"/>
        <w:rPr>
          <w:rFonts w:asciiTheme="minorEastAsia" w:eastAsiaTheme="minorEastAsia" w:hAnsiTheme="minorEastAsia"/>
          <w:sz w:val="21"/>
          <w:szCs w:val="21"/>
        </w:rPr>
      </w:pPr>
      <w:r w:rsidRPr="00D60C4F">
        <w:rPr>
          <w:rFonts w:asciiTheme="minorEastAsia" w:eastAsiaTheme="minorEastAsia" w:hAnsiTheme="minorEastAsia"/>
          <w:sz w:val="21"/>
          <w:szCs w:val="21"/>
        </w:rPr>
        <w:t>1.2</w:t>
      </w:r>
      <w:r w:rsidR="00D60C4F">
        <w:rPr>
          <w:rFonts w:asciiTheme="minorEastAsia" w:eastAsiaTheme="minorEastAsia" w:hAnsiTheme="minorEastAsia"/>
          <w:sz w:val="21"/>
          <w:szCs w:val="21"/>
        </w:rPr>
        <w:t xml:space="preserve"> </w:t>
      </w:r>
      <w:r w:rsidRPr="00D60C4F">
        <w:rPr>
          <w:rFonts w:asciiTheme="minorEastAsia" w:eastAsiaTheme="minorEastAsia" w:hAnsiTheme="minorEastAsia" w:hint="eastAsia"/>
          <w:sz w:val="21"/>
          <w:szCs w:val="21"/>
        </w:rPr>
        <w:t>区域内流行病学单元或易感动物的数量不清或数量太大，难以计算时，可采用以下公式计算区域内证明无</w:t>
      </w:r>
      <w:proofErr w:type="gramStart"/>
      <w:r w:rsidRPr="00D60C4F">
        <w:rPr>
          <w:rFonts w:asciiTheme="minorEastAsia" w:eastAsiaTheme="minorEastAsia" w:hAnsiTheme="minorEastAsia" w:hint="eastAsia"/>
          <w:sz w:val="21"/>
          <w:szCs w:val="21"/>
        </w:rPr>
        <w:t>疫</w:t>
      </w:r>
      <w:proofErr w:type="gramEnd"/>
      <w:r w:rsidRPr="00D60C4F">
        <w:rPr>
          <w:rFonts w:asciiTheme="minorEastAsia" w:eastAsiaTheme="minorEastAsia" w:hAnsiTheme="minorEastAsia" w:hint="eastAsia"/>
          <w:sz w:val="21"/>
          <w:szCs w:val="21"/>
        </w:rPr>
        <w:t>的抽样数量：</w:t>
      </w:r>
    </w:p>
    <w:p w:rsidR="00155293" w:rsidRPr="00155293" w:rsidRDefault="00BE29A6" w:rsidP="00155293">
      <w:pPr>
        <w:pStyle w:val="9"/>
        <w:tabs>
          <w:tab w:val="left" w:pos="966"/>
        </w:tabs>
        <w:kinsoku w:val="0"/>
        <w:overflowPunct w:val="0"/>
        <w:spacing w:before="0" w:line="340" w:lineRule="exact"/>
        <w:ind w:left="0"/>
        <w:jc w:val="both"/>
        <w:rPr>
          <w:rFonts w:asciiTheme="minorEastAsia" w:eastAsiaTheme="minorEastAsia" w:hAnsiTheme="minorEastAsia"/>
          <w:sz w:val="21"/>
          <w:szCs w:val="21"/>
        </w:rPr>
      </w:pPr>
      <w:r>
        <w:rPr>
          <w:rFonts w:asciiTheme="minorEastAsia" w:eastAsiaTheme="minorEastAsia" w:hAnsiTheme="minorEastAsia"/>
          <w:noProof/>
          <w:sz w:val="21"/>
          <w:szCs w:val="21"/>
        </w:rPr>
        <w:pict>
          <v:shape id="_x0000_s1038" type="#_x0000_t75" style="position:absolute;left:0;text-align:left;margin-left:65.85pt;margin-top:1.15pt;width:87pt;height:33.75pt;z-index:251661312" wrapcoords="9497 2400 372 9120 372 12000 3724 16800 5400 18720 7821 19680 20110 19680 20669 17760 21414 10560 19924 10080 16572 8160 15828 2400 9497 2400">
            <v:imagedata r:id="rId14" o:title=""/>
            <w10:wrap type="tight"/>
          </v:shape>
          <o:OLEObject Type="Embed" ProgID="Equation.KSEE3" ShapeID="_x0000_s1038" DrawAspect="Content" ObjectID="_1655645269" r:id="rId16"/>
        </w:pict>
      </w:r>
      <w:r w:rsidR="00155293">
        <w:rPr>
          <w:rFonts w:asciiTheme="minorEastAsia" w:eastAsiaTheme="minorEastAsia" w:hAnsiTheme="minorEastAsia" w:hint="eastAsia"/>
          <w:sz w:val="21"/>
          <w:szCs w:val="21"/>
        </w:rPr>
        <w:t xml:space="preserve">    公式：</w:t>
      </w:r>
    </w:p>
    <w:p w:rsidR="00155293" w:rsidRPr="00D60C4F" w:rsidRDefault="00155293" w:rsidP="00155293">
      <w:pPr>
        <w:pStyle w:val="9"/>
        <w:tabs>
          <w:tab w:val="left" w:pos="966"/>
        </w:tabs>
        <w:kinsoku w:val="0"/>
        <w:overflowPunct w:val="0"/>
        <w:spacing w:before="0" w:line="340" w:lineRule="exact"/>
        <w:ind w:left="0"/>
        <w:jc w:val="both"/>
        <w:rPr>
          <w:rFonts w:asciiTheme="minorEastAsia" w:eastAsiaTheme="minorEastAsia" w:hAnsiTheme="minorEastAsia"/>
          <w:sz w:val="21"/>
          <w:szCs w:val="21"/>
        </w:rPr>
      </w:pPr>
    </w:p>
    <w:p w:rsidR="000F278A" w:rsidRPr="00D60C4F" w:rsidRDefault="000F278A" w:rsidP="00D60C4F">
      <w:pPr>
        <w:pStyle w:val="9"/>
        <w:tabs>
          <w:tab w:val="left" w:pos="966"/>
        </w:tabs>
        <w:kinsoku w:val="0"/>
        <w:overflowPunct w:val="0"/>
        <w:spacing w:before="0" w:line="340" w:lineRule="exact"/>
        <w:ind w:left="0" w:firstLineChars="200" w:firstLine="420"/>
        <w:jc w:val="both"/>
        <w:rPr>
          <w:rFonts w:ascii="Times New Roman" w:eastAsiaTheme="minorEastAsia" w:hAnsi="Times New Roman"/>
          <w:sz w:val="21"/>
          <w:szCs w:val="21"/>
        </w:rPr>
      </w:pPr>
      <w:r w:rsidRPr="00D60C4F">
        <w:rPr>
          <w:rFonts w:asciiTheme="minorEastAsia" w:eastAsiaTheme="minorEastAsia" w:hAnsiTheme="minorEastAsia" w:hint="eastAsia"/>
          <w:sz w:val="21"/>
          <w:szCs w:val="21"/>
        </w:rPr>
        <w:t>其中，</w:t>
      </w:r>
      <w:r w:rsidRPr="00D60C4F">
        <w:rPr>
          <w:rFonts w:ascii="Times New Roman" w:eastAsiaTheme="minorEastAsia" w:hAnsi="Times New Roman"/>
          <w:sz w:val="21"/>
          <w:szCs w:val="21"/>
        </w:rPr>
        <w:t>α</w:t>
      </w:r>
      <w:r w:rsidRPr="00D60C4F">
        <w:rPr>
          <w:rFonts w:asciiTheme="minorEastAsia" w:eastAsiaTheme="minorEastAsia" w:hAnsiTheme="minorEastAsia" w:hint="eastAsia"/>
          <w:sz w:val="21"/>
          <w:szCs w:val="21"/>
        </w:rPr>
        <w:t>：显著性水平，一般情况下，设定为</w:t>
      </w:r>
      <w:r w:rsidRPr="00D60C4F">
        <w:rPr>
          <w:rFonts w:asciiTheme="minorEastAsia" w:eastAsiaTheme="minorEastAsia" w:hAnsiTheme="minorEastAsia"/>
          <w:sz w:val="21"/>
          <w:szCs w:val="21"/>
        </w:rPr>
        <w:t>0.05</w:t>
      </w:r>
      <w:r w:rsidRPr="00D60C4F">
        <w:rPr>
          <w:rFonts w:asciiTheme="minorEastAsia" w:eastAsiaTheme="minorEastAsia" w:hAnsiTheme="minorEastAsia" w:hint="eastAsia"/>
          <w:sz w:val="21"/>
          <w:szCs w:val="21"/>
        </w:rPr>
        <w:t>，置信水平为</w:t>
      </w:r>
      <w:r w:rsidRPr="00D60C4F">
        <w:rPr>
          <w:rFonts w:ascii="Times New Roman" w:eastAsiaTheme="minorEastAsia" w:hAnsi="Times New Roman"/>
          <w:sz w:val="21"/>
          <w:szCs w:val="21"/>
        </w:rPr>
        <w:t>1</w:t>
      </w:r>
      <w:r w:rsidR="00D60C4F" w:rsidRPr="00D60C4F">
        <w:rPr>
          <w:rFonts w:ascii="Times New Roman" w:eastAsiaTheme="minorEastAsia" w:hAnsi="Times New Roman"/>
          <w:sz w:val="21"/>
          <w:szCs w:val="21"/>
        </w:rPr>
        <w:t>-</w:t>
      </w:r>
      <w:r w:rsidRPr="00D60C4F">
        <w:rPr>
          <w:rFonts w:ascii="Times New Roman" w:eastAsiaTheme="minorEastAsia" w:hAnsi="Times New Roman"/>
          <w:sz w:val="21"/>
          <w:szCs w:val="21"/>
        </w:rPr>
        <w:t>α</w:t>
      </w:r>
    </w:p>
    <w:p w:rsidR="000F278A" w:rsidRPr="00D60C4F" w:rsidRDefault="000F278A" w:rsidP="00D60C4F">
      <w:pPr>
        <w:pStyle w:val="9"/>
        <w:tabs>
          <w:tab w:val="left" w:pos="966"/>
        </w:tabs>
        <w:kinsoku w:val="0"/>
        <w:overflowPunct w:val="0"/>
        <w:spacing w:before="0" w:line="340" w:lineRule="exact"/>
        <w:ind w:left="0" w:firstLineChars="500" w:firstLine="1050"/>
        <w:jc w:val="both"/>
        <w:rPr>
          <w:rFonts w:asciiTheme="minorEastAsia" w:eastAsiaTheme="minorEastAsia" w:hAnsiTheme="minorEastAsia"/>
          <w:sz w:val="21"/>
          <w:szCs w:val="21"/>
        </w:rPr>
      </w:pPr>
      <w:r w:rsidRPr="00D60C4F">
        <w:rPr>
          <w:rFonts w:ascii="Times New Roman" w:eastAsiaTheme="minorEastAsia" w:hAnsi="Times New Roman"/>
          <w:sz w:val="21"/>
          <w:szCs w:val="21"/>
        </w:rPr>
        <w:t>p</w:t>
      </w:r>
      <w:r w:rsidRPr="00D60C4F">
        <w:rPr>
          <w:rFonts w:asciiTheme="minorEastAsia" w:eastAsiaTheme="minorEastAsia" w:hAnsiTheme="minorEastAsia" w:hint="eastAsia"/>
          <w:sz w:val="21"/>
          <w:szCs w:val="21"/>
        </w:rPr>
        <w:t>：假定流行率</w:t>
      </w:r>
    </w:p>
    <w:p w:rsidR="000F278A" w:rsidRPr="00D60C4F" w:rsidRDefault="000F278A" w:rsidP="00D60C4F">
      <w:pPr>
        <w:pStyle w:val="9"/>
        <w:tabs>
          <w:tab w:val="left" w:pos="966"/>
        </w:tabs>
        <w:kinsoku w:val="0"/>
        <w:overflowPunct w:val="0"/>
        <w:spacing w:before="0" w:line="340" w:lineRule="exact"/>
        <w:ind w:left="0" w:firstLineChars="500" w:firstLine="1050"/>
        <w:jc w:val="both"/>
        <w:rPr>
          <w:rFonts w:asciiTheme="minorEastAsia" w:eastAsiaTheme="minorEastAsia" w:hAnsiTheme="minorEastAsia"/>
          <w:sz w:val="21"/>
          <w:szCs w:val="21"/>
        </w:rPr>
      </w:pPr>
      <w:r w:rsidRPr="00D60C4F">
        <w:rPr>
          <w:rFonts w:ascii="Times New Roman" w:eastAsiaTheme="minorEastAsia" w:hAnsi="Times New Roman"/>
          <w:sz w:val="21"/>
          <w:szCs w:val="21"/>
        </w:rPr>
        <w:t>Se</w:t>
      </w:r>
      <w:r w:rsidRPr="00D60C4F">
        <w:rPr>
          <w:rFonts w:asciiTheme="minorEastAsia" w:eastAsiaTheme="minorEastAsia" w:hAnsiTheme="minorEastAsia" w:hint="eastAsia"/>
          <w:sz w:val="21"/>
          <w:szCs w:val="21"/>
        </w:rPr>
        <w:t>：检测方法的敏感度</w:t>
      </w:r>
    </w:p>
    <w:p w:rsidR="000F278A" w:rsidRPr="00D60C4F" w:rsidRDefault="000F278A" w:rsidP="00D60C4F">
      <w:pPr>
        <w:pStyle w:val="9"/>
        <w:tabs>
          <w:tab w:val="left" w:pos="966"/>
        </w:tabs>
        <w:kinsoku w:val="0"/>
        <w:overflowPunct w:val="0"/>
        <w:spacing w:before="0" w:line="340" w:lineRule="exact"/>
        <w:ind w:left="0"/>
        <w:jc w:val="both"/>
        <w:rPr>
          <w:rFonts w:ascii="黑体" w:eastAsia="黑体" w:hAnsi="黑体"/>
          <w:sz w:val="21"/>
          <w:szCs w:val="21"/>
        </w:rPr>
      </w:pPr>
      <w:r w:rsidRPr="00D60C4F">
        <w:rPr>
          <w:rFonts w:ascii="黑体" w:eastAsia="黑体" w:hAnsi="黑体"/>
          <w:sz w:val="21"/>
          <w:szCs w:val="21"/>
        </w:rPr>
        <w:t>2</w:t>
      </w:r>
      <w:r w:rsidR="00D60C4F">
        <w:rPr>
          <w:rFonts w:ascii="黑体" w:eastAsia="黑体" w:hAnsi="黑体"/>
          <w:sz w:val="21"/>
          <w:szCs w:val="21"/>
        </w:rPr>
        <w:t xml:space="preserve">  </w:t>
      </w:r>
      <w:r w:rsidRPr="00D60C4F">
        <w:rPr>
          <w:rFonts w:ascii="黑体" w:eastAsia="黑体" w:hAnsi="黑体" w:hint="eastAsia"/>
          <w:sz w:val="21"/>
          <w:szCs w:val="21"/>
        </w:rPr>
        <w:t>表格法计算抽样数量</w:t>
      </w:r>
    </w:p>
    <w:p w:rsidR="000F278A" w:rsidRPr="00D60C4F" w:rsidRDefault="000F278A" w:rsidP="00D60C4F">
      <w:pPr>
        <w:pStyle w:val="9"/>
        <w:tabs>
          <w:tab w:val="left" w:pos="966"/>
        </w:tabs>
        <w:kinsoku w:val="0"/>
        <w:overflowPunct w:val="0"/>
        <w:spacing w:before="0" w:line="340" w:lineRule="exact"/>
        <w:ind w:left="0" w:firstLineChars="200" w:firstLine="420"/>
        <w:jc w:val="both"/>
        <w:rPr>
          <w:rFonts w:asciiTheme="minorEastAsia" w:eastAsiaTheme="minorEastAsia" w:hAnsiTheme="minorEastAsia"/>
          <w:sz w:val="21"/>
          <w:szCs w:val="21"/>
        </w:rPr>
      </w:pPr>
      <w:r w:rsidRPr="00D60C4F">
        <w:rPr>
          <w:rFonts w:asciiTheme="minorEastAsia" w:eastAsiaTheme="minorEastAsia" w:hAnsiTheme="minorEastAsia" w:hint="eastAsia"/>
          <w:sz w:val="21"/>
          <w:szCs w:val="21"/>
        </w:rPr>
        <w:t>在</w:t>
      </w:r>
      <w:r w:rsidRPr="00D60C4F">
        <w:rPr>
          <w:rFonts w:asciiTheme="minorEastAsia" w:eastAsiaTheme="minorEastAsia" w:hAnsiTheme="minorEastAsia"/>
          <w:sz w:val="21"/>
          <w:szCs w:val="21"/>
        </w:rPr>
        <w:t>95%</w:t>
      </w:r>
      <w:r w:rsidRPr="00D60C4F">
        <w:rPr>
          <w:rFonts w:asciiTheme="minorEastAsia" w:eastAsiaTheme="minorEastAsia" w:hAnsiTheme="minorEastAsia" w:hint="eastAsia"/>
          <w:sz w:val="21"/>
          <w:szCs w:val="21"/>
        </w:rPr>
        <w:t>置信水平，假定流行率下还可参照</w:t>
      </w:r>
      <w:r w:rsidRPr="00D60C4F">
        <w:rPr>
          <w:rFonts w:asciiTheme="minorEastAsia" w:eastAsiaTheme="minorEastAsia" w:hAnsiTheme="minorEastAsia"/>
          <w:sz w:val="21"/>
          <w:szCs w:val="21"/>
        </w:rPr>
        <w:t>Cannon</w:t>
      </w:r>
      <w:r w:rsidRPr="00D60C4F">
        <w:rPr>
          <w:rFonts w:asciiTheme="minorEastAsia" w:eastAsiaTheme="minorEastAsia" w:hAnsiTheme="minorEastAsia" w:hint="eastAsia"/>
          <w:sz w:val="21"/>
          <w:szCs w:val="21"/>
        </w:rPr>
        <w:t>和</w:t>
      </w:r>
      <w:r w:rsidRPr="00D60C4F">
        <w:rPr>
          <w:rFonts w:asciiTheme="minorEastAsia" w:eastAsiaTheme="minorEastAsia" w:hAnsiTheme="minorEastAsia"/>
          <w:sz w:val="21"/>
          <w:szCs w:val="21"/>
        </w:rPr>
        <w:t>Roe</w:t>
      </w:r>
      <w:r w:rsidRPr="00D60C4F">
        <w:rPr>
          <w:rFonts w:asciiTheme="minorEastAsia" w:eastAsiaTheme="minorEastAsia" w:hAnsiTheme="minorEastAsia" w:hint="eastAsia"/>
          <w:sz w:val="21"/>
          <w:szCs w:val="21"/>
        </w:rPr>
        <w:t>二氏，</w:t>
      </w:r>
      <w:r w:rsidRPr="00D60C4F">
        <w:rPr>
          <w:rFonts w:asciiTheme="minorEastAsia" w:eastAsiaTheme="minorEastAsia" w:hAnsiTheme="minorEastAsia"/>
          <w:sz w:val="21"/>
          <w:szCs w:val="21"/>
        </w:rPr>
        <w:t>1982</w:t>
      </w:r>
      <w:r w:rsidRPr="00D60C4F">
        <w:rPr>
          <w:rFonts w:asciiTheme="minorEastAsia" w:eastAsiaTheme="minorEastAsia" w:hAnsiTheme="minorEastAsia" w:hint="eastAsia"/>
          <w:sz w:val="21"/>
          <w:szCs w:val="21"/>
        </w:rPr>
        <w:t>（见表</w:t>
      </w:r>
      <w:r w:rsidRPr="00D60C4F">
        <w:rPr>
          <w:rFonts w:asciiTheme="minorEastAsia" w:eastAsiaTheme="minorEastAsia" w:hAnsiTheme="minorEastAsia"/>
          <w:sz w:val="21"/>
          <w:szCs w:val="21"/>
        </w:rPr>
        <w:t>1)</w:t>
      </w:r>
      <w:r w:rsidRPr="00D60C4F">
        <w:rPr>
          <w:rFonts w:asciiTheme="minorEastAsia" w:eastAsiaTheme="minorEastAsia" w:hAnsiTheme="minorEastAsia" w:hint="eastAsia"/>
          <w:sz w:val="21"/>
          <w:szCs w:val="21"/>
        </w:rPr>
        <w:t>计算区域内证明无</w:t>
      </w:r>
      <w:proofErr w:type="gramStart"/>
      <w:r w:rsidRPr="00D60C4F">
        <w:rPr>
          <w:rFonts w:asciiTheme="minorEastAsia" w:eastAsiaTheme="minorEastAsia" w:hAnsiTheme="minorEastAsia" w:hint="eastAsia"/>
          <w:sz w:val="21"/>
          <w:szCs w:val="21"/>
        </w:rPr>
        <w:t>疫</w:t>
      </w:r>
      <w:proofErr w:type="gramEnd"/>
      <w:r w:rsidRPr="00D60C4F">
        <w:rPr>
          <w:rFonts w:asciiTheme="minorEastAsia" w:eastAsiaTheme="minorEastAsia" w:hAnsiTheme="minorEastAsia" w:hint="eastAsia"/>
          <w:sz w:val="21"/>
          <w:szCs w:val="21"/>
        </w:rPr>
        <w:t>的抽样数量。</w:t>
      </w:r>
    </w:p>
    <w:p w:rsidR="000F278A" w:rsidRPr="00D60C4F" w:rsidRDefault="000F278A" w:rsidP="00D60C4F">
      <w:pPr>
        <w:pStyle w:val="9"/>
        <w:tabs>
          <w:tab w:val="left" w:pos="966"/>
        </w:tabs>
        <w:kinsoku w:val="0"/>
        <w:overflowPunct w:val="0"/>
        <w:spacing w:before="0" w:line="340" w:lineRule="exact"/>
        <w:ind w:left="0"/>
        <w:jc w:val="both"/>
        <w:rPr>
          <w:rFonts w:ascii="黑体" w:eastAsia="黑体" w:hAnsi="黑体"/>
          <w:sz w:val="21"/>
          <w:szCs w:val="21"/>
        </w:rPr>
      </w:pPr>
      <w:r w:rsidRPr="00D60C4F">
        <w:rPr>
          <w:rFonts w:ascii="黑体" w:eastAsia="黑体" w:hAnsi="黑体"/>
          <w:sz w:val="21"/>
          <w:szCs w:val="21"/>
        </w:rPr>
        <w:t>3</w:t>
      </w:r>
      <w:r w:rsidR="00D60C4F">
        <w:rPr>
          <w:rFonts w:ascii="黑体" w:eastAsia="黑体" w:hAnsi="黑体"/>
          <w:sz w:val="21"/>
          <w:szCs w:val="21"/>
        </w:rPr>
        <w:t xml:space="preserve">  </w:t>
      </w:r>
      <w:r w:rsidRPr="00D60C4F">
        <w:rPr>
          <w:rFonts w:ascii="黑体" w:eastAsia="黑体" w:hAnsi="黑体" w:hint="eastAsia"/>
          <w:sz w:val="21"/>
          <w:szCs w:val="21"/>
        </w:rPr>
        <w:t>抽样软件法计算抽样数量</w:t>
      </w:r>
    </w:p>
    <w:p w:rsidR="000F278A" w:rsidRPr="00D60C4F" w:rsidRDefault="000F278A" w:rsidP="00D60C4F">
      <w:pPr>
        <w:pStyle w:val="9"/>
        <w:tabs>
          <w:tab w:val="left" w:pos="966"/>
        </w:tabs>
        <w:kinsoku w:val="0"/>
        <w:overflowPunct w:val="0"/>
        <w:spacing w:before="0" w:line="340" w:lineRule="exact"/>
        <w:ind w:left="0" w:firstLineChars="200" w:firstLine="420"/>
        <w:jc w:val="both"/>
        <w:rPr>
          <w:rFonts w:asciiTheme="minorEastAsia" w:eastAsiaTheme="minorEastAsia" w:hAnsiTheme="minorEastAsia"/>
          <w:sz w:val="21"/>
          <w:szCs w:val="21"/>
        </w:rPr>
      </w:pPr>
      <w:r w:rsidRPr="00D60C4F">
        <w:rPr>
          <w:rFonts w:asciiTheme="minorEastAsia" w:eastAsiaTheme="minorEastAsia" w:hAnsiTheme="minorEastAsia" w:hint="eastAsia"/>
          <w:sz w:val="21"/>
          <w:szCs w:val="21"/>
        </w:rPr>
        <w:t>使用</w:t>
      </w:r>
      <w:r w:rsidR="00D60C4F">
        <w:rPr>
          <w:rFonts w:asciiTheme="minorEastAsia" w:eastAsiaTheme="minorEastAsia" w:hAnsiTheme="minorEastAsia"/>
          <w:sz w:val="21"/>
          <w:szCs w:val="21"/>
        </w:rPr>
        <w:t>Survey tool</w:t>
      </w:r>
      <w:r w:rsidRPr="00D60C4F">
        <w:rPr>
          <w:rFonts w:asciiTheme="minorEastAsia" w:eastAsiaTheme="minorEastAsia" w:hAnsiTheme="minorEastAsia"/>
          <w:sz w:val="21"/>
          <w:szCs w:val="21"/>
        </w:rPr>
        <w:t>box</w:t>
      </w:r>
      <w:r w:rsidRPr="00D60C4F">
        <w:rPr>
          <w:rFonts w:asciiTheme="minorEastAsia" w:eastAsiaTheme="minorEastAsia" w:hAnsiTheme="minorEastAsia" w:hint="eastAsia"/>
          <w:sz w:val="21"/>
          <w:szCs w:val="21"/>
        </w:rPr>
        <w:t>和</w:t>
      </w:r>
      <w:proofErr w:type="spellStart"/>
      <w:r w:rsidRPr="00D60C4F">
        <w:rPr>
          <w:rFonts w:asciiTheme="minorEastAsia" w:eastAsiaTheme="minorEastAsia" w:hAnsiTheme="minorEastAsia"/>
          <w:sz w:val="21"/>
          <w:szCs w:val="21"/>
        </w:rPr>
        <w:t>WinEpiscope</w:t>
      </w:r>
      <w:proofErr w:type="spellEnd"/>
      <w:r w:rsidRPr="00D60C4F">
        <w:rPr>
          <w:rFonts w:asciiTheme="minorEastAsia" w:eastAsiaTheme="minorEastAsia" w:hAnsiTheme="minorEastAsia" w:hint="eastAsia"/>
          <w:sz w:val="21"/>
          <w:szCs w:val="21"/>
        </w:rPr>
        <w:t>等软件，计算区域内证明无</w:t>
      </w:r>
      <w:proofErr w:type="gramStart"/>
      <w:r w:rsidRPr="00D60C4F">
        <w:rPr>
          <w:rFonts w:asciiTheme="minorEastAsia" w:eastAsiaTheme="minorEastAsia" w:hAnsiTheme="minorEastAsia" w:hint="eastAsia"/>
          <w:sz w:val="21"/>
          <w:szCs w:val="21"/>
        </w:rPr>
        <w:t>疫</w:t>
      </w:r>
      <w:proofErr w:type="gramEnd"/>
      <w:r w:rsidRPr="00D60C4F">
        <w:rPr>
          <w:rFonts w:asciiTheme="minorEastAsia" w:eastAsiaTheme="minorEastAsia" w:hAnsiTheme="minorEastAsia" w:hint="eastAsia"/>
          <w:sz w:val="21"/>
          <w:szCs w:val="21"/>
        </w:rPr>
        <w:t>的抽样数量。</w:t>
      </w:r>
    </w:p>
    <w:p w:rsidR="000F278A" w:rsidRPr="00D60C4F" w:rsidRDefault="000F278A" w:rsidP="00D60C4F">
      <w:pPr>
        <w:pStyle w:val="9"/>
        <w:tabs>
          <w:tab w:val="left" w:pos="966"/>
        </w:tabs>
        <w:kinsoku w:val="0"/>
        <w:overflowPunct w:val="0"/>
        <w:spacing w:before="0" w:line="300" w:lineRule="exact"/>
        <w:ind w:left="0"/>
        <w:jc w:val="both"/>
        <w:rPr>
          <w:rFonts w:asciiTheme="minorEastAsia" w:eastAsiaTheme="minorEastAsia" w:hAnsiTheme="minorEastAsia"/>
          <w:sz w:val="21"/>
          <w:szCs w:val="21"/>
        </w:rPr>
      </w:pPr>
    </w:p>
    <w:p w:rsidR="000F278A" w:rsidRPr="00D60C4F" w:rsidRDefault="000F278A" w:rsidP="00D60C4F">
      <w:pPr>
        <w:pStyle w:val="9"/>
        <w:tabs>
          <w:tab w:val="left" w:pos="966"/>
        </w:tabs>
        <w:kinsoku w:val="0"/>
        <w:overflowPunct w:val="0"/>
        <w:spacing w:before="0" w:line="300" w:lineRule="exact"/>
        <w:ind w:left="0"/>
        <w:jc w:val="both"/>
        <w:rPr>
          <w:rFonts w:asciiTheme="minorEastAsia" w:eastAsiaTheme="minorEastAsia" w:hAnsiTheme="minorEastAsia"/>
          <w:sz w:val="21"/>
          <w:szCs w:val="21"/>
        </w:rPr>
      </w:pPr>
    </w:p>
    <w:p w:rsidR="000F278A" w:rsidRPr="00D60C4F" w:rsidRDefault="000F278A" w:rsidP="00D60C4F">
      <w:pPr>
        <w:pStyle w:val="9"/>
        <w:tabs>
          <w:tab w:val="left" w:pos="966"/>
        </w:tabs>
        <w:kinsoku w:val="0"/>
        <w:overflowPunct w:val="0"/>
        <w:spacing w:before="0" w:line="300" w:lineRule="exact"/>
        <w:ind w:left="0"/>
        <w:jc w:val="both"/>
        <w:rPr>
          <w:rFonts w:asciiTheme="minorEastAsia" w:eastAsiaTheme="minorEastAsia" w:hAnsiTheme="minorEastAsia"/>
          <w:sz w:val="21"/>
          <w:szCs w:val="21"/>
        </w:rPr>
      </w:pPr>
    </w:p>
    <w:p w:rsidR="000F278A" w:rsidRPr="00D60C4F" w:rsidRDefault="000F278A" w:rsidP="00D60C4F">
      <w:pPr>
        <w:pStyle w:val="9"/>
        <w:tabs>
          <w:tab w:val="left" w:pos="966"/>
        </w:tabs>
        <w:kinsoku w:val="0"/>
        <w:overflowPunct w:val="0"/>
        <w:spacing w:before="0" w:line="300" w:lineRule="exact"/>
        <w:ind w:left="0"/>
        <w:jc w:val="both"/>
        <w:rPr>
          <w:rFonts w:asciiTheme="minorEastAsia" w:eastAsiaTheme="minorEastAsia" w:hAnsiTheme="minorEastAsia"/>
          <w:sz w:val="21"/>
          <w:szCs w:val="21"/>
        </w:rPr>
      </w:pPr>
    </w:p>
    <w:p w:rsidR="000F278A" w:rsidRPr="00D60C4F" w:rsidRDefault="000F278A" w:rsidP="00D60C4F">
      <w:pPr>
        <w:pStyle w:val="9"/>
        <w:tabs>
          <w:tab w:val="left" w:pos="966"/>
        </w:tabs>
        <w:kinsoku w:val="0"/>
        <w:overflowPunct w:val="0"/>
        <w:spacing w:before="0" w:line="300" w:lineRule="exact"/>
        <w:ind w:left="0"/>
        <w:jc w:val="both"/>
        <w:rPr>
          <w:rFonts w:asciiTheme="minorEastAsia" w:eastAsiaTheme="minorEastAsia" w:hAnsiTheme="minorEastAsia"/>
          <w:sz w:val="21"/>
          <w:szCs w:val="21"/>
        </w:rPr>
      </w:pPr>
    </w:p>
    <w:p w:rsidR="000F278A" w:rsidRPr="00D60C4F" w:rsidRDefault="000F278A" w:rsidP="00D60C4F">
      <w:pPr>
        <w:pStyle w:val="9"/>
        <w:tabs>
          <w:tab w:val="left" w:pos="966"/>
        </w:tabs>
        <w:kinsoku w:val="0"/>
        <w:overflowPunct w:val="0"/>
        <w:spacing w:before="0" w:line="300" w:lineRule="exact"/>
        <w:ind w:left="0"/>
        <w:jc w:val="both"/>
        <w:rPr>
          <w:rFonts w:asciiTheme="minorEastAsia" w:eastAsiaTheme="minorEastAsia" w:hAnsiTheme="minorEastAsia"/>
          <w:sz w:val="21"/>
          <w:szCs w:val="21"/>
        </w:rPr>
      </w:pPr>
    </w:p>
    <w:p w:rsidR="000F278A" w:rsidRPr="000C0213" w:rsidRDefault="000F278A" w:rsidP="000F278A">
      <w:pPr>
        <w:pStyle w:val="a3"/>
        <w:kinsoku w:val="0"/>
        <w:overflowPunct w:val="0"/>
        <w:spacing w:before="0" w:line="560" w:lineRule="exact"/>
        <w:ind w:left="0" w:firstLineChars="200" w:firstLine="640"/>
        <w:jc w:val="both"/>
        <w:rPr>
          <w:rFonts w:ascii="仿宋_GB2312" w:eastAsia="仿宋_GB2312"/>
          <w:szCs w:val="32"/>
        </w:rPr>
        <w:sectPr w:rsidR="000F278A" w:rsidRPr="000C0213" w:rsidSect="00404D3E">
          <w:type w:val="nextColumn"/>
          <w:pgSz w:w="11920" w:h="16820" w:code="9"/>
          <w:pgMar w:top="2098" w:right="1531" w:bottom="1985" w:left="1531" w:header="720" w:footer="720" w:gutter="0"/>
          <w:pgNumType w:fmt="numberInDash"/>
          <w:cols w:space="720"/>
          <w:docGrid w:type="linesAndChars" w:linePitch="326"/>
        </w:sectPr>
      </w:pPr>
    </w:p>
    <w:p w:rsidR="000F278A" w:rsidRDefault="000F278A" w:rsidP="00141EA2">
      <w:pPr>
        <w:pStyle w:val="a3"/>
        <w:tabs>
          <w:tab w:val="left" w:pos="2055"/>
        </w:tabs>
        <w:kinsoku w:val="0"/>
        <w:overflowPunct w:val="0"/>
        <w:spacing w:before="0" w:line="560" w:lineRule="exact"/>
        <w:ind w:left="0"/>
        <w:jc w:val="center"/>
        <w:rPr>
          <w:rFonts w:hAnsiTheme="minorEastAsia"/>
          <w:sz w:val="21"/>
          <w:szCs w:val="21"/>
        </w:rPr>
      </w:pPr>
      <w:r w:rsidRPr="00EF548A">
        <w:rPr>
          <w:rFonts w:hAnsiTheme="minorEastAsia" w:hint="eastAsia"/>
          <w:sz w:val="21"/>
          <w:szCs w:val="21"/>
        </w:rPr>
        <w:lastRenderedPageBreak/>
        <w:t>表1</w:t>
      </w:r>
      <w:r w:rsidR="00EF548A" w:rsidRPr="00EF548A">
        <w:rPr>
          <w:rFonts w:hAnsiTheme="minorEastAsia" w:hint="eastAsia"/>
          <w:sz w:val="21"/>
          <w:szCs w:val="21"/>
        </w:rPr>
        <w:t xml:space="preserve">  </w:t>
      </w:r>
      <w:r w:rsidRPr="00EF548A">
        <w:rPr>
          <w:rFonts w:hAnsiTheme="minorEastAsia" w:hint="eastAsia"/>
          <w:sz w:val="21"/>
          <w:szCs w:val="21"/>
        </w:rPr>
        <w:t>检出动物疫病所需样本数量（Cannon和Roe二氏，1982)</w:t>
      </w:r>
    </w:p>
    <w:tbl>
      <w:tblPr>
        <w:tblStyle w:val="a8"/>
        <w:tblW w:w="0" w:type="auto"/>
        <w:jc w:val="center"/>
        <w:tblLook w:val="04A0"/>
      </w:tblPr>
      <w:tblGrid>
        <w:gridCol w:w="741"/>
        <w:gridCol w:w="694"/>
        <w:gridCol w:w="694"/>
        <w:gridCol w:w="694"/>
        <w:gridCol w:w="695"/>
        <w:gridCol w:w="695"/>
        <w:gridCol w:w="695"/>
        <w:gridCol w:w="695"/>
        <w:gridCol w:w="693"/>
        <w:gridCol w:w="693"/>
        <w:gridCol w:w="693"/>
        <w:gridCol w:w="696"/>
        <w:gridCol w:w="696"/>
      </w:tblGrid>
      <w:tr w:rsidR="00141EA2" w:rsidRPr="00E755D0" w:rsidTr="00E755D0">
        <w:trPr>
          <w:cantSplit/>
          <w:trHeight w:hRule="exact" w:val="284"/>
          <w:jc w:val="center"/>
        </w:trPr>
        <w:tc>
          <w:tcPr>
            <w:tcW w:w="741" w:type="dxa"/>
            <w:vMerge w:val="restart"/>
          </w:tcPr>
          <w:p w:rsidR="00141EA2" w:rsidRPr="00E755D0" w:rsidRDefault="00141EA2" w:rsidP="00E755D0">
            <w:pPr>
              <w:pStyle w:val="a3"/>
              <w:tabs>
                <w:tab w:val="left" w:pos="2055"/>
              </w:tabs>
              <w:kinsoku w:val="0"/>
              <w:overflowPunct w:val="0"/>
              <w:spacing w:before="0" w:line="280" w:lineRule="exact"/>
              <w:ind w:left="0"/>
              <w:jc w:val="center"/>
              <w:rPr>
                <w:rFonts w:ascii="Times New Roman" w:hAnsi="Times New Roman" w:cs="Times New Roman"/>
                <w:sz w:val="18"/>
                <w:szCs w:val="18"/>
              </w:rPr>
            </w:pPr>
            <w:r w:rsidRPr="00E755D0">
              <w:rPr>
                <w:rFonts w:ascii="Times New Roman" w:hAnsiTheme="minorEastAsia" w:cs="Times New Roman"/>
                <w:sz w:val="18"/>
                <w:szCs w:val="18"/>
              </w:rPr>
              <w:t>群体大小</w:t>
            </w:r>
          </w:p>
        </w:tc>
        <w:tc>
          <w:tcPr>
            <w:tcW w:w="8333" w:type="dxa"/>
            <w:gridSpan w:val="12"/>
          </w:tcPr>
          <w:p w:rsidR="00141EA2" w:rsidRPr="00E755D0" w:rsidRDefault="00141EA2" w:rsidP="00E755D0">
            <w:pPr>
              <w:jc w:val="center"/>
              <w:rPr>
                <w:rFonts w:eastAsiaTheme="minorEastAsia" w:cs="Times New Roman"/>
                <w:sz w:val="18"/>
                <w:szCs w:val="18"/>
              </w:rPr>
            </w:pPr>
            <w:r w:rsidRPr="00E755D0">
              <w:rPr>
                <w:rFonts w:eastAsiaTheme="minorEastAsia" w:cs="Times New Roman"/>
                <w:sz w:val="18"/>
                <w:szCs w:val="18"/>
              </w:rPr>
              <w:t>假定流行率（群间假定流行</w:t>
            </w:r>
            <w:proofErr w:type="gramStart"/>
            <w:r w:rsidRPr="00E755D0">
              <w:rPr>
                <w:rFonts w:eastAsiaTheme="minorEastAsia" w:cs="Times New Roman"/>
                <w:sz w:val="18"/>
                <w:szCs w:val="18"/>
              </w:rPr>
              <w:t>率或群内</w:t>
            </w:r>
            <w:proofErr w:type="gramEnd"/>
            <w:r w:rsidRPr="00E755D0">
              <w:rPr>
                <w:rFonts w:eastAsiaTheme="minorEastAsia" w:cs="Times New Roman"/>
                <w:sz w:val="18"/>
                <w:szCs w:val="18"/>
              </w:rPr>
              <w:t>假定流行率）</w:t>
            </w:r>
          </w:p>
        </w:tc>
      </w:tr>
      <w:tr w:rsidR="00141EA2" w:rsidRPr="00E755D0" w:rsidTr="00E755D0">
        <w:trPr>
          <w:cantSplit/>
          <w:trHeight w:hRule="exact" w:val="284"/>
          <w:jc w:val="center"/>
        </w:trPr>
        <w:tc>
          <w:tcPr>
            <w:tcW w:w="741" w:type="dxa"/>
            <w:vMerge/>
          </w:tcPr>
          <w:p w:rsidR="00141EA2" w:rsidRPr="00E755D0" w:rsidRDefault="00141EA2" w:rsidP="00E755D0">
            <w:pPr>
              <w:pStyle w:val="a3"/>
              <w:tabs>
                <w:tab w:val="left" w:pos="2055"/>
              </w:tabs>
              <w:kinsoku w:val="0"/>
              <w:overflowPunct w:val="0"/>
              <w:spacing w:before="0" w:line="560" w:lineRule="exact"/>
              <w:ind w:left="0"/>
              <w:jc w:val="center"/>
              <w:rPr>
                <w:rFonts w:ascii="Times New Roman" w:hAnsi="Times New Roman" w:cs="Times New Roman"/>
                <w:sz w:val="18"/>
                <w:szCs w:val="18"/>
              </w:rPr>
            </w:pPr>
          </w:p>
        </w:tc>
        <w:tc>
          <w:tcPr>
            <w:tcW w:w="694" w:type="dxa"/>
          </w:tcPr>
          <w:p w:rsidR="00141EA2" w:rsidRPr="00E755D0" w:rsidRDefault="00141EA2" w:rsidP="00E755D0">
            <w:pPr>
              <w:jc w:val="center"/>
              <w:rPr>
                <w:rFonts w:eastAsiaTheme="minorEastAsia" w:cs="Times New Roman"/>
                <w:sz w:val="18"/>
                <w:szCs w:val="18"/>
              </w:rPr>
            </w:pPr>
            <w:r w:rsidRPr="00E755D0">
              <w:rPr>
                <w:rFonts w:eastAsiaTheme="minorEastAsia" w:cs="Times New Roman"/>
                <w:sz w:val="18"/>
                <w:szCs w:val="18"/>
              </w:rPr>
              <w:t>50%</w:t>
            </w:r>
          </w:p>
        </w:tc>
        <w:tc>
          <w:tcPr>
            <w:tcW w:w="694" w:type="dxa"/>
          </w:tcPr>
          <w:p w:rsidR="00141EA2" w:rsidRPr="00E755D0" w:rsidRDefault="00141EA2" w:rsidP="00E755D0">
            <w:pPr>
              <w:jc w:val="center"/>
              <w:rPr>
                <w:rFonts w:eastAsiaTheme="minorEastAsia" w:cs="Times New Roman"/>
                <w:sz w:val="18"/>
                <w:szCs w:val="18"/>
              </w:rPr>
            </w:pPr>
            <w:r w:rsidRPr="00E755D0">
              <w:rPr>
                <w:rFonts w:eastAsiaTheme="minorEastAsia" w:cs="Times New Roman"/>
                <w:sz w:val="18"/>
                <w:szCs w:val="18"/>
              </w:rPr>
              <w:t>40%</w:t>
            </w:r>
          </w:p>
        </w:tc>
        <w:tc>
          <w:tcPr>
            <w:tcW w:w="694" w:type="dxa"/>
          </w:tcPr>
          <w:p w:rsidR="00141EA2" w:rsidRPr="00E755D0" w:rsidRDefault="00141EA2" w:rsidP="00E755D0">
            <w:pPr>
              <w:jc w:val="center"/>
              <w:rPr>
                <w:rFonts w:eastAsiaTheme="minorEastAsia" w:cs="Times New Roman"/>
                <w:sz w:val="18"/>
                <w:szCs w:val="18"/>
              </w:rPr>
            </w:pPr>
            <w:r w:rsidRPr="00E755D0">
              <w:rPr>
                <w:rFonts w:eastAsiaTheme="minorEastAsia" w:cs="Times New Roman"/>
                <w:sz w:val="18"/>
                <w:szCs w:val="18"/>
              </w:rPr>
              <w:t>30%</w:t>
            </w:r>
          </w:p>
        </w:tc>
        <w:tc>
          <w:tcPr>
            <w:tcW w:w="695" w:type="dxa"/>
          </w:tcPr>
          <w:p w:rsidR="00141EA2" w:rsidRPr="00E755D0" w:rsidRDefault="00141EA2" w:rsidP="00E755D0">
            <w:pPr>
              <w:jc w:val="center"/>
              <w:rPr>
                <w:rFonts w:eastAsiaTheme="minorEastAsia" w:cs="Times New Roman"/>
                <w:sz w:val="18"/>
                <w:szCs w:val="18"/>
              </w:rPr>
            </w:pPr>
            <w:r w:rsidRPr="00E755D0">
              <w:rPr>
                <w:rFonts w:eastAsiaTheme="minorEastAsia" w:cs="Times New Roman"/>
                <w:sz w:val="18"/>
                <w:szCs w:val="18"/>
              </w:rPr>
              <w:t>25%</w:t>
            </w:r>
          </w:p>
        </w:tc>
        <w:tc>
          <w:tcPr>
            <w:tcW w:w="695" w:type="dxa"/>
          </w:tcPr>
          <w:p w:rsidR="00141EA2" w:rsidRPr="00E755D0" w:rsidRDefault="00141EA2" w:rsidP="00E755D0">
            <w:pPr>
              <w:jc w:val="center"/>
              <w:rPr>
                <w:rFonts w:eastAsiaTheme="minorEastAsia" w:cs="Times New Roman"/>
                <w:sz w:val="18"/>
                <w:szCs w:val="18"/>
              </w:rPr>
            </w:pPr>
            <w:r w:rsidRPr="00E755D0">
              <w:rPr>
                <w:rFonts w:eastAsiaTheme="minorEastAsia" w:cs="Times New Roman"/>
                <w:sz w:val="18"/>
                <w:szCs w:val="18"/>
              </w:rPr>
              <w:t>20%</w:t>
            </w:r>
          </w:p>
        </w:tc>
        <w:tc>
          <w:tcPr>
            <w:tcW w:w="695" w:type="dxa"/>
          </w:tcPr>
          <w:p w:rsidR="00141EA2" w:rsidRPr="00E755D0" w:rsidRDefault="00141EA2" w:rsidP="00E755D0">
            <w:pPr>
              <w:jc w:val="center"/>
              <w:rPr>
                <w:rFonts w:eastAsiaTheme="minorEastAsia" w:cs="Times New Roman"/>
                <w:sz w:val="18"/>
                <w:szCs w:val="18"/>
              </w:rPr>
            </w:pPr>
            <w:r w:rsidRPr="00E755D0">
              <w:rPr>
                <w:rFonts w:eastAsiaTheme="minorEastAsia" w:cs="Times New Roman"/>
                <w:sz w:val="18"/>
                <w:szCs w:val="18"/>
              </w:rPr>
              <w:t>15%</w:t>
            </w:r>
          </w:p>
        </w:tc>
        <w:tc>
          <w:tcPr>
            <w:tcW w:w="695" w:type="dxa"/>
          </w:tcPr>
          <w:p w:rsidR="00141EA2" w:rsidRPr="00E755D0" w:rsidRDefault="00141EA2" w:rsidP="00E755D0">
            <w:pPr>
              <w:jc w:val="center"/>
              <w:rPr>
                <w:rFonts w:eastAsiaTheme="minorEastAsia" w:cs="Times New Roman"/>
                <w:sz w:val="18"/>
                <w:szCs w:val="18"/>
              </w:rPr>
            </w:pPr>
            <w:r w:rsidRPr="00E755D0">
              <w:rPr>
                <w:rFonts w:eastAsiaTheme="minorEastAsia" w:cs="Times New Roman"/>
                <w:sz w:val="18"/>
                <w:szCs w:val="18"/>
              </w:rPr>
              <w:t>10%</w:t>
            </w:r>
          </w:p>
        </w:tc>
        <w:tc>
          <w:tcPr>
            <w:tcW w:w="693" w:type="dxa"/>
          </w:tcPr>
          <w:p w:rsidR="00141EA2" w:rsidRPr="00E755D0" w:rsidRDefault="00141EA2" w:rsidP="00E755D0">
            <w:pPr>
              <w:jc w:val="center"/>
              <w:rPr>
                <w:rFonts w:eastAsiaTheme="minorEastAsia" w:cs="Times New Roman"/>
                <w:sz w:val="18"/>
                <w:szCs w:val="18"/>
              </w:rPr>
            </w:pPr>
            <w:r w:rsidRPr="00E755D0">
              <w:rPr>
                <w:rFonts w:eastAsiaTheme="minorEastAsia" w:cs="Times New Roman"/>
                <w:sz w:val="18"/>
                <w:szCs w:val="18"/>
              </w:rPr>
              <w:t>5%</w:t>
            </w:r>
          </w:p>
        </w:tc>
        <w:tc>
          <w:tcPr>
            <w:tcW w:w="693" w:type="dxa"/>
          </w:tcPr>
          <w:p w:rsidR="00141EA2" w:rsidRPr="00E755D0" w:rsidRDefault="00141EA2" w:rsidP="00E755D0">
            <w:pPr>
              <w:jc w:val="center"/>
              <w:rPr>
                <w:rFonts w:eastAsiaTheme="minorEastAsia" w:cs="Times New Roman"/>
                <w:sz w:val="18"/>
                <w:szCs w:val="18"/>
              </w:rPr>
            </w:pPr>
            <w:r w:rsidRPr="00E755D0">
              <w:rPr>
                <w:rFonts w:eastAsiaTheme="minorEastAsia" w:cs="Times New Roman"/>
                <w:sz w:val="18"/>
                <w:szCs w:val="18"/>
              </w:rPr>
              <w:t>2%</w:t>
            </w:r>
          </w:p>
        </w:tc>
        <w:tc>
          <w:tcPr>
            <w:tcW w:w="693" w:type="dxa"/>
          </w:tcPr>
          <w:p w:rsidR="00141EA2" w:rsidRPr="00E755D0" w:rsidRDefault="00141EA2" w:rsidP="00E755D0">
            <w:pPr>
              <w:jc w:val="center"/>
              <w:rPr>
                <w:rFonts w:eastAsiaTheme="minorEastAsia" w:cs="Times New Roman"/>
                <w:sz w:val="18"/>
                <w:szCs w:val="18"/>
              </w:rPr>
            </w:pPr>
            <w:r w:rsidRPr="00E755D0">
              <w:rPr>
                <w:rFonts w:eastAsiaTheme="minorEastAsia" w:cs="Times New Roman"/>
                <w:sz w:val="18"/>
                <w:szCs w:val="18"/>
              </w:rPr>
              <w:t>1%</w:t>
            </w:r>
          </w:p>
        </w:tc>
        <w:tc>
          <w:tcPr>
            <w:tcW w:w="696" w:type="dxa"/>
          </w:tcPr>
          <w:p w:rsidR="00141EA2" w:rsidRPr="00E755D0" w:rsidRDefault="00141EA2" w:rsidP="00E755D0">
            <w:pPr>
              <w:jc w:val="center"/>
              <w:rPr>
                <w:rFonts w:eastAsiaTheme="minorEastAsia" w:cs="Times New Roman"/>
                <w:sz w:val="18"/>
                <w:szCs w:val="18"/>
              </w:rPr>
            </w:pPr>
            <w:r w:rsidRPr="00E755D0">
              <w:rPr>
                <w:rFonts w:eastAsiaTheme="minorEastAsia" w:cs="Times New Roman"/>
                <w:sz w:val="18"/>
                <w:szCs w:val="18"/>
              </w:rPr>
              <w:t>0.5%</w:t>
            </w:r>
          </w:p>
        </w:tc>
        <w:tc>
          <w:tcPr>
            <w:tcW w:w="696" w:type="dxa"/>
          </w:tcPr>
          <w:p w:rsidR="00141EA2" w:rsidRPr="00E755D0" w:rsidRDefault="00141EA2" w:rsidP="00E755D0">
            <w:pPr>
              <w:jc w:val="center"/>
              <w:rPr>
                <w:rFonts w:eastAsiaTheme="minorEastAsia" w:cs="Times New Roman"/>
                <w:sz w:val="18"/>
                <w:szCs w:val="18"/>
              </w:rPr>
            </w:pPr>
            <w:r w:rsidRPr="00E755D0">
              <w:rPr>
                <w:rFonts w:eastAsiaTheme="minorEastAsia" w:cs="Times New Roman"/>
                <w:sz w:val="18"/>
                <w:szCs w:val="18"/>
              </w:rPr>
              <w:t>0.1%</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7</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8</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7</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12</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16</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20</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30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8</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26</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30</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30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30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30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8</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12</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15</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21</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31</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40</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8</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12</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16</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22</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35</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8</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12</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16</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23</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38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52</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70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8</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13</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17</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24</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40</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62</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70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70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70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80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8</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13</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17</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24</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42</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79</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80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80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8</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13</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17</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25</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43</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73</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87</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13</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17</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25</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45</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78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96</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120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13</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18</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26</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86</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111</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120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120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13</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18</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26</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92</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124</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139</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160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13</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18</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136</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157</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160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180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13</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18</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50</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101</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146</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174</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180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13</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18</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51</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105</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155</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200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250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18</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53</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112</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175</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228</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250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300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18</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54</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189</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260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300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350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18</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54</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121</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201</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287</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350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55</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124</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211</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311</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400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450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55</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127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218</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331</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450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56</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129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225</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349</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500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56</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132</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235</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379</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597</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700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134</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243</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402</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691</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800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136</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249</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421</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782</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137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254</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437</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868</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138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258</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450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950</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1200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140</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264</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471</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1102</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141</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269</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487</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1236</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1600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142</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272</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499</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1354</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1800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143</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275</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509</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1459</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2000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143</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277</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517</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1553</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3000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145</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284</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542</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1895</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4000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146</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288</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556</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2108</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5000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290</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564</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2253</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6000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291</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569</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2358</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7000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292</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573</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2437</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8000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147</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293</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576</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2498</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9000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294</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579</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2548</w:t>
            </w:r>
          </w:p>
        </w:tc>
      </w:tr>
      <w:tr w:rsidR="00E632B2" w:rsidRPr="00E755D0" w:rsidTr="00E755D0">
        <w:trPr>
          <w:cantSplit/>
          <w:trHeight w:hRule="exact" w:val="284"/>
          <w:jc w:val="center"/>
        </w:trPr>
        <w:tc>
          <w:tcPr>
            <w:tcW w:w="741"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10000</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148</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294</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591</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2588</w:t>
            </w:r>
          </w:p>
        </w:tc>
      </w:tr>
      <w:tr w:rsidR="00E632B2" w:rsidRPr="00E755D0" w:rsidTr="00E755D0">
        <w:trPr>
          <w:cantSplit/>
          <w:trHeight w:hRule="exact" w:val="284"/>
          <w:jc w:val="center"/>
        </w:trPr>
        <w:tc>
          <w:tcPr>
            <w:tcW w:w="741" w:type="dxa"/>
          </w:tcPr>
          <w:p w:rsidR="00E632B2" w:rsidRPr="00E755D0" w:rsidRDefault="00E632B2" w:rsidP="002414C3">
            <w:pPr>
              <w:jc w:val="center"/>
              <w:rPr>
                <w:rFonts w:eastAsiaTheme="minorEastAsia" w:cs="Times New Roman"/>
                <w:sz w:val="18"/>
                <w:szCs w:val="18"/>
              </w:rPr>
            </w:pPr>
            <w:r w:rsidRPr="00E755D0">
              <w:rPr>
                <w:rFonts w:eastAsiaTheme="minorEastAsia" w:cs="Times New Roman"/>
                <w:sz w:val="18"/>
                <w:szCs w:val="18"/>
              </w:rPr>
              <w:t>∞</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6</w:t>
            </w:r>
          </w:p>
        </w:tc>
        <w:tc>
          <w:tcPr>
            <w:tcW w:w="694"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11</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19</w:t>
            </w:r>
          </w:p>
        </w:tc>
        <w:tc>
          <w:tcPr>
            <w:tcW w:w="695"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149</w:t>
            </w:r>
          </w:p>
        </w:tc>
        <w:tc>
          <w:tcPr>
            <w:tcW w:w="693"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299</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598</w:t>
            </w:r>
          </w:p>
        </w:tc>
        <w:tc>
          <w:tcPr>
            <w:tcW w:w="696" w:type="dxa"/>
          </w:tcPr>
          <w:p w:rsidR="00E632B2" w:rsidRPr="00E755D0" w:rsidRDefault="00E632B2" w:rsidP="00E755D0">
            <w:pPr>
              <w:jc w:val="center"/>
              <w:rPr>
                <w:rFonts w:eastAsiaTheme="minorEastAsia" w:cs="Times New Roman"/>
                <w:sz w:val="18"/>
                <w:szCs w:val="18"/>
              </w:rPr>
            </w:pPr>
            <w:r w:rsidRPr="00E755D0">
              <w:rPr>
                <w:rFonts w:eastAsiaTheme="minorEastAsia" w:cs="Times New Roman"/>
                <w:sz w:val="18"/>
                <w:szCs w:val="18"/>
              </w:rPr>
              <w:t>2995</w:t>
            </w:r>
          </w:p>
        </w:tc>
      </w:tr>
    </w:tbl>
    <w:p w:rsidR="00141EA2" w:rsidRPr="00141EA2" w:rsidRDefault="00141EA2" w:rsidP="00141EA2">
      <w:pPr>
        <w:pStyle w:val="a3"/>
        <w:tabs>
          <w:tab w:val="left" w:pos="2055"/>
        </w:tabs>
        <w:kinsoku w:val="0"/>
        <w:overflowPunct w:val="0"/>
        <w:spacing w:before="0" w:line="560" w:lineRule="exact"/>
        <w:ind w:left="0"/>
        <w:rPr>
          <w:rFonts w:hAnsiTheme="minorEastAsia"/>
          <w:sz w:val="21"/>
          <w:szCs w:val="21"/>
        </w:rPr>
        <w:sectPr w:rsidR="00141EA2" w:rsidRPr="00141EA2" w:rsidSect="00404D3E">
          <w:type w:val="nextColumn"/>
          <w:pgSz w:w="11920" w:h="16820" w:code="9"/>
          <w:pgMar w:top="2098" w:right="1531" w:bottom="1985" w:left="1531" w:header="720" w:footer="720" w:gutter="0"/>
          <w:pgNumType w:fmt="numberInDash"/>
          <w:cols w:space="720"/>
          <w:docGrid w:type="linesAndChars" w:linePitch="326"/>
        </w:sectPr>
      </w:pPr>
    </w:p>
    <w:p w:rsidR="000F278A" w:rsidRPr="00293196" w:rsidRDefault="000F278A" w:rsidP="00293196">
      <w:pPr>
        <w:pStyle w:val="a3"/>
        <w:kinsoku w:val="0"/>
        <w:overflowPunct w:val="0"/>
        <w:spacing w:before="0" w:line="560" w:lineRule="exact"/>
        <w:ind w:left="0"/>
        <w:jc w:val="center"/>
        <w:rPr>
          <w:rFonts w:ascii="黑体" w:eastAsia="黑体" w:hAnsi="黑体"/>
          <w:szCs w:val="32"/>
        </w:rPr>
      </w:pPr>
      <w:r w:rsidRPr="00293196">
        <w:rPr>
          <w:rFonts w:ascii="黑体" w:eastAsia="黑体" w:hAnsi="黑体" w:hint="eastAsia"/>
          <w:szCs w:val="32"/>
        </w:rPr>
        <w:lastRenderedPageBreak/>
        <w:t>畜禽养殖场消毒技术规范</w:t>
      </w:r>
    </w:p>
    <w:p w:rsidR="000F278A" w:rsidRPr="00293196" w:rsidRDefault="000F278A" w:rsidP="00293196">
      <w:pPr>
        <w:pStyle w:val="a3"/>
        <w:kinsoku w:val="0"/>
        <w:overflowPunct w:val="0"/>
        <w:spacing w:before="0" w:line="280" w:lineRule="exact"/>
        <w:ind w:left="0" w:firstLineChars="200" w:firstLine="420"/>
        <w:jc w:val="both"/>
        <w:rPr>
          <w:rFonts w:hAnsiTheme="minorEastAsia"/>
          <w:sz w:val="21"/>
          <w:szCs w:val="21"/>
        </w:rPr>
      </w:pPr>
    </w:p>
    <w:p w:rsidR="000F278A" w:rsidRPr="00293196" w:rsidRDefault="000F278A" w:rsidP="00293196">
      <w:pPr>
        <w:pStyle w:val="a3"/>
        <w:kinsoku w:val="0"/>
        <w:overflowPunct w:val="0"/>
        <w:spacing w:before="0" w:line="280" w:lineRule="exact"/>
        <w:ind w:left="0"/>
        <w:jc w:val="both"/>
        <w:rPr>
          <w:rFonts w:ascii="黑体" w:eastAsia="黑体" w:hAnsi="黑体"/>
          <w:sz w:val="21"/>
          <w:szCs w:val="21"/>
        </w:rPr>
      </w:pPr>
      <w:r w:rsidRPr="00293196">
        <w:rPr>
          <w:rFonts w:ascii="黑体" w:eastAsia="黑体" w:hAnsi="黑体"/>
          <w:sz w:val="21"/>
          <w:szCs w:val="21"/>
        </w:rPr>
        <w:t>1</w:t>
      </w:r>
      <w:r w:rsidR="00293196" w:rsidRPr="00293196">
        <w:rPr>
          <w:rFonts w:ascii="黑体" w:eastAsia="黑体" w:hAnsi="黑体" w:hint="eastAsia"/>
          <w:sz w:val="21"/>
          <w:szCs w:val="21"/>
        </w:rPr>
        <w:t xml:space="preserve">  </w:t>
      </w:r>
      <w:r w:rsidRPr="00293196">
        <w:rPr>
          <w:rFonts w:ascii="黑体" w:eastAsia="黑体" w:hAnsi="黑体" w:hint="eastAsia"/>
          <w:sz w:val="21"/>
          <w:szCs w:val="21"/>
        </w:rPr>
        <w:t>范围</w:t>
      </w:r>
    </w:p>
    <w:p w:rsidR="000F278A" w:rsidRPr="00293196" w:rsidRDefault="000F278A" w:rsidP="00293196">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本规范规定了畜禽养殖场的消毒对象、消毒设施、消毒方法、消毒要求及消毒记录</w:t>
      </w:r>
    </w:p>
    <w:p w:rsidR="000F278A" w:rsidRPr="00293196" w:rsidRDefault="000F278A" w:rsidP="00293196">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本标准适用于无规定动物疫病小区畜禽养殖场的消毒。</w:t>
      </w:r>
    </w:p>
    <w:p w:rsidR="000F278A" w:rsidRPr="00293196" w:rsidRDefault="00293196" w:rsidP="00293196">
      <w:pPr>
        <w:pStyle w:val="a3"/>
        <w:tabs>
          <w:tab w:val="left" w:pos="494"/>
        </w:tabs>
        <w:kinsoku w:val="0"/>
        <w:overflowPunct w:val="0"/>
        <w:spacing w:before="0" w:line="280" w:lineRule="exact"/>
        <w:ind w:left="0"/>
        <w:jc w:val="both"/>
        <w:rPr>
          <w:rFonts w:ascii="黑体" w:eastAsia="黑体" w:hAnsi="黑体"/>
          <w:sz w:val="21"/>
          <w:szCs w:val="21"/>
        </w:rPr>
      </w:pPr>
      <w:r w:rsidRPr="00293196">
        <w:rPr>
          <w:rFonts w:ascii="黑体" w:eastAsia="黑体" w:hAnsi="黑体" w:hint="eastAsia"/>
          <w:sz w:val="21"/>
          <w:szCs w:val="21"/>
        </w:rPr>
        <w:t xml:space="preserve">2  </w:t>
      </w:r>
      <w:r w:rsidR="000F278A" w:rsidRPr="00293196">
        <w:rPr>
          <w:rFonts w:ascii="黑体" w:eastAsia="黑体" w:hAnsi="黑体" w:hint="eastAsia"/>
          <w:sz w:val="21"/>
          <w:szCs w:val="21"/>
        </w:rPr>
        <w:t>规范性引用文件</w:t>
      </w:r>
    </w:p>
    <w:p w:rsidR="000F278A" w:rsidRPr="00293196" w:rsidRDefault="000F278A" w:rsidP="00293196">
      <w:pPr>
        <w:pStyle w:val="a3"/>
        <w:tabs>
          <w:tab w:val="left" w:pos="494"/>
        </w:tabs>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下列文件的最新版本适用于本规范。</w:t>
      </w:r>
    </w:p>
    <w:p w:rsidR="000F278A" w:rsidRPr="00293196" w:rsidRDefault="000F278A" w:rsidP="00293196">
      <w:pPr>
        <w:pStyle w:val="a3"/>
        <w:tabs>
          <w:tab w:val="left" w:pos="494"/>
        </w:tabs>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畜禽养殖业污染物排放标准</w:t>
      </w:r>
    </w:p>
    <w:p w:rsidR="000F278A" w:rsidRPr="00293196" w:rsidRDefault="000F278A" w:rsidP="00293196">
      <w:pPr>
        <w:pStyle w:val="a3"/>
        <w:tabs>
          <w:tab w:val="left" w:pos="494"/>
        </w:tabs>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畜禽养殖业污染防治技术规范</w:t>
      </w:r>
    </w:p>
    <w:p w:rsidR="000F278A" w:rsidRPr="00293196" w:rsidRDefault="000F278A" w:rsidP="00293196">
      <w:pPr>
        <w:pStyle w:val="a3"/>
        <w:tabs>
          <w:tab w:val="left" w:pos="494"/>
        </w:tabs>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畜禽场环境质量标准</w:t>
      </w:r>
    </w:p>
    <w:p w:rsidR="000F278A" w:rsidRPr="00293196" w:rsidRDefault="000F278A" w:rsidP="00293196">
      <w:pPr>
        <w:pStyle w:val="a3"/>
        <w:kinsoku w:val="0"/>
        <w:overflowPunct w:val="0"/>
        <w:spacing w:before="0" w:line="280" w:lineRule="exact"/>
        <w:ind w:left="0"/>
        <w:jc w:val="both"/>
        <w:rPr>
          <w:rFonts w:ascii="黑体" w:eastAsia="黑体" w:hAnsi="黑体"/>
          <w:sz w:val="21"/>
          <w:szCs w:val="21"/>
        </w:rPr>
      </w:pPr>
      <w:r w:rsidRPr="00293196">
        <w:rPr>
          <w:rFonts w:ascii="黑体" w:eastAsia="黑体" w:hAnsi="黑体"/>
          <w:sz w:val="21"/>
          <w:szCs w:val="21"/>
        </w:rPr>
        <w:t>3</w:t>
      </w:r>
      <w:r w:rsidR="00293196" w:rsidRPr="00293196">
        <w:rPr>
          <w:rFonts w:ascii="黑体" w:eastAsia="黑体" w:hAnsi="黑体" w:hint="eastAsia"/>
          <w:sz w:val="21"/>
          <w:szCs w:val="21"/>
        </w:rPr>
        <w:t xml:space="preserve">  </w:t>
      </w:r>
      <w:r w:rsidRPr="00293196">
        <w:rPr>
          <w:rFonts w:ascii="黑体" w:eastAsia="黑体" w:hAnsi="黑体" w:hint="eastAsia"/>
          <w:sz w:val="21"/>
          <w:szCs w:val="21"/>
        </w:rPr>
        <w:t>定义与术语</w:t>
      </w:r>
    </w:p>
    <w:p w:rsidR="000F278A" w:rsidRPr="00293196" w:rsidRDefault="000F278A" w:rsidP="00293196">
      <w:pPr>
        <w:pStyle w:val="a3"/>
        <w:tabs>
          <w:tab w:val="left" w:pos="657"/>
        </w:tabs>
        <w:kinsoku w:val="0"/>
        <w:overflowPunct w:val="0"/>
        <w:spacing w:before="0" w:line="280" w:lineRule="exact"/>
        <w:ind w:left="0"/>
        <w:jc w:val="both"/>
        <w:rPr>
          <w:rFonts w:hAnsiTheme="minorEastAsia"/>
          <w:sz w:val="21"/>
          <w:szCs w:val="21"/>
        </w:rPr>
      </w:pPr>
      <w:r w:rsidRPr="00293196">
        <w:rPr>
          <w:rFonts w:hAnsiTheme="minorEastAsia"/>
          <w:sz w:val="21"/>
          <w:szCs w:val="21"/>
        </w:rPr>
        <w:t>3.1</w:t>
      </w:r>
      <w:r w:rsidR="00293196">
        <w:rPr>
          <w:rFonts w:hAnsiTheme="minorEastAsia" w:hint="eastAsia"/>
          <w:sz w:val="21"/>
          <w:szCs w:val="21"/>
        </w:rPr>
        <w:t xml:space="preserve">  </w:t>
      </w:r>
      <w:r w:rsidRPr="00293196">
        <w:rPr>
          <w:rFonts w:hAnsiTheme="minorEastAsia" w:hint="eastAsia"/>
          <w:sz w:val="21"/>
          <w:szCs w:val="21"/>
        </w:rPr>
        <w:t>畜禽养殖场消毒</w:t>
      </w:r>
    </w:p>
    <w:p w:rsidR="000F278A" w:rsidRPr="00293196" w:rsidRDefault="000F278A" w:rsidP="00293196">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为预防、控制和扑灭动物疫病，对畜禽养殖场的畜禽、畜禽产品及其生产场所、用具、器械、运载工具等采用物理、化学和生物学措施，以杀灭或清除致病微生物或其他有害微生物，切断疫病传播途经的一种防疫措施。</w:t>
      </w:r>
    </w:p>
    <w:p w:rsidR="000F278A" w:rsidRPr="00293196" w:rsidRDefault="000F278A" w:rsidP="00293196">
      <w:pPr>
        <w:pStyle w:val="a3"/>
        <w:tabs>
          <w:tab w:val="left" w:pos="638"/>
        </w:tabs>
        <w:kinsoku w:val="0"/>
        <w:overflowPunct w:val="0"/>
        <w:spacing w:before="0" w:line="280" w:lineRule="exact"/>
        <w:ind w:left="0"/>
        <w:jc w:val="both"/>
        <w:rPr>
          <w:rFonts w:hAnsiTheme="minorEastAsia"/>
          <w:sz w:val="21"/>
          <w:szCs w:val="21"/>
        </w:rPr>
      </w:pPr>
      <w:r w:rsidRPr="00293196">
        <w:rPr>
          <w:rFonts w:hAnsiTheme="minorEastAsia"/>
          <w:sz w:val="21"/>
          <w:szCs w:val="21"/>
        </w:rPr>
        <w:t>3.2</w:t>
      </w:r>
      <w:r w:rsidR="00293196">
        <w:rPr>
          <w:rFonts w:hAnsiTheme="minorEastAsia" w:hint="eastAsia"/>
          <w:sz w:val="21"/>
          <w:szCs w:val="21"/>
        </w:rPr>
        <w:t xml:space="preserve">  </w:t>
      </w:r>
      <w:r w:rsidRPr="00293196">
        <w:rPr>
          <w:rFonts w:hAnsiTheme="minorEastAsia" w:hint="eastAsia"/>
          <w:sz w:val="21"/>
          <w:szCs w:val="21"/>
        </w:rPr>
        <w:t>灭菌</w:t>
      </w:r>
    </w:p>
    <w:p w:rsidR="000F278A" w:rsidRPr="00293196" w:rsidRDefault="000F278A" w:rsidP="00293196">
      <w:pPr>
        <w:pStyle w:val="a3"/>
        <w:tabs>
          <w:tab w:val="left" w:pos="638"/>
        </w:tabs>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采用物理、化学和生物学措施，杀灭物体上所有病原性和非病原性微生物（细菌繁殖体、芽孢）。</w:t>
      </w:r>
    </w:p>
    <w:p w:rsidR="000F278A" w:rsidRPr="00293196" w:rsidRDefault="000F278A" w:rsidP="00293196">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3.3</w:t>
      </w:r>
      <w:r w:rsidR="00293196">
        <w:rPr>
          <w:rFonts w:hAnsiTheme="minorEastAsia" w:hint="eastAsia"/>
          <w:sz w:val="21"/>
          <w:szCs w:val="21"/>
        </w:rPr>
        <w:t xml:space="preserve">  </w:t>
      </w:r>
      <w:r w:rsidRPr="00293196">
        <w:rPr>
          <w:rFonts w:hAnsiTheme="minorEastAsia" w:hint="eastAsia"/>
          <w:sz w:val="21"/>
          <w:szCs w:val="21"/>
        </w:rPr>
        <w:t>物理消毒</w:t>
      </w:r>
    </w:p>
    <w:p w:rsidR="00293196" w:rsidRDefault="000F278A" w:rsidP="00293196">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采用物理方法杀灭病原微生物或其他有害微生物。其中包括高温消毒、辐照消毒等。</w:t>
      </w:r>
    </w:p>
    <w:p w:rsidR="000F278A" w:rsidRPr="00293196" w:rsidRDefault="000F278A" w:rsidP="00293196">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高温消毒，通过提高温度破坏微生物蛋白质、核酸结构，以杀灭病原微生物或其他有害微生物。</w:t>
      </w:r>
    </w:p>
    <w:p w:rsidR="000F278A" w:rsidRPr="00293196" w:rsidRDefault="000F278A" w:rsidP="00293196">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辐照消毒，通过紫外线、电离辐射杀灭病原微生物或其他有害微生物。</w:t>
      </w:r>
    </w:p>
    <w:p w:rsidR="000F278A" w:rsidRPr="00293196" w:rsidRDefault="000F278A" w:rsidP="00293196">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3.4</w:t>
      </w:r>
      <w:r w:rsidR="00293196">
        <w:rPr>
          <w:rFonts w:hAnsiTheme="minorEastAsia" w:hint="eastAsia"/>
          <w:sz w:val="21"/>
          <w:szCs w:val="21"/>
        </w:rPr>
        <w:t xml:space="preserve">  </w:t>
      </w:r>
      <w:r w:rsidRPr="00293196">
        <w:rPr>
          <w:rFonts w:hAnsiTheme="minorEastAsia" w:hint="eastAsia"/>
          <w:sz w:val="21"/>
          <w:szCs w:val="21"/>
        </w:rPr>
        <w:t>化学消毒</w:t>
      </w:r>
    </w:p>
    <w:p w:rsidR="000F278A" w:rsidRPr="00293196" w:rsidRDefault="000F278A" w:rsidP="00293196">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采用化学方法杀灭病原微生物或其他有害微生物。</w:t>
      </w:r>
    </w:p>
    <w:p w:rsidR="000F278A" w:rsidRPr="00293196" w:rsidRDefault="000F278A" w:rsidP="00293196">
      <w:pPr>
        <w:pStyle w:val="a3"/>
        <w:tabs>
          <w:tab w:val="left" w:pos="628"/>
        </w:tabs>
        <w:kinsoku w:val="0"/>
        <w:overflowPunct w:val="0"/>
        <w:spacing w:before="0" w:line="280" w:lineRule="exact"/>
        <w:ind w:left="0"/>
        <w:jc w:val="both"/>
        <w:rPr>
          <w:rFonts w:hAnsiTheme="minorEastAsia"/>
          <w:sz w:val="21"/>
          <w:szCs w:val="21"/>
        </w:rPr>
      </w:pPr>
      <w:r w:rsidRPr="00293196">
        <w:rPr>
          <w:rFonts w:hAnsiTheme="minorEastAsia"/>
          <w:sz w:val="21"/>
          <w:szCs w:val="21"/>
        </w:rPr>
        <w:t>3.5</w:t>
      </w:r>
      <w:r w:rsidR="00293196">
        <w:rPr>
          <w:rFonts w:hAnsiTheme="minorEastAsia" w:hint="eastAsia"/>
          <w:sz w:val="21"/>
          <w:szCs w:val="21"/>
        </w:rPr>
        <w:t xml:space="preserve">  </w:t>
      </w:r>
      <w:r w:rsidRPr="00293196">
        <w:rPr>
          <w:rFonts w:hAnsiTheme="minorEastAsia" w:hint="eastAsia"/>
          <w:sz w:val="21"/>
          <w:szCs w:val="21"/>
        </w:rPr>
        <w:t>生物学消毒</w:t>
      </w:r>
    </w:p>
    <w:p w:rsidR="000F278A" w:rsidRPr="00293196" w:rsidRDefault="000F278A" w:rsidP="00293196">
      <w:pPr>
        <w:pStyle w:val="a3"/>
        <w:tabs>
          <w:tab w:val="left" w:pos="628"/>
        </w:tabs>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采用生物学方法杀灭病原微生物或其他有害微生物。</w:t>
      </w:r>
    </w:p>
    <w:p w:rsidR="000F278A" w:rsidRPr="00293196" w:rsidRDefault="000F278A" w:rsidP="00293196">
      <w:pPr>
        <w:pStyle w:val="a3"/>
        <w:tabs>
          <w:tab w:val="left" w:pos="628"/>
        </w:tabs>
        <w:kinsoku w:val="0"/>
        <w:overflowPunct w:val="0"/>
        <w:spacing w:before="0" w:line="280" w:lineRule="exact"/>
        <w:ind w:left="0"/>
        <w:jc w:val="both"/>
        <w:rPr>
          <w:rFonts w:hAnsiTheme="minorEastAsia"/>
          <w:sz w:val="21"/>
          <w:szCs w:val="21"/>
        </w:rPr>
      </w:pPr>
      <w:r w:rsidRPr="00293196">
        <w:rPr>
          <w:rFonts w:hAnsiTheme="minorEastAsia"/>
          <w:sz w:val="21"/>
          <w:szCs w:val="21"/>
        </w:rPr>
        <w:t>3.6</w:t>
      </w:r>
      <w:r w:rsidR="00293196">
        <w:rPr>
          <w:rFonts w:hAnsiTheme="minorEastAsia" w:hint="eastAsia"/>
          <w:sz w:val="21"/>
          <w:szCs w:val="21"/>
        </w:rPr>
        <w:t xml:space="preserve">  </w:t>
      </w:r>
      <w:r w:rsidRPr="00293196">
        <w:rPr>
          <w:rFonts w:hAnsiTheme="minorEastAsia" w:hint="eastAsia"/>
          <w:sz w:val="21"/>
          <w:szCs w:val="21"/>
        </w:rPr>
        <w:t>预防性消毒</w:t>
      </w:r>
    </w:p>
    <w:p w:rsidR="000F278A" w:rsidRPr="00293196" w:rsidRDefault="000F278A" w:rsidP="00293196">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对受病原微生物或其他有害微生物威胁或污染的物品、场所等进行的消毒措施。</w:t>
      </w:r>
    </w:p>
    <w:p w:rsidR="000F278A" w:rsidRPr="00293196" w:rsidRDefault="000F278A" w:rsidP="00293196">
      <w:pPr>
        <w:pStyle w:val="a3"/>
        <w:tabs>
          <w:tab w:val="left" w:pos="628"/>
        </w:tabs>
        <w:kinsoku w:val="0"/>
        <w:overflowPunct w:val="0"/>
        <w:spacing w:before="0" w:line="280" w:lineRule="exact"/>
        <w:ind w:left="0"/>
        <w:jc w:val="both"/>
        <w:rPr>
          <w:rFonts w:hAnsiTheme="minorEastAsia"/>
          <w:sz w:val="21"/>
          <w:szCs w:val="21"/>
        </w:rPr>
      </w:pPr>
      <w:r w:rsidRPr="00293196">
        <w:rPr>
          <w:rFonts w:hAnsiTheme="minorEastAsia"/>
          <w:sz w:val="21"/>
          <w:szCs w:val="21"/>
        </w:rPr>
        <w:t>3.7</w:t>
      </w:r>
      <w:r w:rsidR="00293196">
        <w:rPr>
          <w:rFonts w:hAnsiTheme="minorEastAsia" w:hint="eastAsia"/>
          <w:sz w:val="21"/>
          <w:szCs w:val="21"/>
        </w:rPr>
        <w:t xml:space="preserve">  </w:t>
      </w:r>
      <w:r w:rsidRPr="00293196">
        <w:rPr>
          <w:rFonts w:hAnsiTheme="minorEastAsia" w:hint="eastAsia"/>
          <w:sz w:val="21"/>
          <w:szCs w:val="21"/>
        </w:rPr>
        <w:t>消毒剂</w:t>
      </w:r>
    </w:p>
    <w:p w:rsidR="000F278A" w:rsidRPr="00293196" w:rsidRDefault="000F278A" w:rsidP="00293196">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用于杀灭病原微生物或其他有害微生物的化学制剂。</w:t>
      </w:r>
    </w:p>
    <w:p w:rsidR="000F278A" w:rsidRPr="00293196" w:rsidRDefault="000F278A" w:rsidP="00293196">
      <w:pPr>
        <w:pStyle w:val="a3"/>
        <w:kinsoku w:val="0"/>
        <w:overflowPunct w:val="0"/>
        <w:spacing w:before="0" w:line="280" w:lineRule="exact"/>
        <w:ind w:left="0"/>
        <w:jc w:val="both"/>
        <w:rPr>
          <w:rFonts w:ascii="黑体" w:eastAsia="黑体" w:hAnsi="黑体"/>
          <w:sz w:val="21"/>
          <w:szCs w:val="21"/>
        </w:rPr>
      </w:pPr>
      <w:r w:rsidRPr="00293196">
        <w:rPr>
          <w:rFonts w:ascii="黑体" w:eastAsia="黑体" w:hAnsi="黑体"/>
          <w:sz w:val="21"/>
          <w:szCs w:val="21"/>
        </w:rPr>
        <w:t>4</w:t>
      </w:r>
      <w:r w:rsidR="00293196" w:rsidRPr="00293196">
        <w:rPr>
          <w:rFonts w:ascii="黑体" w:eastAsia="黑体" w:hAnsi="黑体" w:hint="eastAsia"/>
          <w:sz w:val="21"/>
          <w:szCs w:val="21"/>
        </w:rPr>
        <w:t xml:space="preserve">  </w:t>
      </w:r>
      <w:r w:rsidRPr="00293196">
        <w:rPr>
          <w:rFonts w:ascii="黑体" w:eastAsia="黑体" w:hAnsi="黑体" w:hint="eastAsia"/>
          <w:sz w:val="21"/>
          <w:szCs w:val="21"/>
        </w:rPr>
        <w:t>消毒对象</w:t>
      </w:r>
    </w:p>
    <w:p w:rsidR="000F278A" w:rsidRPr="00293196" w:rsidRDefault="000F278A" w:rsidP="00293196">
      <w:pPr>
        <w:pStyle w:val="a3"/>
        <w:tabs>
          <w:tab w:val="left" w:pos="633"/>
        </w:tabs>
        <w:kinsoku w:val="0"/>
        <w:overflowPunct w:val="0"/>
        <w:spacing w:before="0" w:line="280" w:lineRule="exact"/>
        <w:ind w:left="0"/>
        <w:jc w:val="both"/>
        <w:rPr>
          <w:rFonts w:hAnsiTheme="minorEastAsia"/>
          <w:sz w:val="21"/>
          <w:szCs w:val="21"/>
        </w:rPr>
      </w:pPr>
      <w:r w:rsidRPr="00293196">
        <w:rPr>
          <w:rFonts w:hAnsiTheme="minorEastAsia"/>
          <w:sz w:val="21"/>
          <w:szCs w:val="21"/>
        </w:rPr>
        <w:t>4.1</w:t>
      </w:r>
      <w:r w:rsidR="00293196">
        <w:rPr>
          <w:rFonts w:hAnsiTheme="minorEastAsia" w:hint="eastAsia"/>
          <w:sz w:val="21"/>
          <w:szCs w:val="21"/>
        </w:rPr>
        <w:t xml:space="preserve">  </w:t>
      </w:r>
      <w:r w:rsidRPr="00293196">
        <w:rPr>
          <w:rFonts w:hAnsiTheme="minorEastAsia" w:hint="eastAsia"/>
          <w:sz w:val="21"/>
          <w:szCs w:val="21"/>
        </w:rPr>
        <w:t>畜禽体</w:t>
      </w:r>
    </w:p>
    <w:p w:rsidR="000F278A" w:rsidRPr="00293196" w:rsidRDefault="000F278A" w:rsidP="00293196">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畜禽的体表及浅表体腔。</w:t>
      </w:r>
    </w:p>
    <w:p w:rsidR="000F278A" w:rsidRPr="00293196" w:rsidRDefault="000F278A" w:rsidP="00293196">
      <w:pPr>
        <w:pStyle w:val="a3"/>
        <w:tabs>
          <w:tab w:val="left" w:pos="618"/>
        </w:tabs>
        <w:kinsoku w:val="0"/>
        <w:overflowPunct w:val="0"/>
        <w:spacing w:before="0" w:line="280" w:lineRule="exact"/>
        <w:ind w:left="0"/>
        <w:jc w:val="both"/>
        <w:rPr>
          <w:rFonts w:hAnsiTheme="minorEastAsia"/>
          <w:sz w:val="21"/>
          <w:szCs w:val="21"/>
        </w:rPr>
      </w:pPr>
      <w:r w:rsidRPr="00293196">
        <w:rPr>
          <w:rFonts w:hAnsiTheme="minorEastAsia"/>
          <w:sz w:val="21"/>
          <w:szCs w:val="21"/>
        </w:rPr>
        <w:t>4.2</w:t>
      </w:r>
      <w:r w:rsidR="00293196">
        <w:rPr>
          <w:rFonts w:hAnsiTheme="minorEastAsia" w:hint="eastAsia"/>
          <w:sz w:val="21"/>
          <w:szCs w:val="21"/>
        </w:rPr>
        <w:t xml:space="preserve">  </w:t>
      </w:r>
      <w:r w:rsidRPr="00293196">
        <w:rPr>
          <w:rFonts w:hAnsiTheme="minorEastAsia" w:hint="eastAsia"/>
          <w:sz w:val="21"/>
          <w:szCs w:val="21"/>
        </w:rPr>
        <w:t>饲养环境</w:t>
      </w:r>
    </w:p>
    <w:p w:rsidR="000F278A" w:rsidRPr="00293196" w:rsidRDefault="000F278A" w:rsidP="00293196">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包括畜禽场厂界内环境，畜禽饲养舍及舍内配套设施，各类生产用具，用于运输生产原料或畜禽产品的车辆。</w:t>
      </w:r>
    </w:p>
    <w:p w:rsidR="000F278A" w:rsidRPr="00293196" w:rsidRDefault="000F278A" w:rsidP="00293196">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4.3</w:t>
      </w:r>
      <w:r w:rsidR="00293196">
        <w:rPr>
          <w:rFonts w:hAnsiTheme="minorEastAsia" w:hint="eastAsia"/>
          <w:sz w:val="21"/>
          <w:szCs w:val="21"/>
        </w:rPr>
        <w:t xml:space="preserve">  </w:t>
      </w:r>
      <w:r w:rsidRPr="00293196">
        <w:rPr>
          <w:rFonts w:hAnsiTheme="minorEastAsia" w:hint="eastAsia"/>
          <w:sz w:val="21"/>
          <w:szCs w:val="21"/>
        </w:rPr>
        <w:t>人员</w:t>
      </w:r>
    </w:p>
    <w:p w:rsidR="000F278A" w:rsidRPr="00293196" w:rsidRDefault="000F278A" w:rsidP="00293196">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包括养殖场生产管理人员及进出畜禽场的外来人员等。</w:t>
      </w:r>
    </w:p>
    <w:p w:rsidR="000F278A" w:rsidRPr="00293196" w:rsidRDefault="000F278A" w:rsidP="00293196">
      <w:pPr>
        <w:pStyle w:val="a3"/>
        <w:tabs>
          <w:tab w:val="left" w:pos="618"/>
        </w:tabs>
        <w:kinsoku w:val="0"/>
        <w:overflowPunct w:val="0"/>
        <w:spacing w:before="0" w:line="280" w:lineRule="exact"/>
        <w:ind w:left="0"/>
        <w:jc w:val="both"/>
        <w:rPr>
          <w:rFonts w:hAnsiTheme="minorEastAsia"/>
          <w:sz w:val="21"/>
          <w:szCs w:val="21"/>
        </w:rPr>
      </w:pPr>
      <w:r w:rsidRPr="00293196">
        <w:rPr>
          <w:rFonts w:hAnsiTheme="minorEastAsia"/>
          <w:sz w:val="21"/>
          <w:szCs w:val="21"/>
        </w:rPr>
        <w:t>4.4</w:t>
      </w:r>
      <w:r w:rsidR="00293196">
        <w:rPr>
          <w:rFonts w:hAnsiTheme="minorEastAsia" w:hint="eastAsia"/>
          <w:sz w:val="21"/>
          <w:szCs w:val="21"/>
        </w:rPr>
        <w:t xml:space="preserve">  </w:t>
      </w:r>
      <w:r w:rsidRPr="00293196">
        <w:rPr>
          <w:rFonts w:hAnsiTheme="minorEastAsia" w:hint="eastAsia"/>
          <w:sz w:val="21"/>
          <w:szCs w:val="21"/>
        </w:rPr>
        <w:t>其他</w:t>
      </w:r>
    </w:p>
    <w:p w:rsidR="000F278A" w:rsidRPr="00293196" w:rsidRDefault="000F278A" w:rsidP="00293196">
      <w:pPr>
        <w:pStyle w:val="a3"/>
        <w:tabs>
          <w:tab w:val="left" w:pos="618"/>
        </w:tabs>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饲料、饮用水等。</w:t>
      </w:r>
    </w:p>
    <w:p w:rsidR="000F278A" w:rsidRPr="00293196" w:rsidRDefault="000F278A" w:rsidP="00293196">
      <w:pPr>
        <w:pStyle w:val="a3"/>
        <w:kinsoku w:val="0"/>
        <w:overflowPunct w:val="0"/>
        <w:spacing w:before="0" w:line="280" w:lineRule="exact"/>
        <w:ind w:left="0"/>
        <w:jc w:val="both"/>
        <w:rPr>
          <w:rFonts w:ascii="黑体" w:eastAsia="黑体" w:hAnsi="黑体"/>
          <w:sz w:val="21"/>
          <w:szCs w:val="21"/>
        </w:rPr>
      </w:pPr>
      <w:r w:rsidRPr="00293196">
        <w:rPr>
          <w:rFonts w:ascii="黑体" w:eastAsia="黑体" w:hAnsi="黑体"/>
          <w:sz w:val="21"/>
          <w:szCs w:val="21"/>
        </w:rPr>
        <w:t>5</w:t>
      </w:r>
      <w:r w:rsidR="00293196" w:rsidRPr="00293196">
        <w:rPr>
          <w:rFonts w:ascii="黑体" w:eastAsia="黑体" w:hAnsi="黑体" w:hint="eastAsia"/>
          <w:sz w:val="21"/>
          <w:szCs w:val="21"/>
        </w:rPr>
        <w:t xml:space="preserve">  </w:t>
      </w:r>
      <w:r w:rsidRPr="00293196">
        <w:rPr>
          <w:rFonts w:ascii="黑体" w:eastAsia="黑体" w:hAnsi="黑体" w:hint="eastAsia"/>
          <w:sz w:val="21"/>
          <w:szCs w:val="21"/>
        </w:rPr>
        <w:t>消毒设施设备</w:t>
      </w:r>
    </w:p>
    <w:p w:rsidR="000F278A" w:rsidRPr="00293196" w:rsidRDefault="000F278A" w:rsidP="00BA7C60">
      <w:pPr>
        <w:pStyle w:val="a3"/>
        <w:tabs>
          <w:tab w:val="left" w:pos="628"/>
        </w:tabs>
        <w:kinsoku w:val="0"/>
        <w:overflowPunct w:val="0"/>
        <w:spacing w:before="0" w:line="280" w:lineRule="exact"/>
        <w:ind w:left="0"/>
        <w:jc w:val="both"/>
        <w:rPr>
          <w:rFonts w:hAnsiTheme="minorEastAsia"/>
          <w:sz w:val="21"/>
          <w:szCs w:val="21"/>
        </w:rPr>
        <w:sectPr w:rsidR="000F278A" w:rsidRPr="00293196" w:rsidSect="00404D3E">
          <w:type w:val="nextColumn"/>
          <w:pgSz w:w="11920" w:h="16820" w:code="9"/>
          <w:pgMar w:top="2098" w:right="1531" w:bottom="1985" w:left="1531" w:header="720" w:footer="720" w:gutter="0"/>
          <w:pgNumType w:fmt="numberInDash"/>
          <w:cols w:space="720"/>
          <w:docGrid w:type="linesAndChars" w:linePitch="326"/>
        </w:sectPr>
      </w:pPr>
      <w:r w:rsidRPr="00293196">
        <w:rPr>
          <w:rFonts w:hAnsiTheme="minorEastAsia"/>
          <w:sz w:val="21"/>
          <w:szCs w:val="21"/>
        </w:rPr>
        <w:t>5.1</w:t>
      </w:r>
      <w:r w:rsidR="00293196">
        <w:rPr>
          <w:rFonts w:hAnsiTheme="minorEastAsia" w:hint="eastAsia"/>
          <w:sz w:val="21"/>
          <w:szCs w:val="21"/>
        </w:rPr>
        <w:t xml:space="preserve">  </w:t>
      </w:r>
      <w:r w:rsidRPr="00293196">
        <w:rPr>
          <w:rFonts w:hAnsiTheme="minorEastAsia" w:hint="eastAsia"/>
          <w:sz w:val="21"/>
          <w:szCs w:val="21"/>
        </w:rPr>
        <w:t>畜禽养殖场应当配备人员、环境、畜禽舍、用具等的消毒设施设备。</w:t>
      </w:r>
    </w:p>
    <w:p w:rsidR="000F278A" w:rsidRPr="00293196" w:rsidRDefault="000F278A" w:rsidP="00BA7C60">
      <w:pPr>
        <w:pStyle w:val="a3"/>
        <w:tabs>
          <w:tab w:val="left" w:pos="652"/>
        </w:tabs>
        <w:kinsoku w:val="0"/>
        <w:overflowPunct w:val="0"/>
        <w:spacing w:before="0" w:line="320" w:lineRule="exact"/>
        <w:ind w:left="0"/>
        <w:jc w:val="both"/>
        <w:rPr>
          <w:rFonts w:hAnsiTheme="minorEastAsia"/>
          <w:sz w:val="21"/>
          <w:szCs w:val="21"/>
        </w:rPr>
      </w:pPr>
      <w:r w:rsidRPr="00293196">
        <w:rPr>
          <w:rFonts w:hAnsiTheme="minorEastAsia"/>
          <w:sz w:val="21"/>
          <w:szCs w:val="21"/>
        </w:rPr>
        <w:lastRenderedPageBreak/>
        <w:t>5.2</w:t>
      </w:r>
      <w:r w:rsidR="00BA7C60">
        <w:rPr>
          <w:rFonts w:hAnsiTheme="minorEastAsia" w:hint="eastAsia"/>
          <w:sz w:val="21"/>
          <w:szCs w:val="21"/>
        </w:rPr>
        <w:t xml:space="preserve">  </w:t>
      </w:r>
      <w:r w:rsidRPr="00293196">
        <w:rPr>
          <w:rFonts w:hAnsiTheme="minorEastAsia" w:hint="eastAsia"/>
          <w:sz w:val="21"/>
          <w:szCs w:val="21"/>
        </w:rPr>
        <w:t>人员消毒设施应当包括更衣室、淋浴间、洗手池和消毒通道。</w:t>
      </w:r>
    </w:p>
    <w:p w:rsidR="000F278A" w:rsidRPr="00293196" w:rsidRDefault="000F278A" w:rsidP="00BA7C60">
      <w:pPr>
        <w:pStyle w:val="a3"/>
        <w:kinsoku w:val="0"/>
        <w:overflowPunct w:val="0"/>
        <w:spacing w:before="0" w:line="320" w:lineRule="exact"/>
        <w:ind w:left="0"/>
        <w:jc w:val="both"/>
        <w:rPr>
          <w:rFonts w:hAnsiTheme="minorEastAsia"/>
          <w:sz w:val="21"/>
          <w:szCs w:val="21"/>
        </w:rPr>
      </w:pPr>
      <w:r w:rsidRPr="00293196">
        <w:rPr>
          <w:rFonts w:hAnsiTheme="minorEastAsia"/>
          <w:sz w:val="21"/>
          <w:szCs w:val="21"/>
        </w:rPr>
        <w:t>5.3</w:t>
      </w:r>
      <w:r w:rsidR="00BA7C60">
        <w:rPr>
          <w:rFonts w:hAnsiTheme="minorEastAsia" w:hint="eastAsia"/>
          <w:sz w:val="21"/>
          <w:szCs w:val="21"/>
        </w:rPr>
        <w:t xml:space="preserve">  </w:t>
      </w:r>
      <w:r w:rsidRPr="00293196">
        <w:rPr>
          <w:rFonts w:hAnsiTheme="minorEastAsia" w:hint="eastAsia"/>
          <w:sz w:val="21"/>
          <w:szCs w:val="21"/>
        </w:rPr>
        <w:t>人员消毒通道分别设置在进入场区和生产区大门或通道处。</w:t>
      </w:r>
    </w:p>
    <w:p w:rsidR="000F278A" w:rsidRPr="00293196" w:rsidRDefault="000F278A" w:rsidP="00BA7C60">
      <w:pPr>
        <w:pStyle w:val="a3"/>
        <w:tabs>
          <w:tab w:val="left" w:pos="652"/>
        </w:tabs>
        <w:kinsoku w:val="0"/>
        <w:overflowPunct w:val="0"/>
        <w:spacing w:before="0" w:line="320" w:lineRule="exact"/>
        <w:ind w:left="0"/>
        <w:jc w:val="both"/>
        <w:rPr>
          <w:rFonts w:hAnsiTheme="minorEastAsia"/>
          <w:sz w:val="21"/>
          <w:szCs w:val="21"/>
        </w:rPr>
      </w:pPr>
      <w:r w:rsidRPr="00293196">
        <w:rPr>
          <w:rFonts w:hAnsiTheme="minorEastAsia"/>
          <w:sz w:val="21"/>
          <w:szCs w:val="21"/>
        </w:rPr>
        <w:t>5.4</w:t>
      </w:r>
      <w:r w:rsidR="00BA7C60">
        <w:rPr>
          <w:rFonts w:hAnsiTheme="minorEastAsia" w:hint="eastAsia"/>
          <w:sz w:val="21"/>
          <w:szCs w:val="21"/>
        </w:rPr>
        <w:t xml:space="preserve">  </w:t>
      </w:r>
      <w:r w:rsidRPr="00293196">
        <w:rPr>
          <w:rFonts w:hAnsiTheme="minorEastAsia" w:hint="eastAsia"/>
          <w:sz w:val="21"/>
          <w:szCs w:val="21"/>
        </w:rPr>
        <w:t>人员消毒通道内应当设置</w:t>
      </w:r>
      <w:proofErr w:type="gramStart"/>
      <w:r w:rsidRPr="00293196">
        <w:rPr>
          <w:rFonts w:hAnsiTheme="minorEastAsia" w:hint="eastAsia"/>
          <w:sz w:val="21"/>
          <w:szCs w:val="21"/>
        </w:rPr>
        <w:t>迁回</w:t>
      </w:r>
      <w:proofErr w:type="gramEnd"/>
      <w:r w:rsidRPr="00293196">
        <w:rPr>
          <w:rFonts w:hAnsiTheme="minorEastAsia" w:hint="eastAsia"/>
          <w:sz w:val="21"/>
          <w:szCs w:val="21"/>
        </w:rPr>
        <w:t>通道，并配置紫外灯和脚踏消毒池。脚踏消毒池内消毒液液面深度应当大于</w:t>
      </w:r>
      <w:r w:rsidRPr="00293196">
        <w:rPr>
          <w:rFonts w:hAnsiTheme="minorEastAsia"/>
          <w:sz w:val="21"/>
          <w:szCs w:val="21"/>
        </w:rPr>
        <w:t>15cm</w:t>
      </w:r>
      <w:r w:rsidRPr="00293196">
        <w:rPr>
          <w:rFonts w:hAnsiTheme="minorEastAsia" w:hint="eastAsia"/>
          <w:sz w:val="21"/>
          <w:szCs w:val="21"/>
        </w:rPr>
        <w:t>，使鞋子全面接触消毒液。</w:t>
      </w:r>
    </w:p>
    <w:p w:rsidR="000F278A" w:rsidRPr="00293196" w:rsidRDefault="000F278A" w:rsidP="00BA7C60">
      <w:pPr>
        <w:pStyle w:val="a3"/>
        <w:tabs>
          <w:tab w:val="left" w:pos="647"/>
        </w:tabs>
        <w:kinsoku w:val="0"/>
        <w:overflowPunct w:val="0"/>
        <w:spacing w:before="0" w:line="320" w:lineRule="exact"/>
        <w:ind w:left="0"/>
        <w:jc w:val="both"/>
        <w:rPr>
          <w:rFonts w:hAnsiTheme="minorEastAsia"/>
          <w:sz w:val="21"/>
          <w:szCs w:val="21"/>
        </w:rPr>
      </w:pPr>
      <w:r w:rsidRPr="00293196">
        <w:rPr>
          <w:rFonts w:hAnsiTheme="minorEastAsia"/>
          <w:sz w:val="21"/>
          <w:szCs w:val="21"/>
        </w:rPr>
        <w:t>5.5</w:t>
      </w:r>
      <w:r w:rsidR="00BA7C60">
        <w:rPr>
          <w:rFonts w:hAnsiTheme="minorEastAsia" w:hint="eastAsia"/>
          <w:sz w:val="21"/>
          <w:szCs w:val="21"/>
        </w:rPr>
        <w:t xml:space="preserve">  </w:t>
      </w:r>
      <w:r w:rsidRPr="00293196">
        <w:rPr>
          <w:rFonts w:hAnsiTheme="minorEastAsia" w:hint="eastAsia"/>
          <w:sz w:val="21"/>
          <w:szCs w:val="21"/>
        </w:rPr>
        <w:t>各畜禽舍入口处应当设置消毒室，并放置消毒垫、洗手池和紫外灯。</w:t>
      </w:r>
    </w:p>
    <w:p w:rsidR="000F278A" w:rsidRPr="00293196" w:rsidRDefault="000F278A" w:rsidP="00BA7C60">
      <w:pPr>
        <w:pStyle w:val="a3"/>
        <w:tabs>
          <w:tab w:val="left" w:pos="647"/>
          <w:tab w:val="left" w:pos="2159"/>
          <w:tab w:val="left" w:pos="6733"/>
        </w:tabs>
        <w:kinsoku w:val="0"/>
        <w:overflowPunct w:val="0"/>
        <w:spacing w:before="0" w:line="320" w:lineRule="exact"/>
        <w:ind w:left="0"/>
        <w:jc w:val="both"/>
        <w:rPr>
          <w:rFonts w:hAnsiTheme="minorEastAsia"/>
          <w:sz w:val="21"/>
          <w:szCs w:val="21"/>
        </w:rPr>
      </w:pPr>
      <w:r w:rsidRPr="00293196">
        <w:rPr>
          <w:rFonts w:hAnsiTheme="minorEastAsia"/>
          <w:sz w:val="21"/>
          <w:szCs w:val="21"/>
        </w:rPr>
        <w:t>5.6</w:t>
      </w:r>
      <w:r w:rsidR="00BA7C60">
        <w:rPr>
          <w:rFonts w:hAnsiTheme="minorEastAsia" w:hint="eastAsia"/>
          <w:sz w:val="21"/>
          <w:szCs w:val="21"/>
        </w:rPr>
        <w:t xml:space="preserve">  </w:t>
      </w:r>
      <w:r w:rsidRPr="00293196">
        <w:rPr>
          <w:rFonts w:hAnsiTheme="minorEastAsia" w:hint="eastAsia"/>
          <w:sz w:val="21"/>
          <w:szCs w:val="21"/>
        </w:rPr>
        <w:t>车辆</w:t>
      </w:r>
      <w:proofErr w:type="gramStart"/>
      <w:r w:rsidRPr="00293196">
        <w:rPr>
          <w:rFonts w:hAnsiTheme="minorEastAsia" w:hint="eastAsia"/>
          <w:sz w:val="21"/>
          <w:szCs w:val="21"/>
        </w:rPr>
        <w:t>消毒池设在场</w:t>
      </w:r>
      <w:proofErr w:type="gramEnd"/>
      <w:r w:rsidRPr="00293196">
        <w:rPr>
          <w:rFonts w:hAnsiTheme="minorEastAsia" w:hint="eastAsia"/>
          <w:sz w:val="21"/>
          <w:szCs w:val="21"/>
        </w:rPr>
        <w:t>区入口处，宽度与大门宽度相同，长度为</w:t>
      </w:r>
      <w:r w:rsidRPr="00293196">
        <w:rPr>
          <w:rFonts w:hAnsiTheme="minorEastAsia"/>
          <w:sz w:val="21"/>
          <w:szCs w:val="21"/>
        </w:rPr>
        <w:t>3.5m~4.0m</w:t>
      </w:r>
      <w:r w:rsidRPr="00293196">
        <w:rPr>
          <w:rFonts w:hAnsiTheme="minorEastAsia" w:hint="eastAsia"/>
          <w:sz w:val="21"/>
          <w:szCs w:val="21"/>
        </w:rPr>
        <w:t>，池内消毒液液面深度保持</w:t>
      </w:r>
      <w:r w:rsidRPr="00293196">
        <w:rPr>
          <w:rFonts w:hAnsiTheme="minorEastAsia"/>
          <w:sz w:val="21"/>
          <w:szCs w:val="21"/>
        </w:rPr>
        <w:t>20cm~30cm</w:t>
      </w:r>
      <w:r w:rsidRPr="00293196">
        <w:rPr>
          <w:rFonts w:hAnsiTheme="minorEastAsia" w:hint="eastAsia"/>
          <w:sz w:val="21"/>
          <w:szCs w:val="21"/>
        </w:rPr>
        <w:t>，水泥结构。</w:t>
      </w:r>
    </w:p>
    <w:p w:rsidR="000F278A" w:rsidRPr="00BA7C60" w:rsidRDefault="000F278A" w:rsidP="00BA7C60">
      <w:pPr>
        <w:pStyle w:val="a3"/>
        <w:kinsoku w:val="0"/>
        <w:overflowPunct w:val="0"/>
        <w:spacing w:before="0" w:line="320" w:lineRule="exact"/>
        <w:ind w:left="0"/>
        <w:jc w:val="both"/>
        <w:rPr>
          <w:rFonts w:ascii="黑体" w:eastAsia="黑体" w:hAnsi="黑体"/>
          <w:sz w:val="21"/>
          <w:szCs w:val="21"/>
        </w:rPr>
      </w:pPr>
      <w:r w:rsidRPr="00BA7C60">
        <w:rPr>
          <w:rFonts w:ascii="黑体" w:eastAsia="黑体" w:hAnsi="黑体"/>
          <w:sz w:val="21"/>
          <w:szCs w:val="21"/>
        </w:rPr>
        <w:t>6</w:t>
      </w:r>
      <w:r w:rsidR="00BA7C60" w:rsidRPr="00BA7C60">
        <w:rPr>
          <w:rFonts w:ascii="黑体" w:eastAsia="黑体" w:hAnsi="黑体" w:hint="eastAsia"/>
          <w:sz w:val="21"/>
          <w:szCs w:val="21"/>
        </w:rPr>
        <w:t xml:space="preserve">  </w:t>
      </w:r>
      <w:r w:rsidRPr="00BA7C60">
        <w:rPr>
          <w:rFonts w:ascii="黑体" w:eastAsia="黑体" w:hAnsi="黑体" w:hint="eastAsia"/>
          <w:sz w:val="21"/>
          <w:szCs w:val="21"/>
        </w:rPr>
        <w:t>消毒方法</w:t>
      </w:r>
    </w:p>
    <w:p w:rsidR="000F278A" w:rsidRPr="00293196" w:rsidRDefault="000F278A" w:rsidP="00BA7C60">
      <w:pPr>
        <w:pStyle w:val="a3"/>
        <w:tabs>
          <w:tab w:val="left" w:pos="647"/>
        </w:tabs>
        <w:kinsoku w:val="0"/>
        <w:overflowPunct w:val="0"/>
        <w:spacing w:before="0" w:line="320" w:lineRule="exact"/>
        <w:ind w:left="0"/>
        <w:jc w:val="both"/>
        <w:rPr>
          <w:rFonts w:hAnsiTheme="minorEastAsia"/>
          <w:sz w:val="21"/>
          <w:szCs w:val="21"/>
        </w:rPr>
      </w:pPr>
      <w:r w:rsidRPr="00293196">
        <w:rPr>
          <w:rFonts w:hAnsiTheme="minorEastAsia"/>
          <w:sz w:val="21"/>
          <w:szCs w:val="21"/>
        </w:rPr>
        <w:t>6.1</w:t>
      </w:r>
      <w:r w:rsidR="00BA7C60">
        <w:rPr>
          <w:rFonts w:hAnsiTheme="minorEastAsia" w:hint="eastAsia"/>
          <w:sz w:val="21"/>
          <w:szCs w:val="21"/>
        </w:rPr>
        <w:t xml:space="preserve">  </w:t>
      </w:r>
      <w:r w:rsidRPr="00293196">
        <w:rPr>
          <w:rFonts w:hAnsiTheme="minorEastAsia" w:hint="eastAsia"/>
          <w:sz w:val="21"/>
          <w:szCs w:val="21"/>
        </w:rPr>
        <w:t>喷雾消毒</w:t>
      </w:r>
    </w:p>
    <w:p w:rsidR="000F278A" w:rsidRPr="00293196" w:rsidRDefault="000F278A" w:rsidP="00BA7C60">
      <w:pPr>
        <w:pStyle w:val="a3"/>
        <w:tabs>
          <w:tab w:val="left" w:pos="647"/>
        </w:tabs>
        <w:kinsoku w:val="0"/>
        <w:overflowPunct w:val="0"/>
        <w:spacing w:before="0" w:line="320" w:lineRule="exact"/>
        <w:ind w:left="0" w:firstLineChars="200" w:firstLine="420"/>
        <w:jc w:val="both"/>
        <w:rPr>
          <w:rFonts w:hAnsiTheme="minorEastAsia"/>
          <w:sz w:val="21"/>
          <w:szCs w:val="21"/>
        </w:rPr>
      </w:pPr>
      <w:r w:rsidRPr="00293196">
        <w:rPr>
          <w:rFonts w:hAnsiTheme="minorEastAsia" w:hint="eastAsia"/>
          <w:sz w:val="21"/>
          <w:szCs w:val="21"/>
        </w:rPr>
        <w:t>采用规定浓度的化学消毒剂，用喷雾装置将消毒液雾化成</w:t>
      </w:r>
      <w:r w:rsidRPr="00293196">
        <w:rPr>
          <w:rFonts w:hAnsiTheme="minorEastAsia"/>
          <w:sz w:val="21"/>
          <w:szCs w:val="21"/>
        </w:rPr>
        <w:t>15</w:t>
      </w:r>
      <w:r w:rsidRPr="00293196">
        <w:rPr>
          <w:rFonts w:hAnsiTheme="minorEastAsia" w:hint="eastAsia"/>
          <w:sz w:val="21"/>
          <w:szCs w:val="21"/>
        </w:rPr>
        <w:t>μ</w:t>
      </w:r>
      <w:r w:rsidRPr="00293196">
        <w:rPr>
          <w:rFonts w:hAnsiTheme="minorEastAsia"/>
          <w:sz w:val="21"/>
          <w:szCs w:val="21"/>
        </w:rPr>
        <w:t>m</w:t>
      </w:r>
      <w:r w:rsidRPr="00293196">
        <w:rPr>
          <w:rFonts w:hAnsiTheme="minorEastAsia" w:hint="eastAsia"/>
          <w:sz w:val="21"/>
          <w:szCs w:val="21"/>
        </w:rPr>
        <w:t>的细小雾滴，较长时间的悬浮于空气中，适用于人员消毒、舍内消毒、</w:t>
      </w:r>
      <w:proofErr w:type="gramStart"/>
      <w:r w:rsidRPr="00293196">
        <w:rPr>
          <w:rFonts w:hAnsiTheme="minorEastAsia" w:hint="eastAsia"/>
          <w:sz w:val="21"/>
          <w:szCs w:val="21"/>
        </w:rPr>
        <w:t>带畜消毒</w:t>
      </w:r>
      <w:proofErr w:type="gramEnd"/>
      <w:r w:rsidRPr="00293196">
        <w:rPr>
          <w:rFonts w:hAnsiTheme="minorEastAsia" w:hint="eastAsia"/>
          <w:sz w:val="21"/>
          <w:szCs w:val="21"/>
        </w:rPr>
        <w:t>、环境消毒与车辆消毒等。</w:t>
      </w:r>
    </w:p>
    <w:p w:rsidR="000F278A" w:rsidRPr="00293196" w:rsidRDefault="000F278A" w:rsidP="00BA7C60">
      <w:pPr>
        <w:pStyle w:val="a3"/>
        <w:tabs>
          <w:tab w:val="left" w:pos="633"/>
        </w:tabs>
        <w:kinsoku w:val="0"/>
        <w:overflowPunct w:val="0"/>
        <w:spacing w:before="0" w:line="320" w:lineRule="exact"/>
        <w:ind w:left="0"/>
        <w:jc w:val="both"/>
        <w:rPr>
          <w:rFonts w:hAnsiTheme="minorEastAsia"/>
          <w:sz w:val="21"/>
          <w:szCs w:val="21"/>
        </w:rPr>
      </w:pPr>
      <w:r w:rsidRPr="00293196">
        <w:rPr>
          <w:rFonts w:hAnsiTheme="minorEastAsia"/>
          <w:sz w:val="21"/>
          <w:szCs w:val="21"/>
        </w:rPr>
        <w:t>6.2</w:t>
      </w:r>
      <w:r w:rsidR="00BA7C60">
        <w:rPr>
          <w:rFonts w:hAnsiTheme="minorEastAsia" w:hint="eastAsia"/>
          <w:sz w:val="21"/>
          <w:szCs w:val="21"/>
        </w:rPr>
        <w:t xml:space="preserve">  </w:t>
      </w:r>
      <w:r w:rsidRPr="00293196">
        <w:rPr>
          <w:rFonts w:hAnsiTheme="minorEastAsia" w:hint="eastAsia"/>
          <w:sz w:val="21"/>
          <w:szCs w:val="21"/>
        </w:rPr>
        <w:t>浸液消毒</w:t>
      </w:r>
    </w:p>
    <w:p w:rsidR="000F278A" w:rsidRPr="00293196" w:rsidRDefault="000F278A" w:rsidP="00BA7C60">
      <w:pPr>
        <w:pStyle w:val="a3"/>
        <w:kinsoku w:val="0"/>
        <w:overflowPunct w:val="0"/>
        <w:spacing w:before="0" w:line="320" w:lineRule="exact"/>
        <w:ind w:left="0" w:firstLineChars="200" w:firstLine="420"/>
        <w:jc w:val="both"/>
        <w:rPr>
          <w:rFonts w:hAnsiTheme="minorEastAsia"/>
          <w:sz w:val="21"/>
          <w:szCs w:val="21"/>
        </w:rPr>
      </w:pPr>
      <w:r w:rsidRPr="00293196">
        <w:rPr>
          <w:rFonts w:hAnsiTheme="minorEastAsia" w:hint="eastAsia"/>
          <w:sz w:val="21"/>
          <w:szCs w:val="21"/>
        </w:rPr>
        <w:t>用规定浓度的消毒溶液对消毒对象进行浸泡消毒。浸液消毒前应当将浸泡物洗涤干净后再行浸泡，药液要浸没物体，浸泡时间</w:t>
      </w:r>
      <w:r w:rsidRPr="00293196">
        <w:rPr>
          <w:rFonts w:hAnsiTheme="minorEastAsia"/>
          <w:sz w:val="21"/>
          <w:szCs w:val="21"/>
        </w:rPr>
        <w:t>30min~60min</w:t>
      </w:r>
      <w:r w:rsidRPr="00293196">
        <w:rPr>
          <w:rFonts w:hAnsiTheme="minorEastAsia" w:hint="eastAsia"/>
          <w:sz w:val="21"/>
          <w:szCs w:val="21"/>
        </w:rPr>
        <w:t>，浸泡液温度应当在</w:t>
      </w:r>
      <w:r w:rsidRPr="00293196">
        <w:rPr>
          <w:rFonts w:hAnsiTheme="minorEastAsia"/>
          <w:sz w:val="21"/>
          <w:szCs w:val="21"/>
        </w:rPr>
        <w:t>60</w:t>
      </w:r>
      <w:r w:rsidRPr="00293196">
        <w:rPr>
          <w:rFonts w:hAnsiTheme="minorEastAsia" w:hint="eastAsia"/>
          <w:sz w:val="21"/>
          <w:szCs w:val="21"/>
        </w:rPr>
        <w:t>℃以上。主要适用于器具消毒、浸泡工作服、鞋靴等。</w:t>
      </w:r>
    </w:p>
    <w:p w:rsidR="000F278A" w:rsidRPr="00293196" w:rsidRDefault="000F278A" w:rsidP="00BA7C60">
      <w:pPr>
        <w:pStyle w:val="a3"/>
        <w:kinsoku w:val="0"/>
        <w:overflowPunct w:val="0"/>
        <w:spacing w:before="0" w:line="320" w:lineRule="exact"/>
        <w:ind w:left="0"/>
        <w:jc w:val="both"/>
        <w:rPr>
          <w:rFonts w:hAnsiTheme="minorEastAsia"/>
          <w:sz w:val="21"/>
          <w:szCs w:val="21"/>
        </w:rPr>
      </w:pPr>
      <w:r w:rsidRPr="00293196">
        <w:rPr>
          <w:rFonts w:hAnsiTheme="minorEastAsia"/>
          <w:sz w:val="21"/>
          <w:szCs w:val="21"/>
        </w:rPr>
        <w:t>6.3</w:t>
      </w:r>
      <w:r w:rsidR="00BA7C60">
        <w:rPr>
          <w:rFonts w:hAnsiTheme="minorEastAsia" w:hint="eastAsia"/>
          <w:sz w:val="21"/>
          <w:szCs w:val="21"/>
        </w:rPr>
        <w:t xml:space="preserve">  </w:t>
      </w:r>
      <w:r w:rsidRPr="00293196">
        <w:rPr>
          <w:rFonts w:hAnsiTheme="minorEastAsia" w:hint="eastAsia"/>
          <w:sz w:val="21"/>
          <w:szCs w:val="21"/>
        </w:rPr>
        <w:t>紫外线消毒</w:t>
      </w:r>
    </w:p>
    <w:p w:rsidR="000F278A" w:rsidRPr="00293196" w:rsidRDefault="000F278A" w:rsidP="00BA7C60">
      <w:pPr>
        <w:pStyle w:val="a3"/>
        <w:kinsoku w:val="0"/>
        <w:overflowPunct w:val="0"/>
        <w:spacing w:before="0" w:line="320" w:lineRule="exact"/>
        <w:ind w:left="0" w:firstLineChars="200" w:firstLine="420"/>
        <w:jc w:val="both"/>
        <w:rPr>
          <w:rFonts w:hAnsiTheme="minorEastAsia"/>
          <w:sz w:val="21"/>
          <w:szCs w:val="21"/>
        </w:rPr>
      </w:pPr>
      <w:r w:rsidRPr="00293196">
        <w:rPr>
          <w:rFonts w:hAnsiTheme="minorEastAsia" w:hint="eastAsia"/>
          <w:sz w:val="21"/>
          <w:szCs w:val="21"/>
        </w:rPr>
        <w:t>将紫外灯吊装在消毒房间的天花板或墙壁上，离地面</w:t>
      </w:r>
      <w:r w:rsidRPr="00293196">
        <w:rPr>
          <w:rFonts w:hAnsiTheme="minorEastAsia"/>
          <w:sz w:val="21"/>
          <w:szCs w:val="21"/>
        </w:rPr>
        <w:t>2.5m</w:t>
      </w:r>
      <w:r w:rsidRPr="00293196">
        <w:rPr>
          <w:rFonts w:hAnsiTheme="minorEastAsia" w:hint="eastAsia"/>
          <w:sz w:val="21"/>
          <w:szCs w:val="21"/>
        </w:rPr>
        <w:t>左右。按</w:t>
      </w:r>
      <w:proofErr w:type="spellStart"/>
      <w:r w:rsidRPr="00293196">
        <w:rPr>
          <w:rFonts w:hAnsiTheme="minorEastAsia"/>
          <w:sz w:val="21"/>
          <w:szCs w:val="21"/>
        </w:rPr>
        <w:t>lw</w:t>
      </w:r>
      <w:proofErr w:type="spellEnd"/>
      <w:r w:rsidRPr="00293196">
        <w:rPr>
          <w:rFonts w:hAnsiTheme="minorEastAsia"/>
          <w:sz w:val="21"/>
          <w:szCs w:val="21"/>
        </w:rPr>
        <w:t>/m</w:t>
      </w:r>
      <w:r w:rsidRPr="00293196">
        <w:rPr>
          <w:rFonts w:hAnsiTheme="minorEastAsia" w:hint="eastAsia"/>
          <w:sz w:val="21"/>
          <w:szCs w:val="21"/>
        </w:rPr>
        <w:t>³配置相应功率紫外灯，紫外灯照射消毒时间应当大于</w:t>
      </w:r>
      <w:r w:rsidRPr="00293196">
        <w:rPr>
          <w:rFonts w:hAnsiTheme="minorEastAsia"/>
          <w:sz w:val="21"/>
          <w:szCs w:val="21"/>
        </w:rPr>
        <w:t>30min</w:t>
      </w:r>
      <w:r w:rsidRPr="00293196">
        <w:rPr>
          <w:rFonts w:hAnsiTheme="minorEastAsia" w:hint="eastAsia"/>
          <w:sz w:val="21"/>
          <w:szCs w:val="21"/>
        </w:rPr>
        <w:t>。紫外线灯照射杀灭病原微生，适用于消毒间、更衣室的空气消毒及工作服、鞋帽等物体表面的消毒。</w:t>
      </w:r>
    </w:p>
    <w:p w:rsidR="000F278A" w:rsidRPr="00293196" w:rsidRDefault="000F278A" w:rsidP="00BA7C60">
      <w:pPr>
        <w:pStyle w:val="a3"/>
        <w:tabs>
          <w:tab w:val="left" w:pos="633"/>
        </w:tabs>
        <w:kinsoku w:val="0"/>
        <w:overflowPunct w:val="0"/>
        <w:spacing w:before="0" w:line="320" w:lineRule="exact"/>
        <w:ind w:left="0"/>
        <w:jc w:val="both"/>
        <w:rPr>
          <w:rFonts w:hAnsiTheme="minorEastAsia"/>
          <w:sz w:val="21"/>
          <w:szCs w:val="21"/>
        </w:rPr>
      </w:pPr>
      <w:r w:rsidRPr="00293196">
        <w:rPr>
          <w:rFonts w:hAnsiTheme="minorEastAsia"/>
          <w:sz w:val="21"/>
          <w:szCs w:val="21"/>
        </w:rPr>
        <w:t>6.4</w:t>
      </w:r>
      <w:r w:rsidR="00BA7C60">
        <w:rPr>
          <w:rFonts w:hAnsiTheme="minorEastAsia" w:hint="eastAsia"/>
          <w:sz w:val="21"/>
          <w:szCs w:val="21"/>
        </w:rPr>
        <w:t xml:space="preserve">  </w:t>
      </w:r>
      <w:r w:rsidRPr="00293196">
        <w:rPr>
          <w:rFonts w:hAnsiTheme="minorEastAsia" w:hint="eastAsia"/>
          <w:sz w:val="21"/>
          <w:szCs w:val="21"/>
        </w:rPr>
        <w:t>喷洒消毒</w:t>
      </w:r>
    </w:p>
    <w:p w:rsidR="000F278A" w:rsidRPr="00293196" w:rsidRDefault="000F278A" w:rsidP="00BA7C60">
      <w:pPr>
        <w:pStyle w:val="a3"/>
        <w:kinsoku w:val="0"/>
        <w:overflowPunct w:val="0"/>
        <w:spacing w:before="0" w:line="320" w:lineRule="exact"/>
        <w:ind w:left="0" w:firstLineChars="200" w:firstLine="420"/>
        <w:jc w:val="both"/>
        <w:rPr>
          <w:rFonts w:hAnsiTheme="minorEastAsia"/>
          <w:sz w:val="21"/>
          <w:szCs w:val="21"/>
        </w:rPr>
      </w:pPr>
      <w:r w:rsidRPr="00293196">
        <w:rPr>
          <w:rFonts w:hAnsiTheme="minorEastAsia" w:hint="eastAsia"/>
          <w:sz w:val="21"/>
          <w:szCs w:val="21"/>
        </w:rPr>
        <w:t>在畜禽舍周围、入口和畜禽舍等喷洒消毒药水，灭活病原微生物。</w:t>
      </w:r>
    </w:p>
    <w:p w:rsidR="000F278A" w:rsidRPr="00293196" w:rsidRDefault="000F278A" w:rsidP="00BA7C60">
      <w:pPr>
        <w:pStyle w:val="a3"/>
        <w:tabs>
          <w:tab w:val="left" w:pos="623"/>
        </w:tabs>
        <w:kinsoku w:val="0"/>
        <w:overflowPunct w:val="0"/>
        <w:spacing w:before="0" w:line="320" w:lineRule="exact"/>
        <w:ind w:left="0"/>
        <w:jc w:val="both"/>
        <w:rPr>
          <w:rFonts w:hAnsiTheme="minorEastAsia"/>
          <w:sz w:val="21"/>
          <w:szCs w:val="21"/>
        </w:rPr>
      </w:pPr>
      <w:r w:rsidRPr="00293196">
        <w:rPr>
          <w:rFonts w:hAnsiTheme="minorEastAsia"/>
          <w:sz w:val="21"/>
          <w:szCs w:val="21"/>
        </w:rPr>
        <w:t>6.5</w:t>
      </w:r>
      <w:r w:rsidR="00BA7C60">
        <w:rPr>
          <w:rFonts w:hAnsiTheme="minorEastAsia" w:hint="eastAsia"/>
          <w:sz w:val="21"/>
          <w:szCs w:val="21"/>
        </w:rPr>
        <w:t xml:space="preserve">  </w:t>
      </w:r>
      <w:r w:rsidRPr="00293196">
        <w:rPr>
          <w:rFonts w:hAnsiTheme="minorEastAsia" w:hint="eastAsia"/>
          <w:sz w:val="21"/>
          <w:szCs w:val="21"/>
        </w:rPr>
        <w:t>火焰消毒</w:t>
      </w:r>
    </w:p>
    <w:p w:rsidR="000F278A" w:rsidRPr="00293196" w:rsidRDefault="000F278A" w:rsidP="00BA7C60">
      <w:pPr>
        <w:pStyle w:val="a3"/>
        <w:kinsoku w:val="0"/>
        <w:overflowPunct w:val="0"/>
        <w:spacing w:before="0" w:line="320" w:lineRule="exact"/>
        <w:ind w:left="0" w:firstLineChars="200" w:firstLine="420"/>
        <w:jc w:val="both"/>
        <w:rPr>
          <w:rFonts w:hAnsiTheme="minorEastAsia"/>
          <w:sz w:val="21"/>
          <w:szCs w:val="21"/>
        </w:rPr>
      </w:pPr>
      <w:r w:rsidRPr="00293196">
        <w:rPr>
          <w:rFonts w:hAnsiTheme="minorEastAsia" w:hint="eastAsia"/>
          <w:sz w:val="21"/>
          <w:szCs w:val="21"/>
        </w:rPr>
        <w:t>在畜禽经常出入的地方用喷灯的火焰瞬间喷射消毒。适用于笼舍、栏杆、地面、墙面及耐高泪器物的消毒。</w:t>
      </w:r>
    </w:p>
    <w:p w:rsidR="000F278A" w:rsidRPr="00293196" w:rsidRDefault="000F278A" w:rsidP="00BA7C60">
      <w:pPr>
        <w:pStyle w:val="a3"/>
        <w:tabs>
          <w:tab w:val="left" w:pos="628"/>
        </w:tabs>
        <w:kinsoku w:val="0"/>
        <w:overflowPunct w:val="0"/>
        <w:spacing w:before="0" w:line="320" w:lineRule="exact"/>
        <w:ind w:left="0"/>
        <w:jc w:val="both"/>
        <w:rPr>
          <w:rFonts w:hAnsiTheme="minorEastAsia"/>
          <w:sz w:val="21"/>
          <w:szCs w:val="21"/>
        </w:rPr>
      </w:pPr>
      <w:r w:rsidRPr="00293196">
        <w:rPr>
          <w:rFonts w:hAnsiTheme="minorEastAsia"/>
          <w:sz w:val="21"/>
          <w:szCs w:val="21"/>
        </w:rPr>
        <w:t>6.6</w:t>
      </w:r>
      <w:r w:rsidR="00BA7C60">
        <w:rPr>
          <w:rFonts w:hAnsiTheme="minorEastAsia" w:hint="eastAsia"/>
          <w:sz w:val="21"/>
          <w:szCs w:val="21"/>
        </w:rPr>
        <w:t xml:space="preserve">  </w:t>
      </w:r>
      <w:r w:rsidRPr="00293196">
        <w:rPr>
          <w:rFonts w:hAnsiTheme="minorEastAsia" w:hint="eastAsia"/>
          <w:sz w:val="21"/>
          <w:szCs w:val="21"/>
        </w:rPr>
        <w:t>熏蒸消毒</w:t>
      </w:r>
    </w:p>
    <w:p w:rsidR="000F278A" w:rsidRPr="00293196" w:rsidRDefault="000F278A" w:rsidP="00BA7C60">
      <w:pPr>
        <w:pStyle w:val="a3"/>
        <w:tabs>
          <w:tab w:val="left" w:pos="7607"/>
        </w:tabs>
        <w:kinsoku w:val="0"/>
        <w:overflowPunct w:val="0"/>
        <w:spacing w:before="0" w:line="320" w:lineRule="exact"/>
        <w:ind w:left="0" w:firstLineChars="200" w:firstLine="420"/>
        <w:jc w:val="both"/>
        <w:rPr>
          <w:rFonts w:hAnsiTheme="minorEastAsia"/>
          <w:sz w:val="21"/>
          <w:szCs w:val="21"/>
        </w:rPr>
      </w:pPr>
      <w:r w:rsidRPr="00293196">
        <w:rPr>
          <w:rFonts w:hAnsiTheme="minorEastAsia" w:hint="eastAsia"/>
          <w:sz w:val="21"/>
          <w:szCs w:val="21"/>
        </w:rPr>
        <w:t>熏蒸前先将畜禽舍透气处封严，温度保持在</w:t>
      </w:r>
      <w:r w:rsidRPr="00293196">
        <w:rPr>
          <w:rFonts w:hAnsiTheme="minorEastAsia"/>
          <w:sz w:val="21"/>
          <w:szCs w:val="21"/>
        </w:rPr>
        <w:t>20</w:t>
      </w:r>
      <w:r w:rsidRPr="00293196">
        <w:rPr>
          <w:rFonts w:hAnsiTheme="minorEastAsia" w:hint="eastAsia"/>
          <w:sz w:val="21"/>
          <w:szCs w:val="21"/>
        </w:rPr>
        <w:t>℃以上，相对湿度达到</w:t>
      </w:r>
      <w:r w:rsidRPr="00293196">
        <w:rPr>
          <w:rFonts w:hAnsiTheme="minorEastAsia"/>
          <w:sz w:val="21"/>
          <w:szCs w:val="21"/>
        </w:rPr>
        <w:t>60%~80%</w:t>
      </w:r>
      <w:r w:rsidRPr="00293196">
        <w:rPr>
          <w:rFonts w:hAnsiTheme="minorEastAsia" w:hint="eastAsia"/>
          <w:sz w:val="21"/>
          <w:szCs w:val="21"/>
        </w:rPr>
        <w:t>，甲醛与高锰酸钾之比为</w:t>
      </w:r>
      <w:r w:rsidRPr="00293196">
        <w:rPr>
          <w:rFonts w:hAnsiTheme="minorEastAsia"/>
          <w:sz w:val="21"/>
          <w:szCs w:val="21"/>
        </w:rPr>
        <w:t>2:1</w:t>
      </w:r>
      <w:r w:rsidRPr="00293196">
        <w:rPr>
          <w:rFonts w:hAnsiTheme="minorEastAsia" w:hint="eastAsia"/>
          <w:sz w:val="21"/>
          <w:szCs w:val="21"/>
        </w:rPr>
        <w:t>。容器的容积、应当大于甲醛溶液</w:t>
      </w:r>
      <w:proofErr w:type="gramStart"/>
      <w:r w:rsidRPr="00293196">
        <w:rPr>
          <w:rFonts w:hAnsiTheme="minorEastAsia" w:hint="eastAsia"/>
          <w:sz w:val="21"/>
          <w:szCs w:val="21"/>
        </w:rPr>
        <w:t>液</w:t>
      </w:r>
      <w:proofErr w:type="gramEnd"/>
      <w:r w:rsidRPr="00293196">
        <w:rPr>
          <w:rFonts w:hAnsiTheme="minorEastAsia" w:hint="eastAsia"/>
          <w:sz w:val="21"/>
          <w:szCs w:val="21"/>
        </w:rPr>
        <w:t>体积的</w:t>
      </w:r>
      <w:r w:rsidRPr="00293196">
        <w:rPr>
          <w:rFonts w:hAnsiTheme="minorEastAsia"/>
          <w:sz w:val="21"/>
          <w:szCs w:val="21"/>
        </w:rPr>
        <w:t>3~5</w:t>
      </w:r>
      <w:r w:rsidRPr="00293196">
        <w:rPr>
          <w:rFonts w:hAnsiTheme="minorEastAsia" w:hint="eastAsia"/>
          <w:sz w:val="21"/>
          <w:szCs w:val="21"/>
        </w:rPr>
        <w:t>倍，用于熏蒸的容器应当靠近门，操作人员应当避免甲醛与皮肤接触。操作时先将高锰酸钾加入陶瓷或金属容器中，再倒入少量的水，搅拌均匀，再加入甲醛后人即离开，密闭畜禽舍，熏蒸</w:t>
      </w:r>
      <w:r w:rsidRPr="00293196">
        <w:rPr>
          <w:rFonts w:hAnsiTheme="minorEastAsia"/>
          <w:sz w:val="21"/>
          <w:szCs w:val="21"/>
        </w:rPr>
        <w:t>24h</w:t>
      </w:r>
      <w:r w:rsidRPr="00293196">
        <w:rPr>
          <w:rFonts w:hAnsiTheme="minorEastAsia" w:hint="eastAsia"/>
          <w:sz w:val="21"/>
          <w:szCs w:val="21"/>
        </w:rPr>
        <w:t>以上。适用于密闭式空舍及污染物表面的消毒。</w:t>
      </w:r>
    </w:p>
    <w:p w:rsidR="000F278A" w:rsidRPr="00BA7C60" w:rsidRDefault="000F278A" w:rsidP="00BA7C60">
      <w:pPr>
        <w:pStyle w:val="a3"/>
        <w:tabs>
          <w:tab w:val="left" w:pos="465"/>
        </w:tabs>
        <w:kinsoku w:val="0"/>
        <w:overflowPunct w:val="0"/>
        <w:spacing w:before="0" w:line="320" w:lineRule="exact"/>
        <w:ind w:left="0"/>
        <w:jc w:val="both"/>
        <w:rPr>
          <w:rFonts w:ascii="黑体" w:eastAsia="黑体" w:hAnsi="黑体"/>
          <w:sz w:val="21"/>
          <w:szCs w:val="21"/>
        </w:rPr>
      </w:pPr>
      <w:r w:rsidRPr="00BA7C60">
        <w:rPr>
          <w:rFonts w:ascii="黑体" w:eastAsia="黑体" w:hAnsi="黑体"/>
          <w:sz w:val="21"/>
          <w:szCs w:val="21"/>
        </w:rPr>
        <w:t>7</w:t>
      </w:r>
      <w:r w:rsidR="00BA7C60" w:rsidRPr="00BA7C60">
        <w:rPr>
          <w:rFonts w:ascii="黑体" w:eastAsia="黑体" w:hAnsi="黑体" w:hint="eastAsia"/>
          <w:sz w:val="21"/>
          <w:szCs w:val="21"/>
        </w:rPr>
        <w:t xml:space="preserve">  </w:t>
      </w:r>
      <w:r w:rsidRPr="00BA7C60">
        <w:rPr>
          <w:rFonts w:ascii="黑体" w:eastAsia="黑体" w:hAnsi="黑体" w:hint="eastAsia"/>
          <w:sz w:val="21"/>
          <w:szCs w:val="21"/>
        </w:rPr>
        <w:t>消毒要求</w:t>
      </w:r>
    </w:p>
    <w:p w:rsidR="000F278A" w:rsidRPr="00293196" w:rsidRDefault="000F278A" w:rsidP="00BA7C60">
      <w:pPr>
        <w:pStyle w:val="a3"/>
        <w:tabs>
          <w:tab w:val="left" w:pos="652"/>
        </w:tabs>
        <w:kinsoku w:val="0"/>
        <w:overflowPunct w:val="0"/>
        <w:spacing w:before="0" w:line="320" w:lineRule="exact"/>
        <w:ind w:left="0"/>
        <w:jc w:val="both"/>
        <w:rPr>
          <w:rFonts w:hAnsiTheme="minorEastAsia"/>
          <w:sz w:val="21"/>
          <w:szCs w:val="21"/>
        </w:rPr>
      </w:pPr>
      <w:r w:rsidRPr="00293196">
        <w:rPr>
          <w:rFonts w:hAnsiTheme="minorEastAsia"/>
          <w:sz w:val="21"/>
          <w:szCs w:val="21"/>
        </w:rPr>
        <w:t>7.1</w:t>
      </w:r>
      <w:r w:rsidR="00BA7C60">
        <w:rPr>
          <w:rFonts w:hAnsiTheme="minorEastAsia" w:hint="eastAsia"/>
          <w:sz w:val="21"/>
          <w:szCs w:val="21"/>
        </w:rPr>
        <w:t xml:space="preserve">  </w:t>
      </w:r>
      <w:r w:rsidRPr="00293196">
        <w:rPr>
          <w:rFonts w:hAnsiTheme="minorEastAsia" w:hint="eastAsia"/>
          <w:sz w:val="21"/>
          <w:szCs w:val="21"/>
        </w:rPr>
        <w:t>日常卫生</w:t>
      </w:r>
    </w:p>
    <w:p w:rsidR="000F278A" w:rsidRPr="00293196" w:rsidRDefault="000F278A" w:rsidP="00BA7C60">
      <w:pPr>
        <w:pStyle w:val="a3"/>
        <w:kinsoku w:val="0"/>
        <w:overflowPunct w:val="0"/>
        <w:spacing w:before="0" w:line="320" w:lineRule="exact"/>
        <w:ind w:left="0" w:firstLineChars="200" w:firstLine="420"/>
        <w:jc w:val="both"/>
        <w:rPr>
          <w:rFonts w:hAnsiTheme="minorEastAsia"/>
          <w:sz w:val="21"/>
          <w:szCs w:val="21"/>
        </w:rPr>
      </w:pPr>
      <w:r w:rsidRPr="00293196">
        <w:rPr>
          <w:rFonts w:hAnsiTheme="minorEastAsia" w:hint="eastAsia"/>
          <w:sz w:val="21"/>
          <w:szCs w:val="21"/>
        </w:rPr>
        <w:t>每天坚持清扫</w:t>
      </w:r>
      <w:proofErr w:type="gramStart"/>
      <w:r w:rsidRPr="00293196">
        <w:rPr>
          <w:rFonts w:hAnsiTheme="minorEastAsia" w:hint="eastAsia"/>
          <w:sz w:val="21"/>
          <w:szCs w:val="21"/>
        </w:rPr>
        <w:t>畜禽舍粪污</w:t>
      </w:r>
      <w:proofErr w:type="gramEnd"/>
      <w:r w:rsidRPr="00293196">
        <w:rPr>
          <w:rFonts w:hAnsiTheme="minorEastAsia" w:hint="eastAsia"/>
          <w:sz w:val="21"/>
          <w:szCs w:val="21"/>
        </w:rPr>
        <w:t>，保持圈舍地面清洁，保持饲槽、水槽、用具等清洁干净。</w:t>
      </w:r>
    </w:p>
    <w:p w:rsidR="000F278A" w:rsidRPr="00293196" w:rsidRDefault="000F278A" w:rsidP="00BA7C60">
      <w:pPr>
        <w:pStyle w:val="a3"/>
        <w:tabs>
          <w:tab w:val="left" w:pos="772"/>
        </w:tabs>
        <w:kinsoku w:val="0"/>
        <w:overflowPunct w:val="0"/>
        <w:spacing w:before="0" w:line="320" w:lineRule="exact"/>
        <w:ind w:left="0"/>
        <w:jc w:val="both"/>
        <w:rPr>
          <w:rFonts w:hAnsiTheme="minorEastAsia"/>
          <w:sz w:val="21"/>
          <w:szCs w:val="21"/>
        </w:rPr>
      </w:pPr>
      <w:r w:rsidRPr="00293196">
        <w:rPr>
          <w:rFonts w:hAnsiTheme="minorEastAsia"/>
          <w:sz w:val="21"/>
          <w:szCs w:val="21"/>
        </w:rPr>
        <w:t>7.1.1</w:t>
      </w:r>
      <w:r w:rsidR="00BA7C60">
        <w:rPr>
          <w:rFonts w:hAnsiTheme="minorEastAsia" w:hint="eastAsia"/>
          <w:sz w:val="21"/>
          <w:szCs w:val="21"/>
        </w:rPr>
        <w:t xml:space="preserve">  </w:t>
      </w:r>
      <w:r w:rsidRPr="00293196">
        <w:rPr>
          <w:rFonts w:hAnsiTheme="minorEastAsia" w:hint="eastAsia"/>
          <w:sz w:val="21"/>
          <w:szCs w:val="21"/>
        </w:rPr>
        <w:t>粪便消毒</w:t>
      </w:r>
    </w:p>
    <w:p w:rsidR="000F278A" w:rsidRPr="00293196" w:rsidRDefault="000F278A" w:rsidP="00BA7C60">
      <w:pPr>
        <w:pStyle w:val="a3"/>
        <w:kinsoku w:val="0"/>
        <w:overflowPunct w:val="0"/>
        <w:spacing w:before="0" w:line="320" w:lineRule="exact"/>
        <w:ind w:left="0" w:firstLineChars="200" w:firstLine="420"/>
        <w:jc w:val="both"/>
        <w:rPr>
          <w:rFonts w:hAnsiTheme="minorEastAsia"/>
          <w:sz w:val="21"/>
          <w:szCs w:val="21"/>
        </w:rPr>
      </w:pPr>
      <w:r w:rsidRPr="00293196">
        <w:rPr>
          <w:rFonts w:hAnsiTheme="minorEastAsia" w:hint="eastAsia"/>
          <w:sz w:val="21"/>
          <w:szCs w:val="21"/>
        </w:rPr>
        <w:t>对清理的粪便可采取化学和生物消毒方法。化学消毒方法主要采用化学制剂对粪便进行喷淋消毒。生物学方法主要采用生物学发酵方式对粪便进行消毒。</w:t>
      </w:r>
    </w:p>
    <w:p w:rsidR="000F278A" w:rsidRPr="00293196" w:rsidRDefault="000F278A" w:rsidP="00BA7C60">
      <w:pPr>
        <w:pStyle w:val="a3"/>
        <w:tabs>
          <w:tab w:val="left" w:pos="772"/>
        </w:tabs>
        <w:kinsoku w:val="0"/>
        <w:overflowPunct w:val="0"/>
        <w:spacing w:before="0" w:line="320" w:lineRule="exact"/>
        <w:ind w:left="0"/>
        <w:jc w:val="both"/>
        <w:rPr>
          <w:rFonts w:hAnsiTheme="minorEastAsia"/>
          <w:sz w:val="21"/>
          <w:szCs w:val="21"/>
        </w:rPr>
      </w:pPr>
      <w:r w:rsidRPr="00293196">
        <w:rPr>
          <w:rFonts w:hAnsiTheme="minorEastAsia"/>
          <w:sz w:val="21"/>
          <w:szCs w:val="21"/>
        </w:rPr>
        <w:t>7.1.2</w:t>
      </w:r>
      <w:r w:rsidR="00BA7C60">
        <w:rPr>
          <w:rFonts w:hAnsiTheme="minorEastAsia" w:hint="eastAsia"/>
          <w:sz w:val="21"/>
          <w:szCs w:val="21"/>
        </w:rPr>
        <w:t xml:space="preserve">  </w:t>
      </w:r>
      <w:r w:rsidRPr="00293196">
        <w:rPr>
          <w:rFonts w:hAnsiTheme="minorEastAsia" w:hint="eastAsia"/>
          <w:sz w:val="21"/>
          <w:szCs w:val="21"/>
        </w:rPr>
        <w:t>污水消毒</w:t>
      </w:r>
    </w:p>
    <w:p w:rsidR="000F278A" w:rsidRPr="00293196" w:rsidRDefault="000F278A" w:rsidP="00BA7C60">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对大量污水可采用化学方法进行消毒，对少量污水可与粪便一同使用生物发酵法进行消毒。污水的处理和排放应当符合《畜禽养殖业污染物排放标准》和《畜禽养殖业污染防治技术规范》的规定。</w:t>
      </w:r>
    </w:p>
    <w:p w:rsidR="000F278A" w:rsidRPr="00293196" w:rsidRDefault="000F278A" w:rsidP="00BA7C60">
      <w:pPr>
        <w:pStyle w:val="a3"/>
        <w:tabs>
          <w:tab w:val="left" w:pos="614"/>
        </w:tabs>
        <w:kinsoku w:val="0"/>
        <w:overflowPunct w:val="0"/>
        <w:spacing w:before="0" w:line="280" w:lineRule="exact"/>
        <w:ind w:left="0"/>
        <w:jc w:val="both"/>
        <w:rPr>
          <w:rFonts w:hAnsiTheme="minorEastAsia"/>
          <w:sz w:val="21"/>
          <w:szCs w:val="21"/>
        </w:rPr>
      </w:pPr>
      <w:r w:rsidRPr="00293196">
        <w:rPr>
          <w:rFonts w:hAnsiTheme="minorEastAsia"/>
          <w:sz w:val="21"/>
          <w:szCs w:val="21"/>
        </w:rPr>
        <w:lastRenderedPageBreak/>
        <w:t>7.2</w:t>
      </w:r>
      <w:r w:rsidR="00BA7C60">
        <w:rPr>
          <w:rFonts w:hAnsiTheme="minorEastAsia" w:hint="eastAsia"/>
          <w:sz w:val="21"/>
          <w:szCs w:val="21"/>
        </w:rPr>
        <w:t xml:space="preserve">  </w:t>
      </w:r>
      <w:r w:rsidRPr="00293196">
        <w:rPr>
          <w:rFonts w:hAnsiTheme="minorEastAsia" w:hint="eastAsia"/>
          <w:sz w:val="21"/>
          <w:szCs w:val="21"/>
        </w:rPr>
        <w:t>环境消毒</w:t>
      </w:r>
    </w:p>
    <w:p w:rsidR="000F278A" w:rsidRDefault="000F278A" w:rsidP="00BA7C60">
      <w:pPr>
        <w:pStyle w:val="a3"/>
        <w:tabs>
          <w:tab w:val="left" w:pos="767"/>
        </w:tabs>
        <w:kinsoku w:val="0"/>
        <w:overflowPunct w:val="0"/>
        <w:spacing w:before="0" w:line="280" w:lineRule="exact"/>
        <w:ind w:left="0"/>
        <w:jc w:val="both"/>
        <w:rPr>
          <w:rFonts w:hAnsiTheme="minorEastAsia"/>
          <w:sz w:val="21"/>
          <w:szCs w:val="21"/>
        </w:rPr>
      </w:pPr>
      <w:r w:rsidRPr="00293196">
        <w:rPr>
          <w:rFonts w:hAnsiTheme="minorEastAsia"/>
          <w:sz w:val="21"/>
          <w:szCs w:val="21"/>
        </w:rPr>
        <w:t>7.2.1</w:t>
      </w:r>
      <w:r w:rsidR="00BA7C60">
        <w:rPr>
          <w:rFonts w:hAnsiTheme="minorEastAsia" w:hint="eastAsia"/>
          <w:sz w:val="21"/>
          <w:szCs w:val="21"/>
        </w:rPr>
        <w:t xml:space="preserve">  </w:t>
      </w:r>
      <w:r w:rsidRPr="00293196">
        <w:rPr>
          <w:rFonts w:hAnsiTheme="minorEastAsia" w:hint="eastAsia"/>
          <w:sz w:val="21"/>
          <w:szCs w:val="21"/>
        </w:rPr>
        <w:t>针对自备井的水源供应，应当对蓄水池或水塔进行定期消毒，消毒周期与水塔蓄水周期保持一致。可选用溶于水的含氯消毒剂，水管、水箱可用有效浓度漂白粉溶液浸泡或冲洗消毒。</w:t>
      </w:r>
    </w:p>
    <w:p w:rsidR="00BA7C60" w:rsidRPr="00293196" w:rsidRDefault="00BA7C60" w:rsidP="00BA7C60">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7.2.2</w:t>
      </w:r>
      <w:r>
        <w:rPr>
          <w:rFonts w:hAnsiTheme="minorEastAsia" w:hint="eastAsia"/>
          <w:sz w:val="21"/>
          <w:szCs w:val="21"/>
        </w:rPr>
        <w:t xml:space="preserve">  </w:t>
      </w:r>
      <w:r w:rsidRPr="00293196">
        <w:rPr>
          <w:rFonts w:hAnsiTheme="minorEastAsia" w:hint="eastAsia"/>
          <w:sz w:val="21"/>
          <w:szCs w:val="21"/>
        </w:rPr>
        <w:t>保持消毒池内消毒液有效，大门口、生产区入口处消毒池内的消毒液应当每周更换</w:t>
      </w:r>
      <w:r w:rsidRPr="00293196">
        <w:rPr>
          <w:rFonts w:hAnsiTheme="minorEastAsia"/>
          <w:sz w:val="21"/>
          <w:szCs w:val="21"/>
        </w:rPr>
        <w:t>2</w:t>
      </w:r>
      <w:r w:rsidRPr="00BA7C60">
        <w:rPr>
          <w:rFonts w:hAnsiTheme="minorEastAsia"/>
          <w:sz w:val="21"/>
          <w:szCs w:val="21"/>
        </w:rPr>
        <w:t>～</w:t>
      </w:r>
      <w:r w:rsidRPr="00293196">
        <w:rPr>
          <w:rFonts w:hAnsiTheme="minorEastAsia"/>
          <w:sz w:val="21"/>
          <w:szCs w:val="21"/>
        </w:rPr>
        <w:t>3</w:t>
      </w:r>
      <w:r w:rsidRPr="00293196">
        <w:rPr>
          <w:rFonts w:hAnsiTheme="minorEastAsia" w:hint="eastAsia"/>
          <w:sz w:val="21"/>
          <w:szCs w:val="21"/>
        </w:rPr>
        <w:t>次，各入口处消毒池、</w:t>
      </w:r>
      <w:proofErr w:type="gramStart"/>
      <w:r w:rsidRPr="00293196">
        <w:rPr>
          <w:rFonts w:hAnsiTheme="minorEastAsia" w:hint="eastAsia"/>
          <w:sz w:val="21"/>
          <w:szCs w:val="21"/>
        </w:rPr>
        <w:t>泊毒垫</w:t>
      </w:r>
      <w:proofErr w:type="gramEnd"/>
      <w:r w:rsidRPr="00293196">
        <w:rPr>
          <w:rFonts w:hAnsiTheme="minorEastAsia" w:hint="eastAsia"/>
          <w:sz w:val="21"/>
          <w:szCs w:val="21"/>
        </w:rPr>
        <w:t>的消毒</w:t>
      </w:r>
      <w:proofErr w:type="gramStart"/>
      <w:r w:rsidRPr="00293196">
        <w:rPr>
          <w:rFonts w:hAnsiTheme="minorEastAsia" w:hint="eastAsia"/>
          <w:sz w:val="21"/>
          <w:szCs w:val="21"/>
        </w:rPr>
        <w:t>液每天</w:t>
      </w:r>
      <w:proofErr w:type="gramEnd"/>
      <w:r w:rsidRPr="00293196">
        <w:rPr>
          <w:rFonts w:hAnsiTheme="minorEastAsia" w:hint="eastAsia"/>
          <w:sz w:val="21"/>
          <w:szCs w:val="21"/>
        </w:rPr>
        <w:t>更换</w:t>
      </w:r>
      <w:r w:rsidRPr="00293196">
        <w:rPr>
          <w:rFonts w:hAnsiTheme="minorEastAsia"/>
          <w:sz w:val="21"/>
          <w:szCs w:val="21"/>
        </w:rPr>
        <w:t>1</w:t>
      </w:r>
      <w:r w:rsidRPr="00293196">
        <w:rPr>
          <w:rFonts w:hAnsiTheme="minorEastAsia" w:hint="eastAsia"/>
          <w:sz w:val="21"/>
          <w:szCs w:val="21"/>
        </w:rPr>
        <w:t>次。可选用碱类消毒剂、过氧化物类消毒剂轮换使用。</w:t>
      </w:r>
    </w:p>
    <w:p w:rsidR="00BA7C60" w:rsidRPr="00293196" w:rsidRDefault="00BA7C60" w:rsidP="00BA7C60">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7.2.3</w:t>
      </w:r>
      <w:r>
        <w:rPr>
          <w:rFonts w:hAnsiTheme="minorEastAsia" w:hint="eastAsia"/>
          <w:sz w:val="21"/>
          <w:szCs w:val="21"/>
        </w:rPr>
        <w:t xml:space="preserve">  </w:t>
      </w:r>
      <w:r w:rsidRPr="00293196">
        <w:rPr>
          <w:rFonts w:hAnsiTheme="minorEastAsia" w:hint="eastAsia"/>
          <w:sz w:val="21"/>
          <w:szCs w:val="21"/>
        </w:rPr>
        <w:t>场区道路和圈舍周围环境消毒可用</w:t>
      </w:r>
      <w:r w:rsidRPr="00293196">
        <w:rPr>
          <w:rFonts w:hAnsiTheme="minorEastAsia"/>
          <w:sz w:val="21"/>
          <w:szCs w:val="21"/>
        </w:rPr>
        <w:t>10%</w:t>
      </w:r>
      <w:r w:rsidRPr="00293196">
        <w:rPr>
          <w:rFonts w:hAnsiTheme="minorEastAsia" w:hint="eastAsia"/>
          <w:sz w:val="21"/>
          <w:szCs w:val="21"/>
        </w:rPr>
        <w:t>漂白粉或</w:t>
      </w:r>
      <w:r w:rsidRPr="00293196">
        <w:rPr>
          <w:rFonts w:hAnsiTheme="minorEastAsia"/>
          <w:sz w:val="21"/>
          <w:szCs w:val="21"/>
        </w:rPr>
        <w:t>0.5%</w:t>
      </w:r>
      <w:r w:rsidRPr="00293196">
        <w:rPr>
          <w:rFonts w:hAnsiTheme="minorEastAsia" w:hint="eastAsia"/>
          <w:sz w:val="21"/>
          <w:szCs w:val="21"/>
        </w:rPr>
        <w:t>过氧乙酸等消毒剂，每半月喷洒消毒</w:t>
      </w:r>
      <w:r w:rsidRPr="00293196">
        <w:rPr>
          <w:rFonts w:hAnsiTheme="minorEastAsia"/>
          <w:sz w:val="21"/>
          <w:szCs w:val="21"/>
        </w:rPr>
        <w:t>1</w:t>
      </w:r>
      <w:r w:rsidRPr="00BA7C60">
        <w:rPr>
          <w:rFonts w:hAnsiTheme="minorEastAsia"/>
          <w:sz w:val="21"/>
          <w:szCs w:val="21"/>
        </w:rPr>
        <w:t>～</w:t>
      </w:r>
      <w:r w:rsidRPr="00293196">
        <w:rPr>
          <w:rFonts w:hAnsiTheme="minorEastAsia"/>
          <w:sz w:val="21"/>
          <w:szCs w:val="21"/>
        </w:rPr>
        <w:t>2</w:t>
      </w:r>
      <w:r w:rsidRPr="00293196">
        <w:rPr>
          <w:rFonts w:hAnsiTheme="minorEastAsia" w:hint="eastAsia"/>
          <w:sz w:val="21"/>
          <w:szCs w:val="21"/>
        </w:rPr>
        <w:t>次。</w:t>
      </w:r>
    </w:p>
    <w:p w:rsidR="00BA7C60" w:rsidRPr="00293196" w:rsidRDefault="00BA7C60" w:rsidP="00BA7C60">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7.2.4</w:t>
      </w:r>
      <w:r>
        <w:rPr>
          <w:rFonts w:hAnsiTheme="minorEastAsia" w:hint="eastAsia"/>
          <w:sz w:val="21"/>
          <w:szCs w:val="21"/>
        </w:rPr>
        <w:t xml:space="preserve">  </w:t>
      </w:r>
      <w:r w:rsidRPr="00293196">
        <w:rPr>
          <w:rFonts w:hAnsiTheme="minorEastAsia" w:hint="eastAsia"/>
          <w:sz w:val="21"/>
          <w:szCs w:val="21"/>
        </w:rPr>
        <w:t>排污沟、下水道出口、污水池定期疏通清理，并用高压水枪冲洗，使用漂白粉每</w:t>
      </w:r>
      <w:r w:rsidRPr="00293196">
        <w:rPr>
          <w:rFonts w:hAnsiTheme="minorEastAsia"/>
          <w:sz w:val="21"/>
          <w:szCs w:val="21"/>
        </w:rPr>
        <w:t>2</w:t>
      </w:r>
      <w:r w:rsidRPr="00293196">
        <w:rPr>
          <w:rFonts w:hAnsiTheme="minorEastAsia" w:hint="eastAsia"/>
          <w:sz w:val="21"/>
          <w:szCs w:val="21"/>
        </w:rPr>
        <w:t>周消毒</w:t>
      </w:r>
      <w:r w:rsidRPr="00293196">
        <w:rPr>
          <w:rFonts w:hAnsiTheme="minorEastAsia"/>
          <w:sz w:val="21"/>
          <w:szCs w:val="21"/>
        </w:rPr>
        <w:t>1</w:t>
      </w:r>
      <w:r w:rsidRPr="00BA7C60">
        <w:rPr>
          <w:rFonts w:hAnsiTheme="minorEastAsia"/>
          <w:sz w:val="21"/>
          <w:szCs w:val="21"/>
        </w:rPr>
        <w:t>～</w:t>
      </w:r>
      <w:r w:rsidRPr="00293196">
        <w:rPr>
          <w:rFonts w:hAnsiTheme="minorEastAsia"/>
          <w:sz w:val="21"/>
          <w:szCs w:val="21"/>
        </w:rPr>
        <w:t>2</w:t>
      </w:r>
      <w:r w:rsidRPr="00293196">
        <w:rPr>
          <w:rFonts w:hAnsiTheme="minorEastAsia" w:hint="eastAsia"/>
          <w:sz w:val="21"/>
          <w:szCs w:val="21"/>
        </w:rPr>
        <w:t>次。</w:t>
      </w:r>
    </w:p>
    <w:p w:rsidR="00BA7C60" w:rsidRPr="00293196" w:rsidRDefault="00BA7C60" w:rsidP="00BA7C60">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7.3</w:t>
      </w:r>
      <w:r>
        <w:rPr>
          <w:rFonts w:hAnsiTheme="minorEastAsia" w:hint="eastAsia"/>
          <w:sz w:val="21"/>
          <w:szCs w:val="21"/>
        </w:rPr>
        <w:t xml:space="preserve">  </w:t>
      </w:r>
      <w:r w:rsidRPr="00293196">
        <w:rPr>
          <w:rFonts w:hAnsiTheme="minorEastAsia" w:hint="eastAsia"/>
          <w:sz w:val="21"/>
          <w:szCs w:val="21"/>
        </w:rPr>
        <w:t>人员消毒</w:t>
      </w:r>
    </w:p>
    <w:p w:rsidR="00BA7C60" w:rsidRPr="00293196" w:rsidRDefault="00BA7C60" w:rsidP="00BA7C60">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7.3.l</w:t>
      </w:r>
      <w:r>
        <w:rPr>
          <w:rFonts w:hAnsiTheme="minorEastAsia" w:hint="eastAsia"/>
          <w:sz w:val="21"/>
          <w:szCs w:val="21"/>
        </w:rPr>
        <w:t xml:space="preserve">  </w:t>
      </w:r>
      <w:r w:rsidRPr="00293196">
        <w:rPr>
          <w:rFonts w:hAnsiTheme="minorEastAsia" w:hint="eastAsia"/>
          <w:sz w:val="21"/>
          <w:szCs w:val="21"/>
        </w:rPr>
        <w:t>工作人员进入生产区须经“踩、照、洗、换”消毒程序（即踏踩消毒垫消毒，照射紫外线，洗澡或消毒液洗手，更换生产区工作服、胶鞋或其它专用鞋等），经过消毒通道方可进入。</w:t>
      </w:r>
    </w:p>
    <w:p w:rsidR="00BA7C60" w:rsidRPr="00293196" w:rsidRDefault="00BA7C60" w:rsidP="00BA7C60">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7.3.2</w:t>
      </w:r>
      <w:r>
        <w:rPr>
          <w:rFonts w:hAnsiTheme="minorEastAsia" w:hint="eastAsia"/>
          <w:sz w:val="21"/>
          <w:szCs w:val="21"/>
        </w:rPr>
        <w:t xml:space="preserve">  </w:t>
      </w:r>
      <w:r w:rsidRPr="00293196">
        <w:rPr>
          <w:rFonts w:hAnsiTheme="minorEastAsia" w:hint="eastAsia"/>
          <w:sz w:val="21"/>
          <w:szCs w:val="21"/>
        </w:rPr>
        <w:t>外来人员不能进入生产区，若必须进入生产区时，应当按</w:t>
      </w:r>
      <w:r w:rsidRPr="00293196">
        <w:rPr>
          <w:rFonts w:hAnsiTheme="minorEastAsia"/>
          <w:sz w:val="21"/>
          <w:szCs w:val="21"/>
        </w:rPr>
        <w:t>7.3.1</w:t>
      </w:r>
      <w:r w:rsidRPr="00293196">
        <w:rPr>
          <w:rFonts w:hAnsiTheme="minorEastAsia" w:hint="eastAsia"/>
          <w:sz w:val="21"/>
          <w:szCs w:val="21"/>
        </w:rPr>
        <w:t>进行严格消毒。</w:t>
      </w:r>
    </w:p>
    <w:p w:rsidR="00BA7C60" w:rsidRPr="00293196" w:rsidRDefault="00BA7C60" w:rsidP="00BA7C60">
      <w:pPr>
        <w:pStyle w:val="a3"/>
        <w:tabs>
          <w:tab w:val="left" w:pos="791"/>
        </w:tabs>
        <w:kinsoku w:val="0"/>
        <w:overflowPunct w:val="0"/>
        <w:spacing w:before="0" w:line="280" w:lineRule="exact"/>
        <w:ind w:left="0"/>
        <w:jc w:val="both"/>
        <w:rPr>
          <w:rFonts w:hAnsiTheme="minorEastAsia"/>
          <w:sz w:val="21"/>
          <w:szCs w:val="21"/>
        </w:rPr>
      </w:pPr>
      <w:r w:rsidRPr="00293196">
        <w:rPr>
          <w:rFonts w:hAnsiTheme="minorEastAsia"/>
          <w:sz w:val="21"/>
          <w:szCs w:val="21"/>
        </w:rPr>
        <w:t>7.3.3</w:t>
      </w:r>
      <w:r>
        <w:rPr>
          <w:rFonts w:hAnsiTheme="minorEastAsia" w:hint="eastAsia"/>
          <w:sz w:val="21"/>
          <w:szCs w:val="21"/>
        </w:rPr>
        <w:t xml:space="preserve">  </w:t>
      </w:r>
      <w:r w:rsidRPr="00293196">
        <w:rPr>
          <w:rFonts w:hAnsiTheme="minorEastAsia" w:hint="eastAsia"/>
          <w:sz w:val="21"/>
          <w:szCs w:val="21"/>
        </w:rPr>
        <w:t>场区工作人员每次离开生产区时，用消毒剂洗手，更换工作服，并将换下的工作服用清毒剂浸泡，洗涤后熏蒸消毒或在阳光下曝晒消毒。</w:t>
      </w:r>
    </w:p>
    <w:p w:rsidR="00BA7C60" w:rsidRPr="00293196" w:rsidRDefault="00BA7C60" w:rsidP="00BA7C60">
      <w:pPr>
        <w:pStyle w:val="a3"/>
        <w:tabs>
          <w:tab w:val="left" w:pos="786"/>
        </w:tabs>
        <w:kinsoku w:val="0"/>
        <w:overflowPunct w:val="0"/>
        <w:spacing w:before="0" w:line="280" w:lineRule="exact"/>
        <w:ind w:left="0"/>
        <w:jc w:val="both"/>
        <w:rPr>
          <w:rFonts w:hAnsiTheme="minorEastAsia"/>
          <w:sz w:val="21"/>
          <w:szCs w:val="21"/>
        </w:rPr>
      </w:pPr>
      <w:r w:rsidRPr="00293196">
        <w:rPr>
          <w:rFonts w:hAnsiTheme="minorEastAsia"/>
          <w:sz w:val="21"/>
          <w:szCs w:val="21"/>
        </w:rPr>
        <w:t>7.3.4</w:t>
      </w:r>
      <w:r>
        <w:rPr>
          <w:rFonts w:hAnsiTheme="minorEastAsia" w:hint="eastAsia"/>
          <w:sz w:val="21"/>
          <w:szCs w:val="21"/>
        </w:rPr>
        <w:t xml:space="preserve">  </w:t>
      </w:r>
      <w:r w:rsidRPr="00293196">
        <w:rPr>
          <w:rFonts w:hAnsiTheme="minorEastAsia" w:hint="eastAsia"/>
          <w:sz w:val="21"/>
          <w:szCs w:val="21"/>
        </w:rPr>
        <w:t>进出不同圈舍应当换穿不同的橡胶长靴，将换下的橡胶长靴洗净后浸泡在消毒槽中，并洗手消毒。</w:t>
      </w:r>
    </w:p>
    <w:p w:rsidR="00BA7C60" w:rsidRPr="00293196" w:rsidRDefault="00BA7C60" w:rsidP="00BA7C60">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7.4</w:t>
      </w:r>
      <w:r>
        <w:rPr>
          <w:rFonts w:hAnsiTheme="minorEastAsia" w:hint="eastAsia"/>
          <w:sz w:val="21"/>
          <w:szCs w:val="21"/>
        </w:rPr>
        <w:t xml:space="preserve">  </w:t>
      </w:r>
      <w:r w:rsidRPr="00293196">
        <w:rPr>
          <w:rFonts w:hAnsiTheme="minorEastAsia" w:hint="eastAsia"/>
          <w:sz w:val="21"/>
          <w:szCs w:val="21"/>
        </w:rPr>
        <w:t>畜禽舍消毒</w:t>
      </w:r>
    </w:p>
    <w:p w:rsidR="00BA7C60" w:rsidRPr="00293196" w:rsidRDefault="00BA7C60" w:rsidP="00BA7C60">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7.4.1</w:t>
      </w:r>
      <w:r>
        <w:rPr>
          <w:rFonts w:hAnsiTheme="minorEastAsia" w:hint="eastAsia"/>
          <w:sz w:val="21"/>
          <w:szCs w:val="21"/>
        </w:rPr>
        <w:t xml:space="preserve">  </w:t>
      </w:r>
      <w:r w:rsidRPr="00293196">
        <w:rPr>
          <w:rFonts w:hAnsiTheme="minorEastAsia" w:hint="eastAsia"/>
          <w:sz w:val="21"/>
          <w:szCs w:val="21"/>
        </w:rPr>
        <w:t>空舍消毒</w:t>
      </w:r>
    </w:p>
    <w:p w:rsidR="00BA7C60" w:rsidRPr="00293196" w:rsidRDefault="00BA7C60" w:rsidP="00BA7C60">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采用从上到下的喷雾消毒方式，彻底清扫圈舍内外的粪便、垫料、污物、疏通排粪沟；用高压水枪冲洗圈舍内的顶棚、墙壁、门窗、地面、走道，必要时用</w:t>
      </w:r>
      <w:r w:rsidRPr="00293196">
        <w:rPr>
          <w:rFonts w:hAnsiTheme="minorEastAsia"/>
          <w:sz w:val="21"/>
          <w:szCs w:val="21"/>
        </w:rPr>
        <w:t>20%</w:t>
      </w:r>
      <w:r w:rsidRPr="00293196">
        <w:rPr>
          <w:rFonts w:hAnsiTheme="minorEastAsia" w:hint="eastAsia"/>
          <w:sz w:val="21"/>
          <w:szCs w:val="21"/>
        </w:rPr>
        <w:t>石灰浆涂刷墙壁；搬出可拆卸用具及设备（饲槽、栏栅、保温箱）等，洗净、晾干，于阳光下曝晒。干燥后用消毒剂从上到下喷雾消毒。待干燥后再换另一种类型消毒药剂喷雾消毒。将己消毒好的设备及用具搬进舍内安装调试，密闭门窗后用甲醛熏蒸消毒。使用强酸、强碱及强氧化剂类消毒药消毒过的地面、墙壁，应当用清水冲刷后再进畜禽。</w:t>
      </w:r>
    </w:p>
    <w:p w:rsidR="00BA7C60" w:rsidRPr="00293196" w:rsidRDefault="00BA7C60" w:rsidP="00BA7C60">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7.4.2</w:t>
      </w:r>
      <w:r>
        <w:rPr>
          <w:rFonts w:hAnsiTheme="minorEastAsia" w:hint="eastAsia"/>
          <w:sz w:val="21"/>
          <w:szCs w:val="21"/>
        </w:rPr>
        <w:t xml:space="preserve">  </w:t>
      </w:r>
      <w:r w:rsidRPr="00293196">
        <w:rPr>
          <w:rFonts w:hAnsiTheme="minorEastAsia" w:hint="eastAsia"/>
          <w:sz w:val="21"/>
          <w:szCs w:val="21"/>
        </w:rPr>
        <w:t>带畜禽消毒</w:t>
      </w:r>
    </w:p>
    <w:p w:rsidR="00BA7C60" w:rsidRPr="00293196" w:rsidRDefault="00BA7C60" w:rsidP="00BA7C60">
      <w:pPr>
        <w:pStyle w:val="a3"/>
        <w:tabs>
          <w:tab w:val="left" w:pos="7976"/>
        </w:tabs>
        <w:kinsoku w:val="0"/>
        <w:overflowPunct w:val="0"/>
        <w:spacing w:before="0" w:line="280" w:lineRule="exact"/>
        <w:ind w:left="0" w:firstLineChars="200" w:firstLine="420"/>
        <w:jc w:val="both"/>
        <w:rPr>
          <w:rFonts w:hAnsiTheme="minorEastAsia"/>
          <w:sz w:val="21"/>
          <w:szCs w:val="21"/>
        </w:rPr>
      </w:pPr>
      <w:proofErr w:type="gramStart"/>
      <w:r w:rsidRPr="00293196">
        <w:rPr>
          <w:rFonts w:hAnsiTheme="minorEastAsia" w:hint="eastAsia"/>
          <w:sz w:val="21"/>
          <w:szCs w:val="21"/>
        </w:rPr>
        <w:t>带畜消毒</w:t>
      </w:r>
      <w:proofErr w:type="gramEnd"/>
      <w:r w:rsidRPr="00293196">
        <w:rPr>
          <w:rFonts w:hAnsiTheme="minorEastAsia" w:hint="eastAsia"/>
          <w:sz w:val="21"/>
          <w:szCs w:val="21"/>
        </w:rPr>
        <w:t>时应当选择对人畜安全、无毒无</w:t>
      </w:r>
      <w:proofErr w:type="gramStart"/>
      <w:r w:rsidRPr="00293196">
        <w:rPr>
          <w:rFonts w:hAnsiTheme="minorEastAsia" w:hint="eastAsia"/>
          <w:sz w:val="21"/>
          <w:szCs w:val="21"/>
        </w:rPr>
        <w:t>剌</w:t>
      </w:r>
      <w:proofErr w:type="gramEnd"/>
      <w:r w:rsidRPr="00293196">
        <w:rPr>
          <w:rFonts w:hAnsiTheme="minorEastAsia" w:hint="eastAsia"/>
          <w:sz w:val="21"/>
          <w:szCs w:val="21"/>
        </w:rPr>
        <w:t>激性的消毒药，常用的消毒药有</w:t>
      </w:r>
      <w:r w:rsidRPr="00293196">
        <w:rPr>
          <w:rFonts w:hAnsiTheme="minorEastAsia"/>
          <w:sz w:val="21"/>
          <w:szCs w:val="21"/>
        </w:rPr>
        <w:t>0.1%</w:t>
      </w:r>
      <w:r w:rsidRPr="00BA7C60">
        <w:rPr>
          <w:rFonts w:hAnsiTheme="minorEastAsia"/>
          <w:sz w:val="21"/>
          <w:szCs w:val="21"/>
        </w:rPr>
        <w:t>～</w:t>
      </w:r>
      <w:r w:rsidRPr="00293196">
        <w:rPr>
          <w:rFonts w:hAnsiTheme="minorEastAsia"/>
          <w:sz w:val="21"/>
          <w:szCs w:val="21"/>
        </w:rPr>
        <w:t>0.3%</w:t>
      </w:r>
      <w:r w:rsidRPr="00293196">
        <w:rPr>
          <w:rFonts w:hAnsiTheme="minorEastAsia" w:hint="eastAsia"/>
          <w:sz w:val="21"/>
          <w:szCs w:val="21"/>
        </w:rPr>
        <w:t>过氧乙酸、</w:t>
      </w:r>
      <w:r w:rsidRPr="00293196">
        <w:rPr>
          <w:rFonts w:hAnsiTheme="minorEastAsia"/>
          <w:sz w:val="21"/>
          <w:szCs w:val="21"/>
        </w:rPr>
        <w:t>0.1%</w:t>
      </w:r>
      <w:r w:rsidRPr="00293196">
        <w:rPr>
          <w:rFonts w:hAnsiTheme="minorEastAsia" w:hint="eastAsia"/>
          <w:sz w:val="21"/>
          <w:szCs w:val="21"/>
        </w:rPr>
        <w:t>次氯酸钠、</w:t>
      </w:r>
      <w:r w:rsidRPr="00293196">
        <w:rPr>
          <w:rFonts w:hAnsiTheme="minorEastAsia"/>
          <w:sz w:val="21"/>
          <w:szCs w:val="21"/>
        </w:rPr>
        <w:t>0.1%</w:t>
      </w:r>
      <w:r w:rsidRPr="00293196">
        <w:rPr>
          <w:rFonts w:hAnsiTheme="minorEastAsia" w:hint="eastAsia"/>
          <w:sz w:val="21"/>
          <w:szCs w:val="21"/>
        </w:rPr>
        <w:t>新洁尔灭等。消毒时将喷雾器喷头喷嘴向上喷出雾粒。消毒后畜舍内空气质量的微生物指标应当符合《畜禽场环境质量标准》的要求。</w:t>
      </w:r>
    </w:p>
    <w:p w:rsidR="00BA7C60" w:rsidRPr="00293196" w:rsidRDefault="00BA7C60" w:rsidP="00BA7C60">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7.5</w:t>
      </w:r>
      <w:r>
        <w:rPr>
          <w:rFonts w:hAnsiTheme="minorEastAsia" w:hint="eastAsia"/>
          <w:sz w:val="21"/>
          <w:szCs w:val="21"/>
        </w:rPr>
        <w:t xml:space="preserve">  </w:t>
      </w:r>
      <w:r w:rsidRPr="00293196">
        <w:rPr>
          <w:rFonts w:hAnsiTheme="minorEastAsia" w:hint="eastAsia"/>
          <w:sz w:val="21"/>
          <w:szCs w:val="21"/>
        </w:rPr>
        <w:t>用具消毒</w:t>
      </w:r>
    </w:p>
    <w:p w:rsidR="00BA7C60" w:rsidRPr="00293196" w:rsidRDefault="00BA7C60" w:rsidP="00BA7C60">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7.5.1</w:t>
      </w:r>
      <w:r>
        <w:rPr>
          <w:rFonts w:hAnsiTheme="minorEastAsia" w:hint="eastAsia"/>
          <w:sz w:val="21"/>
          <w:szCs w:val="21"/>
        </w:rPr>
        <w:t xml:space="preserve">  </w:t>
      </w:r>
      <w:r w:rsidRPr="00293196">
        <w:rPr>
          <w:rFonts w:hAnsiTheme="minorEastAsia" w:hint="eastAsia"/>
          <w:sz w:val="21"/>
          <w:szCs w:val="21"/>
        </w:rPr>
        <w:t>饲槽、水槽和饮水器等用具每天进行洗刷，每周至少消毒一次。可用</w:t>
      </w:r>
      <w:r w:rsidRPr="00293196">
        <w:rPr>
          <w:rFonts w:hAnsiTheme="minorEastAsia"/>
          <w:sz w:val="21"/>
          <w:szCs w:val="21"/>
        </w:rPr>
        <w:t>0.1%</w:t>
      </w:r>
      <w:r w:rsidRPr="00293196">
        <w:rPr>
          <w:rFonts w:hAnsiTheme="minorEastAsia" w:hint="eastAsia"/>
          <w:sz w:val="21"/>
          <w:szCs w:val="21"/>
        </w:rPr>
        <w:t>新洁尔灭、</w:t>
      </w:r>
      <w:r w:rsidRPr="00293196">
        <w:rPr>
          <w:rFonts w:hAnsiTheme="minorEastAsia"/>
          <w:sz w:val="21"/>
          <w:szCs w:val="21"/>
        </w:rPr>
        <w:t>0.2%</w:t>
      </w:r>
      <w:r w:rsidRPr="00BA7C60">
        <w:rPr>
          <w:rFonts w:hAnsiTheme="minorEastAsia"/>
          <w:sz w:val="21"/>
          <w:szCs w:val="21"/>
        </w:rPr>
        <w:t>～</w:t>
      </w:r>
      <w:r w:rsidRPr="00293196">
        <w:rPr>
          <w:rFonts w:hAnsiTheme="minorEastAsia"/>
          <w:sz w:val="21"/>
          <w:szCs w:val="21"/>
        </w:rPr>
        <w:t>0.5%</w:t>
      </w:r>
      <w:r w:rsidRPr="00293196">
        <w:rPr>
          <w:rFonts w:hAnsiTheme="minorEastAsia" w:hint="eastAsia"/>
          <w:sz w:val="21"/>
          <w:szCs w:val="21"/>
        </w:rPr>
        <w:t>过氧乙酸等消毒药进行消毒。</w:t>
      </w:r>
    </w:p>
    <w:p w:rsidR="00BA7C60" w:rsidRPr="00293196" w:rsidRDefault="00BA7C60" w:rsidP="00BA7C60">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7.5.2</w:t>
      </w:r>
      <w:r>
        <w:rPr>
          <w:rFonts w:hAnsiTheme="minorEastAsia" w:hint="eastAsia"/>
          <w:sz w:val="21"/>
          <w:szCs w:val="21"/>
        </w:rPr>
        <w:t xml:space="preserve">  </w:t>
      </w:r>
      <w:r w:rsidRPr="00293196">
        <w:rPr>
          <w:rFonts w:hAnsiTheme="minorEastAsia" w:hint="eastAsia"/>
          <w:sz w:val="21"/>
          <w:szCs w:val="21"/>
        </w:rPr>
        <w:t>重复使用的注射器等防治器械应当高温、高压消毒。</w:t>
      </w:r>
    </w:p>
    <w:p w:rsidR="00BA7C60" w:rsidRPr="00293196" w:rsidRDefault="00BA7C60" w:rsidP="00BA7C60">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7.6</w:t>
      </w:r>
      <w:r>
        <w:rPr>
          <w:rFonts w:hAnsiTheme="minorEastAsia" w:hint="eastAsia"/>
          <w:sz w:val="21"/>
          <w:szCs w:val="21"/>
        </w:rPr>
        <w:t xml:space="preserve">  </w:t>
      </w:r>
      <w:r w:rsidRPr="00293196">
        <w:rPr>
          <w:rFonts w:hAnsiTheme="minorEastAsia" w:hint="eastAsia"/>
          <w:sz w:val="21"/>
          <w:szCs w:val="21"/>
        </w:rPr>
        <w:t>运输车辆消毒</w:t>
      </w:r>
    </w:p>
    <w:p w:rsidR="00BA7C60" w:rsidRPr="00293196" w:rsidRDefault="00BA7C60" w:rsidP="00BA7C60">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进出场区的饲料或畜禽运输车辆，车厢内外都要进行全面的喷洒消毒。选用不损坏车体涂层和金属部件的消毒药物，如过氧化物类消毒剂、含氯消毒剂、酚类消毒剂等消毒车身。外来人员车辆不能进入生产区，进出办公区应当进行车身、车轮等消毒。</w:t>
      </w:r>
    </w:p>
    <w:p w:rsidR="00BA7C60" w:rsidRPr="00293196" w:rsidRDefault="00BA7C60" w:rsidP="00BA7C60">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7.7</w:t>
      </w:r>
      <w:r>
        <w:rPr>
          <w:rFonts w:hAnsiTheme="minorEastAsia" w:hint="eastAsia"/>
          <w:sz w:val="21"/>
          <w:szCs w:val="21"/>
        </w:rPr>
        <w:t xml:space="preserve">  </w:t>
      </w:r>
      <w:r w:rsidRPr="00293196">
        <w:rPr>
          <w:rFonts w:hAnsiTheme="minorEastAsia" w:hint="eastAsia"/>
          <w:sz w:val="21"/>
          <w:szCs w:val="21"/>
        </w:rPr>
        <w:t>畜禽体消毒</w:t>
      </w:r>
    </w:p>
    <w:p w:rsidR="00BA7C60" w:rsidRPr="00293196" w:rsidRDefault="00BA7C60" w:rsidP="00BA7C60">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宜采用喷雾消毒方法，应当选择对人和畜禽安全、无刺激的消毒剂。</w:t>
      </w:r>
    </w:p>
    <w:p w:rsidR="00BA7C60" w:rsidRPr="00293196" w:rsidRDefault="00BA7C60" w:rsidP="00BA7C60">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7.7.1</w:t>
      </w:r>
      <w:r>
        <w:rPr>
          <w:rFonts w:hAnsiTheme="minorEastAsia" w:hint="eastAsia"/>
          <w:sz w:val="21"/>
          <w:szCs w:val="21"/>
        </w:rPr>
        <w:t xml:space="preserve">  </w:t>
      </w:r>
      <w:r w:rsidRPr="00293196">
        <w:rPr>
          <w:rFonts w:hAnsiTheme="minorEastAsia" w:hint="eastAsia"/>
          <w:sz w:val="21"/>
          <w:szCs w:val="21"/>
        </w:rPr>
        <w:t>健康畜禽预防性消毒</w:t>
      </w:r>
    </w:p>
    <w:p w:rsidR="00BA7C60" w:rsidRPr="00293196" w:rsidRDefault="00BA7C60" w:rsidP="00BA7C60">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按照畜禽养殖场养殖情况制定相应的预防性消毒程序，开展定期畜禽消毒。</w:t>
      </w:r>
    </w:p>
    <w:p w:rsidR="00BA7C60" w:rsidRPr="00293196" w:rsidRDefault="00BA7C60" w:rsidP="00BA7C60">
      <w:pPr>
        <w:pStyle w:val="a3"/>
        <w:kinsoku w:val="0"/>
        <w:overflowPunct w:val="0"/>
        <w:spacing w:before="0" w:line="280" w:lineRule="exact"/>
        <w:ind w:left="0"/>
        <w:jc w:val="both"/>
        <w:rPr>
          <w:rFonts w:hAnsiTheme="minorEastAsia"/>
          <w:sz w:val="21"/>
          <w:szCs w:val="21"/>
        </w:rPr>
      </w:pPr>
      <w:r w:rsidRPr="00293196">
        <w:rPr>
          <w:rFonts w:hAnsiTheme="minorEastAsia"/>
          <w:sz w:val="21"/>
          <w:szCs w:val="21"/>
        </w:rPr>
        <w:t>7.7.2</w:t>
      </w:r>
      <w:r>
        <w:rPr>
          <w:rFonts w:hAnsiTheme="minorEastAsia" w:hint="eastAsia"/>
          <w:sz w:val="21"/>
          <w:szCs w:val="21"/>
        </w:rPr>
        <w:t xml:space="preserve">  </w:t>
      </w:r>
      <w:r w:rsidRPr="00293196">
        <w:rPr>
          <w:rFonts w:hAnsiTheme="minorEastAsia" w:hint="eastAsia"/>
          <w:sz w:val="21"/>
          <w:szCs w:val="21"/>
        </w:rPr>
        <w:t>疫病流行期消毒</w:t>
      </w:r>
    </w:p>
    <w:p w:rsidR="00BA7C60" w:rsidRPr="00293196" w:rsidRDefault="00BA7C60" w:rsidP="00BA7C60">
      <w:pPr>
        <w:pStyle w:val="a3"/>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t>每天定时、定班对畜禽进行消毒，定时更换消毒剂，直至疫病流行期结束。</w:t>
      </w:r>
    </w:p>
    <w:p w:rsidR="00BA7C60" w:rsidRPr="00293196" w:rsidRDefault="00BA7C60" w:rsidP="00BA7C60">
      <w:pPr>
        <w:pStyle w:val="a3"/>
        <w:tabs>
          <w:tab w:val="left" w:pos="762"/>
        </w:tabs>
        <w:kinsoku w:val="0"/>
        <w:overflowPunct w:val="0"/>
        <w:spacing w:before="0" w:line="280" w:lineRule="exact"/>
        <w:ind w:left="0"/>
        <w:jc w:val="both"/>
        <w:rPr>
          <w:rFonts w:hAnsiTheme="minorEastAsia"/>
          <w:sz w:val="21"/>
          <w:szCs w:val="21"/>
        </w:rPr>
      </w:pPr>
      <w:r w:rsidRPr="00293196">
        <w:rPr>
          <w:rFonts w:hAnsiTheme="minorEastAsia"/>
          <w:sz w:val="21"/>
          <w:szCs w:val="21"/>
        </w:rPr>
        <w:t>7.7.3</w:t>
      </w:r>
      <w:r>
        <w:rPr>
          <w:rFonts w:hAnsiTheme="minorEastAsia" w:hint="eastAsia"/>
          <w:sz w:val="21"/>
          <w:szCs w:val="21"/>
        </w:rPr>
        <w:t xml:space="preserve">  </w:t>
      </w:r>
      <w:r w:rsidRPr="00293196">
        <w:rPr>
          <w:rFonts w:hAnsiTheme="minorEastAsia" w:hint="eastAsia"/>
          <w:sz w:val="21"/>
          <w:szCs w:val="21"/>
        </w:rPr>
        <w:t>病死畜禽处理</w:t>
      </w:r>
    </w:p>
    <w:p w:rsidR="00BA7C60" w:rsidRDefault="00BA7C60" w:rsidP="00BA7C60">
      <w:pPr>
        <w:pStyle w:val="a3"/>
        <w:tabs>
          <w:tab w:val="left" w:pos="767"/>
        </w:tabs>
        <w:kinsoku w:val="0"/>
        <w:overflowPunct w:val="0"/>
        <w:spacing w:before="0" w:line="280" w:lineRule="exact"/>
        <w:ind w:left="0" w:firstLineChars="200" w:firstLine="420"/>
        <w:jc w:val="both"/>
        <w:rPr>
          <w:rFonts w:hAnsiTheme="minorEastAsia"/>
          <w:sz w:val="21"/>
          <w:szCs w:val="21"/>
        </w:rPr>
      </w:pPr>
      <w:r w:rsidRPr="00293196">
        <w:rPr>
          <w:rFonts w:hAnsiTheme="minorEastAsia" w:hint="eastAsia"/>
          <w:sz w:val="21"/>
          <w:szCs w:val="21"/>
        </w:rPr>
        <w:lastRenderedPageBreak/>
        <w:t>病死</w:t>
      </w:r>
      <w:proofErr w:type="gramStart"/>
      <w:r w:rsidRPr="00293196">
        <w:rPr>
          <w:rFonts w:hAnsiTheme="minorEastAsia" w:hint="eastAsia"/>
          <w:sz w:val="21"/>
          <w:szCs w:val="21"/>
        </w:rPr>
        <w:t>畜禽送</w:t>
      </w:r>
      <w:proofErr w:type="gramEnd"/>
      <w:r w:rsidRPr="00293196">
        <w:rPr>
          <w:rFonts w:hAnsiTheme="minorEastAsia" w:hint="eastAsia"/>
          <w:sz w:val="21"/>
          <w:szCs w:val="21"/>
        </w:rPr>
        <w:t>无害化处理场所焚烧处理。</w:t>
      </w:r>
    </w:p>
    <w:p w:rsidR="00BA7C60" w:rsidRPr="00BA7C60" w:rsidRDefault="00BA7C60" w:rsidP="00BA7C60">
      <w:pPr>
        <w:pStyle w:val="a3"/>
        <w:tabs>
          <w:tab w:val="left" w:pos="512"/>
        </w:tabs>
        <w:kinsoku w:val="0"/>
        <w:overflowPunct w:val="0"/>
        <w:spacing w:before="0" w:line="320" w:lineRule="exact"/>
        <w:ind w:left="0"/>
        <w:jc w:val="both"/>
        <w:rPr>
          <w:rFonts w:ascii="黑体" w:eastAsia="黑体" w:hAnsi="黑体"/>
          <w:sz w:val="21"/>
          <w:szCs w:val="21"/>
        </w:rPr>
      </w:pPr>
      <w:r w:rsidRPr="00BA7C60">
        <w:rPr>
          <w:rFonts w:ascii="黑体" w:eastAsia="黑体" w:hAnsi="黑体"/>
          <w:sz w:val="21"/>
          <w:szCs w:val="21"/>
        </w:rPr>
        <w:t>8</w:t>
      </w:r>
      <w:r w:rsidRPr="00BA7C60">
        <w:rPr>
          <w:rFonts w:ascii="黑体" w:eastAsia="黑体" w:hAnsi="黑体" w:hint="eastAsia"/>
          <w:sz w:val="21"/>
          <w:szCs w:val="21"/>
        </w:rPr>
        <w:t xml:space="preserve">  注意事项</w:t>
      </w:r>
    </w:p>
    <w:p w:rsidR="00BA7C60" w:rsidRPr="00293196" w:rsidRDefault="00BA7C60" w:rsidP="00BA7C60">
      <w:pPr>
        <w:pStyle w:val="a3"/>
        <w:kinsoku w:val="0"/>
        <w:overflowPunct w:val="0"/>
        <w:spacing w:before="0" w:line="320" w:lineRule="exact"/>
        <w:ind w:left="0"/>
        <w:jc w:val="both"/>
        <w:rPr>
          <w:rFonts w:hAnsiTheme="minorEastAsia"/>
          <w:sz w:val="21"/>
          <w:szCs w:val="21"/>
        </w:rPr>
      </w:pPr>
      <w:r w:rsidRPr="00293196">
        <w:rPr>
          <w:rFonts w:hAnsiTheme="minorEastAsia"/>
          <w:sz w:val="21"/>
          <w:szCs w:val="21"/>
        </w:rPr>
        <w:t>8.1</w:t>
      </w:r>
      <w:r>
        <w:rPr>
          <w:rFonts w:hAnsiTheme="minorEastAsia" w:hint="eastAsia"/>
          <w:sz w:val="21"/>
          <w:szCs w:val="21"/>
        </w:rPr>
        <w:t xml:space="preserve">  </w:t>
      </w:r>
      <w:r w:rsidRPr="00293196">
        <w:rPr>
          <w:rFonts w:hAnsiTheme="minorEastAsia" w:hint="eastAsia"/>
          <w:sz w:val="21"/>
          <w:szCs w:val="21"/>
        </w:rPr>
        <w:t>稀释消毒药时一般应当使用自来水，药物混合均匀，稀释好的药液不宜久贮，现用现配。</w:t>
      </w:r>
    </w:p>
    <w:p w:rsidR="00BA7C60" w:rsidRPr="00293196" w:rsidRDefault="00BA7C60" w:rsidP="00BA7C60">
      <w:pPr>
        <w:pStyle w:val="a3"/>
        <w:tabs>
          <w:tab w:val="left" w:pos="670"/>
        </w:tabs>
        <w:kinsoku w:val="0"/>
        <w:overflowPunct w:val="0"/>
        <w:spacing w:before="0" w:line="320" w:lineRule="exact"/>
        <w:ind w:left="0"/>
        <w:jc w:val="both"/>
        <w:rPr>
          <w:rFonts w:hAnsiTheme="minorEastAsia"/>
          <w:sz w:val="21"/>
          <w:szCs w:val="21"/>
        </w:rPr>
      </w:pPr>
      <w:r w:rsidRPr="00293196">
        <w:rPr>
          <w:rFonts w:hAnsiTheme="minorEastAsia"/>
          <w:sz w:val="21"/>
          <w:szCs w:val="21"/>
        </w:rPr>
        <w:t>8.2</w:t>
      </w:r>
      <w:r>
        <w:rPr>
          <w:rFonts w:hAnsiTheme="minorEastAsia" w:hint="eastAsia"/>
          <w:sz w:val="21"/>
          <w:szCs w:val="21"/>
        </w:rPr>
        <w:t xml:space="preserve">  </w:t>
      </w:r>
      <w:r w:rsidRPr="00293196">
        <w:rPr>
          <w:rFonts w:hAnsiTheme="minorEastAsia" w:hint="eastAsia"/>
          <w:sz w:val="21"/>
          <w:szCs w:val="21"/>
        </w:rPr>
        <w:t>消毒药定期更换，轮换使用。几种消毒剂不能同时混合使用。酚类、酸类消毒药不宜与碱性环境、脂类和皂类物质接触；酚类消毒药不宜与碘、高锰酸钾、过氧化物等配伍；阳离子和阴离子表面活性剂类消毒药不可同时使用；表面活性剂不宜与碘、碘化钾和过氧化物等配伍使用。</w:t>
      </w:r>
    </w:p>
    <w:p w:rsidR="00BA7C60" w:rsidRPr="00293196" w:rsidRDefault="00BA7C60" w:rsidP="00BA7C60">
      <w:pPr>
        <w:pStyle w:val="a3"/>
        <w:kinsoku w:val="0"/>
        <w:overflowPunct w:val="0"/>
        <w:spacing w:before="0" w:line="320" w:lineRule="exact"/>
        <w:ind w:left="0"/>
        <w:jc w:val="both"/>
        <w:rPr>
          <w:rFonts w:hAnsiTheme="minorEastAsia"/>
          <w:sz w:val="21"/>
          <w:szCs w:val="21"/>
        </w:rPr>
      </w:pPr>
      <w:r w:rsidRPr="00293196">
        <w:rPr>
          <w:rFonts w:hAnsiTheme="minorEastAsia"/>
          <w:sz w:val="21"/>
          <w:szCs w:val="21"/>
        </w:rPr>
        <w:t>8.3</w:t>
      </w:r>
      <w:r>
        <w:rPr>
          <w:rFonts w:hAnsiTheme="minorEastAsia" w:hint="eastAsia"/>
          <w:sz w:val="21"/>
          <w:szCs w:val="21"/>
        </w:rPr>
        <w:t xml:space="preserve">  </w:t>
      </w:r>
      <w:r w:rsidRPr="00293196">
        <w:rPr>
          <w:rFonts w:hAnsiTheme="minorEastAsia" w:hint="eastAsia"/>
          <w:sz w:val="21"/>
          <w:szCs w:val="21"/>
        </w:rPr>
        <w:t>挥发性的消毒药（如含氯制剂</w:t>
      </w:r>
      <w:proofErr w:type="gramStart"/>
      <w:r w:rsidRPr="00293196">
        <w:rPr>
          <w:rFonts w:hAnsiTheme="minorEastAsia" w:hint="eastAsia"/>
          <w:sz w:val="21"/>
          <w:szCs w:val="21"/>
        </w:rPr>
        <w:t>〉</w:t>
      </w:r>
      <w:proofErr w:type="gramEnd"/>
      <w:r w:rsidRPr="00293196">
        <w:rPr>
          <w:rFonts w:hAnsiTheme="minorEastAsia" w:hint="eastAsia"/>
          <w:sz w:val="21"/>
          <w:szCs w:val="21"/>
        </w:rPr>
        <w:t>注意保存方法、保存期。</w:t>
      </w:r>
    </w:p>
    <w:p w:rsidR="00BA7C60" w:rsidRPr="00293196" w:rsidRDefault="00BA7C60" w:rsidP="00BA7C60">
      <w:pPr>
        <w:pStyle w:val="a3"/>
        <w:kinsoku w:val="0"/>
        <w:overflowPunct w:val="0"/>
        <w:spacing w:before="0" w:line="320" w:lineRule="exact"/>
        <w:ind w:left="0"/>
        <w:jc w:val="both"/>
        <w:rPr>
          <w:rFonts w:hAnsiTheme="minorEastAsia"/>
          <w:sz w:val="21"/>
          <w:szCs w:val="21"/>
        </w:rPr>
      </w:pPr>
      <w:r w:rsidRPr="00293196">
        <w:rPr>
          <w:rFonts w:hAnsiTheme="minorEastAsia"/>
          <w:sz w:val="21"/>
          <w:szCs w:val="21"/>
        </w:rPr>
        <w:t>8.4</w:t>
      </w:r>
      <w:r>
        <w:rPr>
          <w:rFonts w:hAnsiTheme="minorEastAsia" w:hint="eastAsia"/>
          <w:sz w:val="21"/>
          <w:szCs w:val="21"/>
        </w:rPr>
        <w:t xml:space="preserve">  </w:t>
      </w:r>
      <w:r w:rsidRPr="00293196">
        <w:rPr>
          <w:rFonts w:hAnsiTheme="minorEastAsia" w:hint="eastAsia"/>
          <w:sz w:val="21"/>
          <w:szCs w:val="21"/>
        </w:rPr>
        <w:t>使用</w:t>
      </w:r>
      <w:proofErr w:type="gramStart"/>
      <w:r w:rsidRPr="00293196">
        <w:rPr>
          <w:rFonts w:hAnsiTheme="minorEastAsia" w:hint="eastAsia"/>
          <w:sz w:val="21"/>
          <w:szCs w:val="21"/>
        </w:rPr>
        <w:t>氢氧化纳</w:t>
      </w:r>
      <w:proofErr w:type="gramEnd"/>
      <w:r w:rsidRPr="00293196">
        <w:rPr>
          <w:rFonts w:hAnsiTheme="minorEastAsia" w:hint="eastAsia"/>
          <w:sz w:val="21"/>
          <w:szCs w:val="21"/>
        </w:rPr>
        <w:t>、石炭酸、过氧乙酸等腐蚀性强消毒药消毒时，注意做好人员防护。</w:t>
      </w:r>
    </w:p>
    <w:p w:rsidR="00BA7C60" w:rsidRPr="00293196" w:rsidRDefault="00BA7C60" w:rsidP="00BA7C60">
      <w:pPr>
        <w:pStyle w:val="a3"/>
        <w:tabs>
          <w:tab w:val="left" w:pos="660"/>
        </w:tabs>
        <w:kinsoku w:val="0"/>
        <w:overflowPunct w:val="0"/>
        <w:spacing w:before="0" w:line="320" w:lineRule="exact"/>
        <w:ind w:left="0"/>
        <w:jc w:val="both"/>
        <w:rPr>
          <w:rFonts w:hAnsiTheme="minorEastAsia"/>
          <w:sz w:val="21"/>
          <w:szCs w:val="21"/>
        </w:rPr>
      </w:pPr>
      <w:r w:rsidRPr="00293196">
        <w:rPr>
          <w:rFonts w:hAnsiTheme="minorEastAsia"/>
          <w:sz w:val="21"/>
          <w:szCs w:val="21"/>
        </w:rPr>
        <w:t>8.5</w:t>
      </w:r>
      <w:r>
        <w:rPr>
          <w:rFonts w:hAnsiTheme="minorEastAsia" w:hint="eastAsia"/>
          <w:sz w:val="21"/>
          <w:szCs w:val="21"/>
        </w:rPr>
        <w:t xml:space="preserve">  </w:t>
      </w:r>
      <w:r w:rsidRPr="00293196">
        <w:rPr>
          <w:rFonts w:hAnsiTheme="minorEastAsia" w:hint="eastAsia"/>
          <w:sz w:val="21"/>
          <w:szCs w:val="21"/>
        </w:rPr>
        <w:t>消毒药的选择和使用应当确保产品质量安全和生态环境安全。</w:t>
      </w:r>
    </w:p>
    <w:p w:rsidR="00BA7C60" w:rsidRPr="00293196" w:rsidRDefault="00BA7C60" w:rsidP="00BA7C60">
      <w:pPr>
        <w:pStyle w:val="a3"/>
        <w:tabs>
          <w:tab w:val="left" w:pos="665"/>
        </w:tabs>
        <w:kinsoku w:val="0"/>
        <w:overflowPunct w:val="0"/>
        <w:spacing w:before="0" w:line="320" w:lineRule="exact"/>
        <w:ind w:left="0"/>
        <w:jc w:val="both"/>
        <w:rPr>
          <w:rFonts w:hAnsiTheme="minorEastAsia"/>
          <w:sz w:val="21"/>
          <w:szCs w:val="21"/>
        </w:rPr>
      </w:pPr>
      <w:r w:rsidRPr="00293196">
        <w:rPr>
          <w:rFonts w:hAnsiTheme="minorEastAsia"/>
          <w:sz w:val="21"/>
          <w:szCs w:val="21"/>
        </w:rPr>
        <w:t>8.6</w:t>
      </w:r>
      <w:r>
        <w:rPr>
          <w:rFonts w:hAnsiTheme="minorEastAsia" w:hint="eastAsia"/>
          <w:sz w:val="21"/>
          <w:szCs w:val="21"/>
        </w:rPr>
        <w:t xml:space="preserve">  </w:t>
      </w:r>
      <w:r w:rsidRPr="00293196">
        <w:rPr>
          <w:rFonts w:hAnsiTheme="minorEastAsia" w:hint="eastAsia"/>
          <w:sz w:val="21"/>
          <w:szCs w:val="21"/>
        </w:rPr>
        <w:t>畜禽免疫前后一天，不能进行带畜禽消毒。</w:t>
      </w:r>
    </w:p>
    <w:p w:rsidR="00BA7C60" w:rsidRPr="00293196" w:rsidRDefault="00BA7C60" w:rsidP="00BA7C60">
      <w:pPr>
        <w:pStyle w:val="a3"/>
        <w:kinsoku w:val="0"/>
        <w:overflowPunct w:val="0"/>
        <w:spacing w:before="0" w:line="320" w:lineRule="exact"/>
        <w:ind w:left="0"/>
        <w:jc w:val="both"/>
        <w:rPr>
          <w:rFonts w:hAnsiTheme="minorEastAsia"/>
          <w:sz w:val="21"/>
          <w:szCs w:val="21"/>
        </w:rPr>
      </w:pPr>
      <w:r w:rsidRPr="00293196">
        <w:rPr>
          <w:rFonts w:hAnsiTheme="minorEastAsia"/>
          <w:sz w:val="21"/>
          <w:szCs w:val="21"/>
        </w:rPr>
        <w:t>8.7</w:t>
      </w:r>
      <w:r>
        <w:rPr>
          <w:rFonts w:hAnsiTheme="minorEastAsia" w:hint="eastAsia"/>
          <w:sz w:val="21"/>
          <w:szCs w:val="21"/>
        </w:rPr>
        <w:t xml:space="preserve">  </w:t>
      </w:r>
      <w:r w:rsidRPr="00293196">
        <w:rPr>
          <w:rFonts w:hAnsiTheme="minorEastAsia" w:hint="eastAsia"/>
          <w:sz w:val="21"/>
          <w:szCs w:val="21"/>
        </w:rPr>
        <w:t>进行火焰消毒时，应当注意消防安全，做好防火措施。</w:t>
      </w:r>
    </w:p>
    <w:p w:rsidR="00BA7C60" w:rsidRPr="00BA7C60" w:rsidRDefault="00BA7C60" w:rsidP="00BA7C60">
      <w:pPr>
        <w:pStyle w:val="a3"/>
        <w:kinsoku w:val="0"/>
        <w:overflowPunct w:val="0"/>
        <w:spacing w:before="0" w:line="320" w:lineRule="exact"/>
        <w:ind w:left="0"/>
        <w:jc w:val="both"/>
        <w:rPr>
          <w:rFonts w:ascii="黑体" w:eastAsia="黑体" w:hAnsi="黑体"/>
          <w:sz w:val="21"/>
          <w:szCs w:val="21"/>
        </w:rPr>
      </w:pPr>
      <w:r w:rsidRPr="00BA7C60">
        <w:rPr>
          <w:rFonts w:ascii="黑体" w:eastAsia="黑体" w:hAnsi="黑体"/>
          <w:sz w:val="21"/>
          <w:szCs w:val="21"/>
        </w:rPr>
        <w:t>9</w:t>
      </w:r>
      <w:r w:rsidRPr="00BA7C60">
        <w:rPr>
          <w:rFonts w:ascii="黑体" w:eastAsia="黑体" w:hAnsi="黑体" w:hint="eastAsia"/>
          <w:sz w:val="21"/>
          <w:szCs w:val="21"/>
        </w:rPr>
        <w:t xml:space="preserve">  消毒记录</w:t>
      </w:r>
    </w:p>
    <w:p w:rsidR="00BA7C60" w:rsidRPr="000C0213" w:rsidRDefault="00BA7C60" w:rsidP="00BA7C60">
      <w:pPr>
        <w:pStyle w:val="a3"/>
        <w:kinsoku w:val="0"/>
        <w:overflowPunct w:val="0"/>
        <w:spacing w:before="0" w:line="320" w:lineRule="exact"/>
        <w:ind w:left="0" w:firstLineChars="200" w:firstLine="420"/>
        <w:jc w:val="both"/>
        <w:rPr>
          <w:rFonts w:ascii="仿宋_GB2312" w:eastAsia="仿宋_GB2312"/>
          <w:szCs w:val="32"/>
        </w:rPr>
      </w:pPr>
      <w:r w:rsidRPr="00293196">
        <w:rPr>
          <w:rFonts w:hAnsiTheme="minorEastAsia" w:hint="eastAsia"/>
          <w:sz w:val="21"/>
          <w:szCs w:val="21"/>
        </w:rPr>
        <w:t>消毒记录应当包括消毒日期、消毒场所、消毒剂名称、消毒剂浓度、消毒操作人员签名等内容，记录应当保存</w:t>
      </w:r>
      <w:r w:rsidRPr="00293196">
        <w:rPr>
          <w:rFonts w:hAnsiTheme="minorEastAsia"/>
          <w:sz w:val="21"/>
          <w:szCs w:val="21"/>
        </w:rPr>
        <w:t>2</w:t>
      </w:r>
      <w:r w:rsidRPr="00293196">
        <w:rPr>
          <w:rFonts w:hAnsiTheme="minorEastAsia" w:hint="eastAsia"/>
          <w:sz w:val="21"/>
          <w:szCs w:val="21"/>
        </w:rPr>
        <w:t>年以上。</w:t>
      </w:r>
    </w:p>
    <w:p w:rsidR="00BA7C60" w:rsidRDefault="00BA7C60"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1974CD" w:rsidRDefault="001974CD" w:rsidP="00BA7C60">
      <w:pPr>
        <w:pStyle w:val="a3"/>
        <w:tabs>
          <w:tab w:val="left" w:pos="767"/>
        </w:tabs>
        <w:kinsoku w:val="0"/>
        <w:overflowPunct w:val="0"/>
        <w:spacing w:before="0" w:line="320" w:lineRule="exact"/>
        <w:ind w:left="0" w:firstLineChars="200" w:firstLine="420"/>
        <w:jc w:val="both"/>
        <w:rPr>
          <w:rFonts w:hAnsiTheme="minorEastAsia"/>
          <w:sz w:val="21"/>
          <w:szCs w:val="21"/>
        </w:rPr>
      </w:pPr>
    </w:p>
    <w:p w:rsidR="000F278A" w:rsidRPr="001974CD" w:rsidRDefault="001974CD" w:rsidP="001974CD">
      <w:pPr>
        <w:pStyle w:val="7"/>
        <w:kinsoku w:val="0"/>
        <w:overflowPunct w:val="0"/>
        <w:spacing w:line="320" w:lineRule="exact"/>
        <w:jc w:val="center"/>
        <w:rPr>
          <w:rFonts w:ascii="黑体" w:eastAsia="黑体" w:hAnsi="黑体"/>
          <w:sz w:val="32"/>
          <w:szCs w:val="32"/>
        </w:rPr>
      </w:pPr>
      <w:r w:rsidRPr="001974CD">
        <w:rPr>
          <w:rFonts w:ascii="黑体" w:eastAsia="黑体" w:hAnsi="黑体" w:hint="eastAsia"/>
          <w:sz w:val="32"/>
          <w:szCs w:val="32"/>
        </w:rPr>
        <w:lastRenderedPageBreak/>
        <w:t>动物卫生监督管理规范</w:t>
      </w:r>
    </w:p>
    <w:p w:rsidR="001974CD" w:rsidRDefault="001974CD" w:rsidP="001974CD">
      <w:pPr>
        <w:pStyle w:val="7"/>
        <w:kinsoku w:val="0"/>
        <w:overflowPunct w:val="0"/>
        <w:spacing w:line="280" w:lineRule="exact"/>
        <w:jc w:val="both"/>
        <w:rPr>
          <w:rFonts w:ascii="仿宋_GB2312" w:eastAsia="仿宋_GB2312"/>
          <w:sz w:val="32"/>
          <w:szCs w:val="32"/>
        </w:rPr>
      </w:pPr>
    </w:p>
    <w:p w:rsidR="001974CD" w:rsidRPr="001974CD" w:rsidRDefault="001974CD" w:rsidP="001974CD">
      <w:pPr>
        <w:pStyle w:val="7"/>
        <w:kinsoku w:val="0"/>
        <w:overflowPunct w:val="0"/>
        <w:spacing w:line="280" w:lineRule="exact"/>
        <w:jc w:val="both"/>
        <w:rPr>
          <w:rFonts w:ascii="黑体" w:eastAsia="黑体" w:hAnsi="黑体"/>
          <w:sz w:val="21"/>
          <w:szCs w:val="21"/>
        </w:rPr>
      </w:pPr>
      <w:r w:rsidRPr="001974CD">
        <w:rPr>
          <w:rFonts w:ascii="黑体" w:eastAsia="黑体" w:hAnsi="黑体" w:hint="eastAsia"/>
          <w:sz w:val="21"/>
          <w:szCs w:val="21"/>
        </w:rPr>
        <w:t>1  范围</w:t>
      </w:r>
    </w:p>
    <w:p w:rsidR="001974CD" w:rsidRPr="001974CD" w:rsidRDefault="001974CD" w:rsidP="001974CD">
      <w:pPr>
        <w:pStyle w:val="a3"/>
        <w:kinsoku w:val="0"/>
        <w:overflowPunct w:val="0"/>
        <w:spacing w:before="0" w:line="280" w:lineRule="exact"/>
        <w:ind w:left="0" w:firstLineChars="200" w:firstLine="420"/>
        <w:jc w:val="both"/>
        <w:rPr>
          <w:rFonts w:hAnsiTheme="minorEastAsia"/>
          <w:sz w:val="21"/>
          <w:szCs w:val="21"/>
        </w:rPr>
      </w:pPr>
      <w:r w:rsidRPr="001974CD">
        <w:rPr>
          <w:rFonts w:hAnsiTheme="minorEastAsia" w:hint="eastAsia"/>
          <w:sz w:val="21"/>
          <w:szCs w:val="21"/>
        </w:rPr>
        <w:t>本规范规定了无规定动物疫病小区动物卫生监督管理的工作要求。</w:t>
      </w:r>
    </w:p>
    <w:p w:rsidR="001974CD" w:rsidRPr="001974CD" w:rsidRDefault="001974CD" w:rsidP="001974CD">
      <w:pPr>
        <w:pStyle w:val="a3"/>
        <w:kinsoku w:val="0"/>
        <w:overflowPunct w:val="0"/>
        <w:spacing w:before="0" w:line="280" w:lineRule="exact"/>
        <w:ind w:left="0" w:firstLineChars="200" w:firstLine="420"/>
        <w:jc w:val="both"/>
        <w:rPr>
          <w:rFonts w:hAnsiTheme="minorEastAsia"/>
          <w:sz w:val="21"/>
          <w:szCs w:val="21"/>
        </w:rPr>
      </w:pPr>
      <w:r w:rsidRPr="001974CD">
        <w:rPr>
          <w:rFonts w:hAnsiTheme="minorEastAsia" w:hint="eastAsia"/>
          <w:sz w:val="21"/>
          <w:szCs w:val="21"/>
        </w:rPr>
        <w:t>本规范适用于各级兽医主管部门、动物卫生监督机构对无规定动物疫病小区进行的动物</w:t>
      </w:r>
    </w:p>
    <w:p w:rsidR="001974CD" w:rsidRPr="001974CD" w:rsidRDefault="001974CD" w:rsidP="001974CD">
      <w:pPr>
        <w:pStyle w:val="a3"/>
        <w:kinsoku w:val="0"/>
        <w:overflowPunct w:val="0"/>
        <w:spacing w:before="0" w:line="280" w:lineRule="exact"/>
        <w:ind w:left="0" w:firstLineChars="200" w:firstLine="420"/>
        <w:jc w:val="both"/>
        <w:rPr>
          <w:rFonts w:hAnsiTheme="minorEastAsia"/>
          <w:sz w:val="21"/>
          <w:szCs w:val="21"/>
        </w:rPr>
      </w:pPr>
      <w:r w:rsidRPr="001974CD">
        <w:rPr>
          <w:rFonts w:hAnsiTheme="minorEastAsia" w:hint="eastAsia"/>
          <w:sz w:val="21"/>
          <w:szCs w:val="21"/>
        </w:rPr>
        <w:t>卫生监督管理工作。</w:t>
      </w:r>
    </w:p>
    <w:p w:rsidR="001974CD" w:rsidRPr="001974CD" w:rsidRDefault="001974CD" w:rsidP="001974CD">
      <w:pPr>
        <w:pStyle w:val="a3"/>
        <w:tabs>
          <w:tab w:val="left" w:pos="500"/>
        </w:tabs>
        <w:kinsoku w:val="0"/>
        <w:overflowPunct w:val="0"/>
        <w:spacing w:before="0" w:line="280" w:lineRule="exact"/>
        <w:ind w:left="0"/>
        <w:jc w:val="both"/>
        <w:rPr>
          <w:rFonts w:ascii="黑体" w:eastAsia="黑体" w:hAnsi="黑体"/>
          <w:sz w:val="21"/>
          <w:szCs w:val="21"/>
        </w:rPr>
      </w:pPr>
      <w:r w:rsidRPr="001974CD">
        <w:rPr>
          <w:rFonts w:ascii="黑体" w:eastAsia="黑体" w:hAnsi="黑体" w:hint="eastAsia"/>
          <w:sz w:val="21"/>
          <w:szCs w:val="21"/>
        </w:rPr>
        <w:t>2  规范性引用文件</w:t>
      </w:r>
    </w:p>
    <w:p w:rsidR="001974CD" w:rsidRPr="001974CD" w:rsidRDefault="001974CD" w:rsidP="001974CD">
      <w:pPr>
        <w:pStyle w:val="a3"/>
        <w:tabs>
          <w:tab w:val="left" w:pos="500"/>
        </w:tabs>
        <w:kinsoku w:val="0"/>
        <w:overflowPunct w:val="0"/>
        <w:spacing w:before="0" w:line="280" w:lineRule="exact"/>
        <w:ind w:left="0" w:firstLineChars="200" w:firstLine="420"/>
        <w:jc w:val="both"/>
        <w:rPr>
          <w:rFonts w:hAnsiTheme="minorEastAsia"/>
          <w:sz w:val="21"/>
          <w:szCs w:val="21"/>
        </w:rPr>
      </w:pPr>
      <w:r w:rsidRPr="001974CD">
        <w:rPr>
          <w:rFonts w:hAnsiTheme="minorEastAsia" w:hint="eastAsia"/>
          <w:sz w:val="21"/>
          <w:szCs w:val="21"/>
        </w:rPr>
        <w:t>下列文件的最新版本适用于本规范。</w:t>
      </w:r>
    </w:p>
    <w:p w:rsidR="001974CD" w:rsidRPr="001974CD" w:rsidRDefault="001974CD" w:rsidP="001974CD">
      <w:pPr>
        <w:pStyle w:val="a3"/>
        <w:tabs>
          <w:tab w:val="left" w:pos="500"/>
        </w:tabs>
        <w:kinsoku w:val="0"/>
        <w:overflowPunct w:val="0"/>
        <w:spacing w:before="0" w:line="280" w:lineRule="exact"/>
        <w:ind w:left="0" w:firstLineChars="200" w:firstLine="420"/>
        <w:jc w:val="both"/>
        <w:rPr>
          <w:rFonts w:hAnsiTheme="minorEastAsia"/>
          <w:sz w:val="21"/>
          <w:szCs w:val="21"/>
        </w:rPr>
      </w:pPr>
      <w:r w:rsidRPr="001974CD">
        <w:rPr>
          <w:rFonts w:hAnsiTheme="minorEastAsia" w:hint="eastAsia"/>
          <w:sz w:val="21"/>
          <w:szCs w:val="21"/>
        </w:rPr>
        <w:t>动物防疫法</w:t>
      </w:r>
    </w:p>
    <w:p w:rsidR="001974CD" w:rsidRPr="001974CD" w:rsidRDefault="001974CD" w:rsidP="001974CD">
      <w:pPr>
        <w:pStyle w:val="a3"/>
        <w:kinsoku w:val="0"/>
        <w:overflowPunct w:val="0"/>
        <w:spacing w:before="0" w:line="280" w:lineRule="exact"/>
        <w:ind w:left="0" w:firstLineChars="200" w:firstLine="420"/>
        <w:jc w:val="both"/>
        <w:rPr>
          <w:rFonts w:hAnsiTheme="minorEastAsia"/>
          <w:sz w:val="21"/>
          <w:szCs w:val="21"/>
        </w:rPr>
      </w:pPr>
      <w:r w:rsidRPr="001974CD">
        <w:rPr>
          <w:rFonts w:hAnsiTheme="minorEastAsia" w:hint="eastAsia"/>
          <w:sz w:val="21"/>
          <w:szCs w:val="21"/>
        </w:rPr>
        <w:t>动物检疫管理办法</w:t>
      </w:r>
    </w:p>
    <w:p w:rsidR="001974CD" w:rsidRPr="001974CD" w:rsidRDefault="001974CD" w:rsidP="001974CD">
      <w:pPr>
        <w:pStyle w:val="a3"/>
        <w:kinsoku w:val="0"/>
        <w:overflowPunct w:val="0"/>
        <w:spacing w:before="0" w:line="280" w:lineRule="exact"/>
        <w:ind w:left="0" w:firstLineChars="200" w:firstLine="420"/>
        <w:jc w:val="both"/>
        <w:rPr>
          <w:rFonts w:hAnsiTheme="minorEastAsia"/>
          <w:sz w:val="21"/>
          <w:szCs w:val="21"/>
        </w:rPr>
      </w:pPr>
      <w:r w:rsidRPr="001974CD">
        <w:rPr>
          <w:rFonts w:hAnsiTheme="minorEastAsia" w:hint="eastAsia"/>
          <w:sz w:val="21"/>
          <w:szCs w:val="21"/>
        </w:rPr>
        <w:t>动物防疫条件审查办法</w:t>
      </w:r>
    </w:p>
    <w:p w:rsidR="001974CD" w:rsidRPr="001974CD" w:rsidRDefault="001974CD" w:rsidP="001974CD">
      <w:pPr>
        <w:pStyle w:val="a3"/>
        <w:kinsoku w:val="0"/>
        <w:overflowPunct w:val="0"/>
        <w:spacing w:before="0" w:line="280" w:lineRule="exact"/>
        <w:ind w:left="0" w:firstLineChars="200" w:firstLine="420"/>
        <w:jc w:val="both"/>
        <w:rPr>
          <w:rFonts w:hAnsiTheme="minorEastAsia"/>
          <w:sz w:val="21"/>
          <w:szCs w:val="21"/>
        </w:rPr>
      </w:pPr>
      <w:r w:rsidRPr="001974CD">
        <w:rPr>
          <w:rFonts w:hAnsiTheme="minorEastAsia" w:hint="eastAsia"/>
          <w:sz w:val="21"/>
          <w:szCs w:val="21"/>
        </w:rPr>
        <w:t>畜禽标识和养殖档案管理办法</w:t>
      </w:r>
    </w:p>
    <w:p w:rsidR="001974CD" w:rsidRPr="001974CD" w:rsidRDefault="001974CD" w:rsidP="001974CD">
      <w:pPr>
        <w:pStyle w:val="a3"/>
        <w:kinsoku w:val="0"/>
        <w:overflowPunct w:val="0"/>
        <w:spacing w:before="0" w:line="280" w:lineRule="exact"/>
        <w:ind w:left="0" w:firstLineChars="200" w:firstLine="420"/>
        <w:jc w:val="both"/>
        <w:rPr>
          <w:rFonts w:hAnsiTheme="minorEastAsia"/>
          <w:sz w:val="21"/>
          <w:szCs w:val="21"/>
        </w:rPr>
      </w:pPr>
      <w:r w:rsidRPr="001974CD">
        <w:rPr>
          <w:rFonts w:hAnsiTheme="minorEastAsia" w:hint="eastAsia"/>
          <w:sz w:val="21"/>
          <w:szCs w:val="21"/>
        </w:rPr>
        <w:t>无规定动物疫病小区评估管理办法</w:t>
      </w:r>
    </w:p>
    <w:p w:rsidR="001974CD" w:rsidRPr="001974CD" w:rsidRDefault="001974CD" w:rsidP="001974CD">
      <w:pPr>
        <w:pStyle w:val="a3"/>
        <w:kinsoku w:val="0"/>
        <w:overflowPunct w:val="0"/>
        <w:spacing w:before="0" w:line="280" w:lineRule="exact"/>
        <w:ind w:left="0"/>
        <w:jc w:val="both"/>
        <w:rPr>
          <w:rFonts w:ascii="黑体" w:eastAsia="黑体" w:hAnsi="黑体"/>
          <w:sz w:val="21"/>
          <w:szCs w:val="21"/>
        </w:rPr>
      </w:pPr>
      <w:r w:rsidRPr="001974CD">
        <w:rPr>
          <w:rFonts w:ascii="黑体" w:eastAsia="黑体" w:hAnsi="黑体"/>
          <w:sz w:val="21"/>
          <w:szCs w:val="21"/>
        </w:rPr>
        <w:t>3</w:t>
      </w:r>
      <w:r w:rsidRPr="001974CD">
        <w:rPr>
          <w:rFonts w:ascii="黑体" w:eastAsia="黑体" w:hAnsi="黑体" w:hint="eastAsia"/>
          <w:sz w:val="21"/>
          <w:szCs w:val="21"/>
        </w:rPr>
        <w:t xml:space="preserve">  基本要求</w:t>
      </w:r>
    </w:p>
    <w:p w:rsidR="001974CD" w:rsidRPr="001974CD" w:rsidRDefault="001974CD" w:rsidP="001974CD">
      <w:pPr>
        <w:pStyle w:val="a3"/>
        <w:kinsoku w:val="0"/>
        <w:overflowPunct w:val="0"/>
        <w:spacing w:before="0" w:line="280" w:lineRule="exact"/>
        <w:ind w:left="0"/>
        <w:jc w:val="both"/>
        <w:rPr>
          <w:rFonts w:hAnsiTheme="minorEastAsia"/>
          <w:sz w:val="21"/>
          <w:szCs w:val="21"/>
        </w:rPr>
      </w:pPr>
      <w:r w:rsidRPr="001974CD">
        <w:rPr>
          <w:rFonts w:hAnsiTheme="minorEastAsia"/>
          <w:sz w:val="21"/>
          <w:szCs w:val="21"/>
        </w:rPr>
        <w:t>3.1</w:t>
      </w:r>
      <w:r>
        <w:rPr>
          <w:rFonts w:hAnsiTheme="minorEastAsia" w:hint="eastAsia"/>
          <w:sz w:val="21"/>
          <w:szCs w:val="21"/>
        </w:rPr>
        <w:t xml:space="preserve">  </w:t>
      </w:r>
      <w:r w:rsidRPr="001974CD">
        <w:rPr>
          <w:rFonts w:hAnsiTheme="minorEastAsia" w:hint="eastAsia"/>
          <w:sz w:val="21"/>
          <w:szCs w:val="21"/>
        </w:rPr>
        <w:t>官方兽医机构健全，职能明确，有充足的财政支持，基础设施完善，能够满足工作需要。</w:t>
      </w:r>
    </w:p>
    <w:p w:rsidR="001974CD" w:rsidRPr="001974CD" w:rsidRDefault="001974CD" w:rsidP="001974CD">
      <w:pPr>
        <w:pStyle w:val="a3"/>
        <w:tabs>
          <w:tab w:val="left" w:pos="652"/>
        </w:tabs>
        <w:kinsoku w:val="0"/>
        <w:overflowPunct w:val="0"/>
        <w:spacing w:before="0" w:line="280" w:lineRule="exact"/>
        <w:ind w:left="0"/>
        <w:jc w:val="both"/>
        <w:rPr>
          <w:rFonts w:hAnsiTheme="minorEastAsia"/>
          <w:sz w:val="21"/>
          <w:szCs w:val="21"/>
        </w:rPr>
      </w:pPr>
      <w:r w:rsidRPr="001974CD">
        <w:rPr>
          <w:rFonts w:hAnsiTheme="minorEastAsia"/>
          <w:sz w:val="21"/>
          <w:szCs w:val="21"/>
        </w:rPr>
        <w:t>3.2</w:t>
      </w:r>
      <w:r>
        <w:rPr>
          <w:rFonts w:hAnsiTheme="minorEastAsia" w:hint="eastAsia"/>
          <w:sz w:val="21"/>
          <w:szCs w:val="21"/>
        </w:rPr>
        <w:t xml:space="preserve">  </w:t>
      </w:r>
      <w:r w:rsidRPr="001974CD">
        <w:rPr>
          <w:rFonts w:hAnsiTheme="minorEastAsia" w:hint="eastAsia"/>
          <w:sz w:val="21"/>
          <w:szCs w:val="21"/>
        </w:rPr>
        <w:t>监管人员应当熟悉国家畜牧兽医有关法律法规，具有相应的专业技术知识和技能。</w:t>
      </w:r>
    </w:p>
    <w:p w:rsidR="001974CD" w:rsidRPr="001974CD" w:rsidRDefault="001974CD" w:rsidP="001974CD">
      <w:pPr>
        <w:pStyle w:val="a3"/>
        <w:kinsoku w:val="0"/>
        <w:overflowPunct w:val="0"/>
        <w:spacing w:before="0" w:line="280" w:lineRule="exact"/>
        <w:ind w:left="0"/>
        <w:jc w:val="both"/>
        <w:rPr>
          <w:rFonts w:hAnsiTheme="minorEastAsia"/>
          <w:sz w:val="21"/>
          <w:szCs w:val="21"/>
        </w:rPr>
      </w:pPr>
      <w:r w:rsidRPr="001974CD">
        <w:rPr>
          <w:rFonts w:hAnsiTheme="minorEastAsia"/>
          <w:sz w:val="21"/>
          <w:szCs w:val="21"/>
        </w:rPr>
        <w:t>3.3</w:t>
      </w:r>
      <w:r>
        <w:rPr>
          <w:rFonts w:hAnsiTheme="minorEastAsia" w:hint="eastAsia"/>
          <w:sz w:val="21"/>
          <w:szCs w:val="21"/>
        </w:rPr>
        <w:t xml:space="preserve">  </w:t>
      </w:r>
      <w:r w:rsidRPr="001974CD">
        <w:rPr>
          <w:rFonts w:hAnsiTheme="minorEastAsia" w:hint="eastAsia"/>
          <w:sz w:val="21"/>
          <w:szCs w:val="21"/>
        </w:rPr>
        <w:t>遵循过程监管、风险控制和</w:t>
      </w:r>
      <w:proofErr w:type="gramStart"/>
      <w:r w:rsidRPr="001974CD">
        <w:rPr>
          <w:rFonts w:hAnsiTheme="minorEastAsia" w:hint="eastAsia"/>
          <w:sz w:val="21"/>
          <w:szCs w:val="21"/>
        </w:rPr>
        <w:t>可</w:t>
      </w:r>
      <w:proofErr w:type="gramEnd"/>
      <w:r w:rsidRPr="001974CD">
        <w:rPr>
          <w:rFonts w:hAnsiTheme="minorEastAsia" w:hint="eastAsia"/>
          <w:sz w:val="21"/>
          <w:szCs w:val="21"/>
        </w:rPr>
        <w:t>追溯管理的基本原则，制定完善的监管制度和程序，对企业生物安全管理体系的建立及运行情况进行有效监管。</w:t>
      </w:r>
    </w:p>
    <w:p w:rsidR="001974CD" w:rsidRPr="001974CD" w:rsidRDefault="001974CD" w:rsidP="001974CD">
      <w:pPr>
        <w:pStyle w:val="a3"/>
        <w:tabs>
          <w:tab w:val="left" w:pos="814"/>
        </w:tabs>
        <w:kinsoku w:val="0"/>
        <w:overflowPunct w:val="0"/>
        <w:spacing w:before="0" w:line="280" w:lineRule="exact"/>
        <w:ind w:left="0"/>
        <w:jc w:val="both"/>
        <w:rPr>
          <w:rFonts w:hAnsiTheme="minorEastAsia"/>
          <w:sz w:val="21"/>
          <w:szCs w:val="21"/>
        </w:rPr>
      </w:pPr>
      <w:r w:rsidRPr="001974CD">
        <w:rPr>
          <w:rFonts w:hAnsiTheme="minorEastAsia"/>
          <w:spacing w:val="-6"/>
          <w:sz w:val="21"/>
          <w:szCs w:val="21"/>
        </w:rPr>
        <w:t>3.4</w:t>
      </w:r>
      <w:r>
        <w:rPr>
          <w:rFonts w:hAnsiTheme="minorEastAsia" w:hint="eastAsia"/>
          <w:spacing w:val="-6"/>
          <w:sz w:val="21"/>
          <w:szCs w:val="21"/>
        </w:rPr>
        <w:t xml:space="preserve"> </w:t>
      </w:r>
      <w:r w:rsidRPr="001974CD">
        <w:rPr>
          <w:rFonts w:hAnsiTheme="minorEastAsia" w:hint="eastAsia"/>
          <w:spacing w:val="-6"/>
          <w:sz w:val="21"/>
          <w:szCs w:val="21"/>
        </w:rPr>
        <w:t>上级官方兽医机构应当对下级官方兽医机构无规定动物疫病小区监督管理工作进行监督指导。</w:t>
      </w:r>
    </w:p>
    <w:p w:rsidR="001974CD" w:rsidRPr="001974CD" w:rsidRDefault="001974CD" w:rsidP="001974CD">
      <w:pPr>
        <w:pStyle w:val="a3"/>
        <w:kinsoku w:val="0"/>
        <w:overflowPunct w:val="0"/>
        <w:spacing w:before="0" w:line="280" w:lineRule="exact"/>
        <w:ind w:left="0"/>
        <w:jc w:val="both"/>
        <w:rPr>
          <w:rFonts w:ascii="黑体" w:eastAsia="黑体" w:hAnsi="黑体"/>
          <w:sz w:val="21"/>
          <w:szCs w:val="21"/>
        </w:rPr>
      </w:pPr>
      <w:r w:rsidRPr="001974CD">
        <w:rPr>
          <w:rFonts w:ascii="黑体" w:eastAsia="黑体" w:hAnsi="黑体"/>
          <w:sz w:val="21"/>
          <w:szCs w:val="21"/>
        </w:rPr>
        <w:t>4</w:t>
      </w:r>
      <w:r w:rsidRPr="001974CD">
        <w:rPr>
          <w:rFonts w:ascii="黑体" w:eastAsia="黑体" w:hAnsi="黑体" w:hint="eastAsia"/>
          <w:sz w:val="21"/>
          <w:szCs w:val="21"/>
        </w:rPr>
        <w:t xml:space="preserve">  监管内容</w:t>
      </w:r>
    </w:p>
    <w:p w:rsidR="001974CD" w:rsidRPr="001974CD" w:rsidRDefault="001974CD" w:rsidP="001974CD">
      <w:pPr>
        <w:pStyle w:val="a3"/>
        <w:kinsoku w:val="0"/>
        <w:overflowPunct w:val="0"/>
        <w:spacing w:before="0" w:line="280" w:lineRule="exact"/>
        <w:ind w:left="0"/>
        <w:jc w:val="both"/>
        <w:rPr>
          <w:rFonts w:hAnsiTheme="minorEastAsia"/>
          <w:sz w:val="21"/>
          <w:szCs w:val="21"/>
        </w:rPr>
      </w:pPr>
      <w:r w:rsidRPr="001974CD">
        <w:rPr>
          <w:rFonts w:hAnsiTheme="minorEastAsia"/>
          <w:sz w:val="21"/>
          <w:szCs w:val="21"/>
        </w:rPr>
        <w:t>4.1</w:t>
      </w:r>
      <w:r>
        <w:rPr>
          <w:rFonts w:hAnsiTheme="minorEastAsia" w:hint="eastAsia"/>
          <w:sz w:val="21"/>
          <w:szCs w:val="21"/>
        </w:rPr>
        <w:t xml:space="preserve">  </w:t>
      </w:r>
      <w:r w:rsidRPr="001974CD">
        <w:rPr>
          <w:rFonts w:hAnsiTheme="minorEastAsia" w:hint="eastAsia"/>
          <w:sz w:val="21"/>
          <w:szCs w:val="21"/>
        </w:rPr>
        <w:t>对无规定动物疫病小区缓冲区及周边区域的监管</w:t>
      </w:r>
    </w:p>
    <w:p w:rsidR="001974CD" w:rsidRPr="001974CD" w:rsidRDefault="001974CD" w:rsidP="001974CD">
      <w:pPr>
        <w:pStyle w:val="a3"/>
        <w:tabs>
          <w:tab w:val="left" w:pos="814"/>
        </w:tabs>
        <w:kinsoku w:val="0"/>
        <w:overflowPunct w:val="0"/>
        <w:spacing w:before="0" w:line="280" w:lineRule="exact"/>
        <w:ind w:left="0"/>
        <w:jc w:val="both"/>
        <w:rPr>
          <w:rFonts w:hAnsiTheme="minorEastAsia"/>
          <w:spacing w:val="-6"/>
          <w:sz w:val="21"/>
          <w:szCs w:val="21"/>
        </w:rPr>
      </w:pPr>
      <w:r w:rsidRPr="001974CD">
        <w:rPr>
          <w:rFonts w:hAnsiTheme="minorEastAsia"/>
          <w:spacing w:val="-6"/>
          <w:sz w:val="21"/>
          <w:szCs w:val="21"/>
        </w:rPr>
        <w:t>4.1.1</w:t>
      </w:r>
      <w:r w:rsidRPr="001974CD">
        <w:rPr>
          <w:rFonts w:hAnsiTheme="minorEastAsia" w:hint="eastAsia"/>
          <w:spacing w:val="-6"/>
          <w:sz w:val="21"/>
          <w:szCs w:val="21"/>
        </w:rPr>
        <w:t xml:space="preserve"> 当地动物饲养、屠宰加工、交易等场所分布情况，以及相关动物种类、数量、分布等情况。</w:t>
      </w:r>
    </w:p>
    <w:p w:rsidR="001974CD" w:rsidRPr="001974CD" w:rsidRDefault="001974CD" w:rsidP="001974CD">
      <w:pPr>
        <w:pStyle w:val="a3"/>
        <w:tabs>
          <w:tab w:val="left" w:pos="800"/>
        </w:tabs>
        <w:kinsoku w:val="0"/>
        <w:overflowPunct w:val="0"/>
        <w:spacing w:before="0" w:line="280" w:lineRule="exact"/>
        <w:ind w:left="0"/>
        <w:jc w:val="both"/>
        <w:rPr>
          <w:rFonts w:hAnsiTheme="minorEastAsia"/>
          <w:sz w:val="21"/>
          <w:szCs w:val="21"/>
        </w:rPr>
      </w:pPr>
      <w:r w:rsidRPr="001974CD">
        <w:rPr>
          <w:rFonts w:hAnsiTheme="minorEastAsia"/>
          <w:sz w:val="21"/>
          <w:szCs w:val="21"/>
        </w:rPr>
        <w:t>4.1.2</w:t>
      </w:r>
      <w:r>
        <w:rPr>
          <w:rFonts w:hAnsiTheme="minorEastAsia" w:hint="eastAsia"/>
          <w:sz w:val="21"/>
          <w:szCs w:val="21"/>
        </w:rPr>
        <w:t xml:space="preserve">  </w:t>
      </w:r>
      <w:r w:rsidRPr="001974CD">
        <w:rPr>
          <w:rFonts w:hAnsiTheme="minorEastAsia" w:hint="eastAsia"/>
          <w:sz w:val="21"/>
          <w:szCs w:val="21"/>
        </w:rPr>
        <w:t>辖区内易感野生动物的分布及栖息地情况。</w:t>
      </w:r>
    </w:p>
    <w:p w:rsidR="001974CD" w:rsidRPr="001974CD" w:rsidRDefault="001974CD" w:rsidP="001974CD">
      <w:pPr>
        <w:pStyle w:val="a3"/>
        <w:tabs>
          <w:tab w:val="left" w:pos="795"/>
        </w:tabs>
        <w:kinsoku w:val="0"/>
        <w:overflowPunct w:val="0"/>
        <w:spacing w:before="0" w:line="280" w:lineRule="exact"/>
        <w:ind w:left="0"/>
        <w:jc w:val="both"/>
        <w:rPr>
          <w:rFonts w:hAnsiTheme="minorEastAsia"/>
          <w:sz w:val="21"/>
          <w:szCs w:val="21"/>
        </w:rPr>
      </w:pPr>
      <w:r w:rsidRPr="001974CD">
        <w:rPr>
          <w:rFonts w:hAnsiTheme="minorEastAsia"/>
          <w:sz w:val="21"/>
          <w:szCs w:val="21"/>
        </w:rPr>
        <w:t>4.1.3</w:t>
      </w:r>
      <w:r>
        <w:rPr>
          <w:rFonts w:hAnsiTheme="minorEastAsia" w:hint="eastAsia"/>
          <w:sz w:val="21"/>
          <w:szCs w:val="21"/>
        </w:rPr>
        <w:t xml:space="preserve">  </w:t>
      </w:r>
      <w:r w:rsidRPr="001974CD">
        <w:rPr>
          <w:rFonts w:hAnsiTheme="minorEastAsia" w:hint="eastAsia"/>
          <w:sz w:val="21"/>
          <w:szCs w:val="21"/>
        </w:rPr>
        <w:t>无规定动物疫病小区缓冲区及所在县级行政区域内的其他区域易感野生动物的规定动物疫病实施监测情况。</w:t>
      </w:r>
    </w:p>
    <w:p w:rsidR="001974CD" w:rsidRPr="001974CD" w:rsidRDefault="001974CD" w:rsidP="001974CD">
      <w:pPr>
        <w:pStyle w:val="a3"/>
        <w:tabs>
          <w:tab w:val="left" w:pos="795"/>
        </w:tabs>
        <w:kinsoku w:val="0"/>
        <w:overflowPunct w:val="0"/>
        <w:spacing w:before="0" w:line="280" w:lineRule="exact"/>
        <w:ind w:left="0"/>
        <w:jc w:val="both"/>
        <w:rPr>
          <w:rFonts w:hAnsiTheme="minorEastAsia"/>
          <w:sz w:val="21"/>
          <w:szCs w:val="21"/>
        </w:rPr>
      </w:pPr>
      <w:r w:rsidRPr="001974CD">
        <w:rPr>
          <w:rFonts w:hAnsiTheme="minorEastAsia"/>
          <w:sz w:val="21"/>
          <w:szCs w:val="21"/>
        </w:rPr>
        <w:t>4.1.4</w:t>
      </w:r>
      <w:r>
        <w:rPr>
          <w:rFonts w:hAnsiTheme="minorEastAsia" w:hint="eastAsia"/>
          <w:sz w:val="21"/>
          <w:szCs w:val="21"/>
        </w:rPr>
        <w:t xml:space="preserve">  </w:t>
      </w:r>
      <w:r w:rsidRPr="001974CD">
        <w:rPr>
          <w:rFonts w:hAnsiTheme="minorEastAsia" w:hint="eastAsia"/>
          <w:sz w:val="21"/>
          <w:szCs w:val="21"/>
        </w:rPr>
        <w:t>无规定动物疫病小区缓冲区的易感动物免疫、规定动物疫病监测、诊疗、疫情报告、动物及其产品运输、无害化处理情况。</w:t>
      </w:r>
    </w:p>
    <w:p w:rsidR="001974CD" w:rsidRPr="001974CD" w:rsidRDefault="001974CD" w:rsidP="001974CD">
      <w:pPr>
        <w:pStyle w:val="a3"/>
        <w:tabs>
          <w:tab w:val="left" w:pos="638"/>
        </w:tabs>
        <w:kinsoku w:val="0"/>
        <w:overflowPunct w:val="0"/>
        <w:spacing w:before="0" w:line="280" w:lineRule="exact"/>
        <w:ind w:left="0"/>
        <w:jc w:val="both"/>
        <w:rPr>
          <w:rFonts w:hAnsiTheme="minorEastAsia"/>
          <w:sz w:val="21"/>
          <w:szCs w:val="21"/>
        </w:rPr>
      </w:pPr>
      <w:r w:rsidRPr="001974CD">
        <w:rPr>
          <w:rFonts w:hAnsiTheme="minorEastAsia"/>
          <w:sz w:val="21"/>
          <w:szCs w:val="21"/>
        </w:rPr>
        <w:t>4.2</w:t>
      </w:r>
      <w:r>
        <w:rPr>
          <w:rFonts w:hAnsiTheme="minorEastAsia" w:hint="eastAsia"/>
          <w:sz w:val="21"/>
          <w:szCs w:val="21"/>
        </w:rPr>
        <w:t xml:space="preserve">  </w:t>
      </w:r>
      <w:r w:rsidRPr="001974CD">
        <w:rPr>
          <w:rFonts w:hAnsiTheme="minorEastAsia" w:hint="eastAsia"/>
          <w:sz w:val="21"/>
          <w:szCs w:val="21"/>
        </w:rPr>
        <w:t>对无规定动物疫病小区基本情况的监管</w:t>
      </w:r>
    </w:p>
    <w:p w:rsidR="001974CD" w:rsidRPr="001974CD" w:rsidRDefault="001974CD" w:rsidP="001974CD">
      <w:pPr>
        <w:pStyle w:val="a3"/>
        <w:tabs>
          <w:tab w:val="left" w:pos="795"/>
        </w:tabs>
        <w:kinsoku w:val="0"/>
        <w:overflowPunct w:val="0"/>
        <w:spacing w:before="0" w:line="280" w:lineRule="exact"/>
        <w:ind w:left="0"/>
        <w:jc w:val="both"/>
        <w:rPr>
          <w:rFonts w:hAnsiTheme="minorEastAsia"/>
          <w:sz w:val="21"/>
          <w:szCs w:val="21"/>
        </w:rPr>
      </w:pPr>
      <w:r w:rsidRPr="001974CD">
        <w:rPr>
          <w:rFonts w:hAnsiTheme="minorEastAsia"/>
          <w:sz w:val="21"/>
          <w:szCs w:val="21"/>
        </w:rPr>
        <w:t>4.2.1</w:t>
      </w:r>
      <w:r>
        <w:rPr>
          <w:rFonts w:hAnsiTheme="minorEastAsia" w:hint="eastAsia"/>
          <w:sz w:val="21"/>
          <w:szCs w:val="21"/>
        </w:rPr>
        <w:t xml:space="preserve">  </w:t>
      </w:r>
      <w:r w:rsidRPr="001974CD">
        <w:rPr>
          <w:rFonts w:hAnsiTheme="minorEastAsia" w:hint="eastAsia"/>
          <w:sz w:val="21"/>
          <w:szCs w:val="21"/>
        </w:rPr>
        <w:t>生物安全管理手册和相关制度文件的制修订情况。</w:t>
      </w:r>
    </w:p>
    <w:p w:rsidR="001974CD" w:rsidRPr="001974CD" w:rsidRDefault="001974CD" w:rsidP="001974CD">
      <w:pPr>
        <w:pStyle w:val="a3"/>
        <w:tabs>
          <w:tab w:val="left" w:pos="795"/>
        </w:tabs>
        <w:kinsoku w:val="0"/>
        <w:overflowPunct w:val="0"/>
        <w:spacing w:before="0" w:line="280" w:lineRule="exact"/>
        <w:ind w:left="0"/>
        <w:jc w:val="both"/>
        <w:rPr>
          <w:rFonts w:hAnsiTheme="minorEastAsia"/>
          <w:sz w:val="21"/>
          <w:szCs w:val="21"/>
        </w:rPr>
      </w:pPr>
      <w:r w:rsidRPr="001974CD">
        <w:rPr>
          <w:rFonts w:hAnsiTheme="minorEastAsia"/>
          <w:sz w:val="21"/>
          <w:szCs w:val="21"/>
        </w:rPr>
        <w:t>4.2.1</w:t>
      </w:r>
      <w:r>
        <w:rPr>
          <w:rFonts w:hAnsiTheme="minorEastAsia" w:hint="eastAsia"/>
          <w:sz w:val="21"/>
          <w:szCs w:val="21"/>
        </w:rPr>
        <w:t xml:space="preserve">  </w:t>
      </w:r>
      <w:r w:rsidRPr="001974CD">
        <w:rPr>
          <w:rFonts w:hAnsiTheme="minorEastAsia" w:hint="eastAsia"/>
          <w:sz w:val="21"/>
          <w:szCs w:val="21"/>
        </w:rPr>
        <w:t>生物安全管理体系建设及运行情况。</w:t>
      </w:r>
    </w:p>
    <w:p w:rsidR="001974CD" w:rsidRPr="001974CD" w:rsidRDefault="001974CD" w:rsidP="001974CD">
      <w:pPr>
        <w:pStyle w:val="a3"/>
        <w:tabs>
          <w:tab w:val="left" w:pos="795"/>
        </w:tabs>
        <w:kinsoku w:val="0"/>
        <w:overflowPunct w:val="0"/>
        <w:spacing w:before="0" w:line="280" w:lineRule="exact"/>
        <w:ind w:left="0"/>
        <w:jc w:val="both"/>
        <w:rPr>
          <w:rFonts w:hAnsiTheme="minorEastAsia"/>
          <w:sz w:val="21"/>
          <w:szCs w:val="21"/>
        </w:rPr>
      </w:pPr>
      <w:r w:rsidRPr="001974CD">
        <w:rPr>
          <w:rFonts w:hAnsiTheme="minorEastAsia"/>
          <w:sz w:val="21"/>
          <w:szCs w:val="21"/>
        </w:rPr>
        <w:t>4.2.2</w:t>
      </w:r>
      <w:r>
        <w:rPr>
          <w:rFonts w:hAnsiTheme="minorEastAsia" w:hint="eastAsia"/>
          <w:sz w:val="21"/>
          <w:szCs w:val="21"/>
        </w:rPr>
        <w:t xml:space="preserve">  </w:t>
      </w:r>
      <w:r w:rsidRPr="001974CD">
        <w:rPr>
          <w:rFonts w:hAnsiTheme="minorEastAsia" w:hint="eastAsia"/>
          <w:sz w:val="21"/>
          <w:szCs w:val="21"/>
        </w:rPr>
        <w:t>无规定动物疫病小区生产单元构成情况，包括数量、地址、畜禽养殖种类、规模的变化情况等。</w:t>
      </w:r>
    </w:p>
    <w:p w:rsidR="001974CD" w:rsidRPr="001974CD" w:rsidRDefault="001974CD" w:rsidP="001974CD">
      <w:pPr>
        <w:pStyle w:val="a3"/>
        <w:kinsoku w:val="0"/>
        <w:overflowPunct w:val="0"/>
        <w:spacing w:before="0" w:line="280" w:lineRule="exact"/>
        <w:ind w:left="0"/>
        <w:jc w:val="both"/>
        <w:rPr>
          <w:rFonts w:hAnsiTheme="minorEastAsia"/>
          <w:sz w:val="21"/>
          <w:szCs w:val="21"/>
        </w:rPr>
      </w:pPr>
      <w:r w:rsidRPr="001974CD">
        <w:rPr>
          <w:rFonts w:hAnsiTheme="minorEastAsia"/>
          <w:sz w:val="21"/>
          <w:szCs w:val="21"/>
        </w:rPr>
        <w:t>4.3</w:t>
      </w:r>
      <w:r>
        <w:rPr>
          <w:rFonts w:hAnsiTheme="minorEastAsia" w:hint="eastAsia"/>
          <w:sz w:val="21"/>
          <w:szCs w:val="21"/>
        </w:rPr>
        <w:t xml:space="preserve">  </w:t>
      </w:r>
      <w:r w:rsidRPr="001974CD">
        <w:rPr>
          <w:rFonts w:hAnsiTheme="minorEastAsia" w:hint="eastAsia"/>
          <w:sz w:val="21"/>
          <w:szCs w:val="21"/>
        </w:rPr>
        <w:t>对从业人员的监管</w:t>
      </w:r>
    </w:p>
    <w:p w:rsidR="001974CD" w:rsidRPr="001974CD" w:rsidRDefault="001974CD" w:rsidP="001974CD">
      <w:pPr>
        <w:pStyle w:val="a3"/>
        <w:tabs>
          <w:tab w:val="left" w:pos="795"/>
        </w:tabs>
        <w:kinsoku w:val="0"/>
        <w:overflowPunct w:val="0"/>
        <w:spacing w:before="0" w:line="280" w:lineRule="exact"/>
        <w:ind w:left="0"/>
        <w:jc w:val="both"/>
        <w:rPr>
          <w:rFonts w:hAnsiTheme="minorEastAsia"/>
          <w:sz w:val="21"/>
          <w:szCs w:val="21"/>
        </w:rPr>
      </w:pPr>
      <w:r w:rsidRPr="001974CD">
        <w:rPr>
          <w:rFonts w:hAnsiTheme="minorEastAsia"/>
          <w:sz w:val="21"/>
          <w:szCs w:val="21"/>
        </w:rPr>
        <w:t>4.3.1</w:t>
      </w:r>
      <w:r>
        <w:rPr>
          <w:rFonts w:hAnsiTheme="minorEastAsia" w:hint="eastAsia"/>
          <w:sz w:val="21"/>
          <w:szCs w:val="21"/>
        </w:rPr>
        <w:t xml:space="preserve">  </w:t>
      </w:r>
      <w:r w:rsidRPr="001974CD">
        <w:rPr>
          <w:rFonts w:hAnsiTheme="minorEastAsia" w:hint="eastAsia"/>
          <w:sz w:val="21"/>
          <w:szCs w:val="21"/>
        </w:rPr>
        <w:t>生物安全负责人和生物安全管理人员的设置情况。</w:t>
      </w:r>
    </w:p>
    <w:p w:rsidR="001974CD" w:rsidRPr="001974CD" w:rsidRDefault="001974CD" w:rsidP="001974CD">
      <w:pPr>
        <w:pStyle w:val="a3"/>
        <w:tabs>
          <w:tab w:val="left" w:pos="795"/>
        </w:tabs>
        <w:kinsoku w:val="0"/>
        <w:overflowPunct w:val="0"/>
        <w:spacing w:before="0" w:line="280" w:lineRule="exact"/>
        <w:ind w:left="0"/>
        <w:jc w:val="both"/>
        <w:rPr>
          <w:rFonts w:hAnsiTheme="minorEastAsia"/>
          <w:sz w:val="21"/>
          <w:szCs w:val="21"/>
        </w:rPr>
      </w:pPr>
      <w:r w:rsidRPr="001974CD">
        <w:rPr>
          <w:rFonts w:hAnsiTheme="minorEastAsia"/>
          <w:sz w:val="21"/>
          <w:szCs w:val="21"/>
        </w:rPr>
        <w:t>4.3.2</w:t>
      </w:r>
      <w:r>
        <w:rPr>
          <w:rFonts w:hAnsiTheme="minorEastAsia" w:hint="eastAsia"/>
          <w:sz w:val="21"/>
          <w:szCs w:val="21"/>
        </w:rPr>
        <w:t xml:space="preserve">  </w:t>
      </w:r>
      <w:r w:rsidRPr="001974CD">
        <w:rPr>
          <w:rFonts w:hAnsiTheme="minorEastAsia" w:hint="eastAsia"/>
          <w:sz w:val="21"/>
          <w:szCs w:val="21"/>
        </w:rPr>
        <w:t>从业人员健康证明持证情况和相关生物安全知识培训情况。</w:t>
      </w:r>
    </w:p>
    <w:p w:rsidR="001974CD" w:rsidRPr="001974CD" w:rsidRDefault="001974CD" w:rsidP="001974CD">
      <w:pPr>
        <w:pStyle w:val="a3"/>
        <w:tabs>
          <w:tab w:val="left" w:pos="795"/>
        </w:tabs>
        <w:kinsoku w:val="0"/>
        <w:overflowPunct w:val="0"/>
        <w:spacing w:before="0" w:line="280" w:lineRule="exact"/>
        <w:ind w:left="0"/>
        <w:jc w:val="both"/>
        <w:rPr>
          <w:rFonts w:hAnsiTheme="minorEastAsia"/>
          <w:sz w:val="21"/>
          <w:szCs w:val="21"/>
        </w:rPr>
      </w:pPr>
      <w:r w:rsidRPr="001974CD">
        <w:rPr>
          <w:rFonts w:hAnsiTheme="minorEastAsia"/>
          <w:sz w:val="21"/>
          <w:szCs w:val="21"/>
        </w:rPr>
        <w:t>4.3.3</w:t>
      </w:r>
      <w:r>
        <w:rPr>
          <w:rFonts w:hAnsiTheme="minorEastAsia" w:hint="eastAsia"/>
          <w:sz w:val="21"/>
          <w:szCs w:val="21"/>
        </w:rPr>
        <w:t xml:space="preserve">  </w:t>
      </w:r>
      <w:r w:rsidRPr="001974CD">
        <w:rPr>
          <w:rFonts w:hAnsiTheme="minorEastAsia" w:hint="eastAsia"/>
          <w:sz w:val="21"/>
          <w:szCs w:val="21"/>
        </w:rPr>
        <w:t>执业兽医配备情况。</w:t>
      </w:r>
    </w:p>
    <w:p w:rsidR="001974CD" w:rsidRPr="001974CD" w:rsidRDefault="001974CD" w:rsidP="001974CD">
      <w:pPr>
        <w:pStyle w:val="a3"/>
        <w:kinsoku w:val="0"/>
        <w:overflowPunct w:val="0"/>
        <w:spacing w:before="0" w:line="280" w:lineRule="exact"/>
        <w:ind w:left="0"/>
        <w:jc w:val="both"/>
        <w:rPr>
          <w:rFonts w:hAnsiTheme="minorEastAsia"/>
          <w:sz w:val="21"/>
          <w:szCs w:val="21"/>
        </w:rPr>
      </w:pPr>
      <w:r w:rsidRPr="001974CD">
        <w:rPr>
          <w:rFonts w:hAnsiTheme="minorEastAsia"/>
          <w:sz w:val="21"/>
          <w:szCs w:val="21"/>
        </w:rPr>
        <w:t>4.4</w:t>
      </w:r>
      <w:r>
        <w:rPr>
          <w:rFonts w:hAnsiTheme="minorEastAsia" w:hint="eastAsia"/>
          <w:sz w:val="21"/>
          <w:szCs w:val="21"/>
        </w:rPr>
        <w:t xml:space="preserve">  </w:t>
      </w:r>
      <w:r w:rsidRPr="001974CD">
        <w:rPr>
          <w:rFonts w:hAnsiTheme="minorEastAsia" w:hint="eastAsia"/>
          <w:sz w:val="21"/>
          <w:szCs w:val="21"/>
        </w:rPr>
        <w:t>对无规定动物疫病小区各生产单元的监管</w:t>
      </w:r>
    </w:p>
    <w:p w:rsidR="001974CD" w:rsidRPr="001974CD" w:rsidRDefault="001974CD" w:rsidP="001974CD">
      <w:pPr>
        <w:pStyle w:val="a3"/>
        <w:tabs>
          <w:tab w:val="left" w:pos="795"/>
        </w:tabs>
        <w:kinsoku w:val="0"/>
        <w:overflowPunct w:val="0"/>
        <w:spacing w:before="0" w:line="280" w:lineRule="exact"/>
        <w:ind w:left="0"/>
        <w:jc w:val="both"/>
        <w:rPr>
          <w:rFonts w:hAnsiTheme="minorEastAsia"/>
          <w:sz w:val="21"/>
          <w:szCs w:val="21"/>
        </w:rPr>
      </w:pPr>
      <w:r w:rsidRPr="001974CD">
        <w:rPr>
          <w:rFonts w:hAnsiTheme="minorEastAsia"/>
          <w:sz w:val="21"/>
          <w:szCs w:val="21"/>
        </w:rPr>
        <w:t>4.4.1</w:t>
      </w:r>
      <w:r>
        <w:rPr>
          <w:rFonts w:hAnsiTheme="minorEastAsia" w:hint="eastAsia"/>
          <w:sz w:val="21"/>
          <w:szCs w:val="21"/>
        </w:rPr>
        <w:t xml:space="preserve">  </w:t>
      </w:r>
      <w:r w:rsidRPr="001974CD">
        <w:rPr>
          <w:rFonts w:hAnsiTheme="minorEastAsia" w:hint="eastAsia"/>
          <w:sz w:val="21"/>
          <w:szCs w:val="21"/>
        </w:rPr>
        <w:t>养殖场监管</w:t>
      </w:r>
    </w:p>
    <w:p w:rsidR="001974CD" w:rsidRPr="001974CD" w:rsidRDefault="001974CD" w:rsidP="001974CD">
      <w:pPr>
        <w:pStyle w:val="a3"/>
        <w:tabs>
          <w:tab w:val="left" w:pos="952"/>
        </w:tabs>
        <w:kinsoku w:val="0"/>
        <w:overflowPunct w:val="0"/>
        <w:spacing w:before="0" w:line="280" w:lineRule="exact"/>
        <w:ind w:left="0"/>
        <w:jc w:val="both"/>
        <w:rPr>
          <w:rFonts w:hAnsiTheme="minorEastAsia"/>
          <w:sz w:val="21"/>
          <w:szCs w:val="21"/>
        </w:rPr>
      </w:pPr>
      <w:r w:rsidRPr="001974CD">
        <w:rPr>
          <w:rFonts w:hAnsiTheme="minorEastAsia"/>
          <w:sz w:val="21"/>
          <w:szCs w:val="21"/>
        </w:rPr>
        <w:t>4.4.1.1</w:t>
      </w:r>
      <w:r>
        <w:rPr>
          <w:rFonts w:hAnsiTheme="minorEastAsia" w:hint="eastAsia"/>
          <w:sz w:val="21"/>
          <w:szCs w:val="21"/>
        </w:rPr>
        <w:t xml:space="preserve">  </w:t>
      </w:r>
      <w:r w:rsidRPr="001974CD">
        <w:rPr>
          <w:rFonts w:hAnsiTheme="minorEastAsia" w:hint="eastAsia"/>
          <w:sz w:val="21"/>
          <w:szCs w:val="21"/>
        </w:rPr>
        <w:t>符合防疫条件情况，是否取得《动物防疫条件合格证》。</w:t>
      </w:r>
    </w:p>
    <w:p w:rsidR="001974CD" w:rsidRPr="001974CD" w:rsidRDefault="001974CD" w:rsidP="001974CD">
      <w:pPr>
        <w:pStyle w:val="a3"/>
        <w:kinsoku w:val="0"/>
        <w:overflowPunct w:val="0"/>
        <w:spacing w:before="0" w:line="280" w:lineRule="exact"/>
        <w:ind w:left="0"/>
        <w:jc w:val="both"/>
        <w:rPr>
          <w:rFonts w:hAnsiTheme="minorEastAsia"/>
          <w:sz w:val="21"/>
          <w:szCs w:val="21"/>
        </w:rPr>
      </w:pPr>
      <w:r w:rsidRPr="001974CD">
        <w:rPr>
          <w:rFonts w:hAnsiTheme="minorEastAsia"/>
          <w:sz w:val="21"/>
          <w:szCs w:val="21"/>
        </w:rPr>
        <w:t>4.4.1.2</w:t>
      </w:r>
      <w:r>
        <w:rPr>
          <w:rFonts w:hAnsiTheme="minorEastAsia" w:hint="eastAsia"/>
          <w:sz w:val="21"/>
          <w:szCs w:val="21"/>
        </w:rPr>
        <w:t xml:space="preserve">  </w:t>
      </w:r>
      <w:r w:rsidRPr="001974CD">
        <w:rPr>
          <w:rFonts w:hAnsiTheme="minorEastAsia" w:hint="eastAsia"/>
          <w:sz w:val="21"/>
          <w:szCs w:val="21"/>
        </w:rPr>
        <w:t>加施畜禽标识和建立养殖档案情况，可追溯管理实施情况。</w:t>
      </w:r>
    </w:p>
    <w:p w:rsidR="001974CD" w:rsidRPr="001974CD" w:rsidRDefault="001974CD" w:rsidP="001974CD">
      <w:pPr>
        <w:pStyle w:val="a3"/>
        <w:tabs>
          <w:tab w:val="left" w:pos="952"/>
        </w:tabs>
        <w:kinsoku w:val="0"/>
        <w:overflowPunct w:val="0"/>
        <w:spacing w:before="0" w:line="280" w:lineRule="exact"/>
        <w:ind w:left="0"/>
        <w:jc w:val="both"/>
        <w:rPr>
          <w:rFonts w:hAnsiTheme="minorEastAsia"/>
          <w:sz w:val="21"/>
          <w:szCs w:val="21"/>
        </w:rPr>
      </w:pPr>
      <w:r w:rsidRPr="001974CD">
        <w:rPr>
          <w:rFonts w:hAnsiTheme="minorEastAsia"/>
          <w:sz w:val="21"/>
          <w:szCs w:val="21"/>
        </w:rPr>
        <w:t>4.4.1.3</w:t>
      </w:r>
      <w:r>
        <w:rPr>
          <w:rFonts w:hAnsiTheme="minorEastAsia" w:hint="eastAsia"/>
          <w:sz w:val="21"/>
          <w:szCs w:val="21"/>
        </w:rPr>
        <w:t xml:space="preserve">  </w:t>
      </w:r>
      <w:r w:rsidRPr="001974CD">
        <w:rPr>
          <w:rFonts w:hAnsiTheme="minorEastAsia" w:hint="eastAsia"/>
          <w:sz w:val="21"/>
          <w:szCs w:val="21"/>
        </w:rPr>
        <w:t>规定动物疫病监测情况，包括采样、检测、监测等。</w:t>
      </w:r>
    </w:p>
    <w:p w:rsidR="001974CD" w:rsidRPr="001974CD" w:rsidRDefault="001974CD" w:rsidP="001974CD">
      <w:pPr>
        <w:pStyle w:val="a3"/>
        <w:tabs>
          <w:tab w:val="left" w:pos="814"/>
        </w:tabs>
        <w:kinsoku w:val="0"/>
        <w:overflowPunct w:val="0"/>
        <w:spacing w:before="0" w:line="280" w:lineRule="exact"/>
        <w:ind w:left="0"/>
        <w:jc w:val="both"/>
        <w:rPr>
          <w:rFonts w:hAnsiTheme="minorEastAsia"/>
          <w:sz w:val="21"/>
          <w:szCs w:val="21"/>
        </w:rPr>
      </w:pPr>
      <w:r w:rsidRPr="001974CD">
        <w:rPr>
          <w:rFonts w:hAnsiTheme="minorEastAsia"/>
          <w:spacing w:val="-6"/>
          <w:sz w:val="21"/>
          <w:szCs w:val="21"/>
        </w:rPr>
        <w:t>4.4.1.4</w:t>
      </w:r>
      <w:r w:rsidRPr="001974CD">
        <w:rPr>
          <w:rFonts w:hAnsiTheme="minorEastAsia" w:hint="eastAsia"/>
          <w:spacing w:val="-6"/>
          <w:sz w:val="21"/>
          <w:szCs w:val="21"/>
        </w:rPr>
        <w:t xml:space="preserve">  规定动物疫病免疫（非免疫）情况，其它强制免疫和非强制免疫病种的免疫实施情况。</w:t>
      </w:r>
    </w:p>
    <w:p w:rsidR="001974CD" w:rsidRPr="001974CD" w:rsidRDefault="001974CD" w:rsidP="001974CD">
      <w:pPr>
        <w:pStyle w:val="a3"/>
        <w:tabs>
          <w:tab w:val="left" w:pos="957"/>
        </w:tabs>
        <w:kinsoku w:val="0"/>
        <w:overflowPunct w:val="0"/>
        <w:spacing w:before="0" w:line="280" w:lineRule="exact"/>
        <w:ind w:left="0"/>
        <w:jc w:val="both"/>
        <w:rPr>
          <w:rFonts w:hAnsiTheme="minorEastAsia"/>
          <w:sz w:val="21"/>
          <w:szCs w:val="21"/>
        </w:rPr>
      </w:pPr>
      <w:r w:rsidRPr="001974CD">
        <w:rPr>
          <w:rFonts w:hAnsiTheme="minorEastAsia"/>
          <w:sz w:val="21"/>
          <w:szCs w:val="21"/>
        </w:rPr>
        <w:t>4.4.1.5</w:t>
      </w:r>
      <w:r>
        <w:rPr>
          <w:rFonts w:hAnsiTheme="minorEastAsia" w:hint="eastAsia"/>
          <w:sz w:val="21"/>
          <w:szCs w:val="21"/>
        </w:rPr>
        <w:t xml:space="preserve">  </w:t>
      </w:r>
      <w:r w:rsidRPr="001974CD">
        <w:rPr>
          <w:rFonts w:hAnsiTheme="minorEastAsia" w:hint="eastAsia"/>
          <w:sz w:val="21"/>
          <w:szCs w:val="21"/>
        </w:rPr>
        <w:t>消毒和病死畜禽无害化处理情况。</w:t>
      </w:r>
    </w:p>
    <w:p w:rsidR="001974CD" w:rsidRPr="001974CD" w:rsidRDefault="001974CD" w:rsidP="001974CD">
      <w:pPr>
        <w:pStyle w:val="a3"/>
        <w:kinsoku w:val="0"/>
        <w:overflowPunct w:val="0"/>
        <w:spacing w:before="0" w:line="280" w:lineRule="exact"/>
        <w:ind w:left="0"/>
        <w:jc w:val="both"/>
        <w:rPr>
          <w:rFonts w:hAnsiTheme="minorEastAsia"/>
          <w:sz w:val="21"/>
          <w:szCs w:val="21"/>
        </w:rPr>
      </w:pPr>
      <w:r w:rsidRPr="001974CD">
        <w:rPr>
          <w:rFonts w:hAnsiTheme="minorEastAsia"/>
          <w:sz w:val="21"/>
          <w:szCs w:val="21"/>
        </w:rPr>
        <w:t>4.4.1.6</w:t>
      </w:r>
      <w:r>
        <w:rPr>
          <w:rFonts w:hAnsiTheme="minorEastAsia" w:hint="eastAsia"/>
          <w:sz w:val="21"/>
          <w:szCs w:val="21"/>
        </w:rPr>
        <w:t xml:space="preserve">  </w:t>
      </w:r>
      <w:r w:rsidRPr="001974CD">
        <w:rPr>
          <w:rFonts w:hAnsiTheme="minorEastAsia" w:hint="eastAsia"/>
          <w:sz w:val="21"/>
          <w:szCs w:val="21"/>
        </w:rPr>
        <w:t>兽医工作人员配备及工作开展情况。</w:t>
      </w:r>
    </w:p>
    <w:p w:rsidR="001974CD" w:rsidRDefault="001974CD" w:rsidP="001974CD">
      <w:pPr>
        <w:pStyle w:val="7"/>
        <w:kinsoku w:val="0"/>
        <w:overflowPunct w:val="0"/>
        <w:spacing w:line="280" w:lineRule="exact"/>
        <w:jc w:val="both"/>
        <w:rPr>
          <w:rFonts w:asciiTheme="minorEastAsia" w:eastAsiaTheme="minorEastAsia" w:hAnsiTheme="minorEastAsia"/>
          <w:sz w:val="21"/>
          <w:szCs w:val="21"/>
        </w:rPr>
      </w:pPr>
      <w:r w:rsidRPr="001974CD">
        <w:rPr>
          <w:rFonts w:asciiTheme="minorEastAsia" w:eastAsiaTheme="minorEastAsia" w:hAnsiTheme="minorEastAsia"/>
          <w:sz w:val="21"/>
          <w:szCs w:val="21"/>
        </w:rPr>
        <w:t>4.4.1.7</w:t>
      </w:r>
      <w:r>
        <w:rPr>
          <w:rFonts w:asciiTheme="minorEastAsia" w:eastAsiaTheme="minorEastAsia" w:hAnsiTheme="minorEastAsia" w:hint="eastAsia"/>
          <w:sz w:val="21"/>
          <w:szCs w:val="21"/>
        </w:rPr>
        <w:t xml:space="preserve">  </w:t>
      </w:r>
      <w:r w:rsidRPr="001974CD">
        <w:rPr>
          <w:rFonts w:asciiTheme="minorEastAsia" w:eastAsiaTheme="minorEastAsia" w:hAnsiTheme="minorEastAsia" w:hint="eastAsia"/>
          <w:sz w:val="21"/>
          <w:szCs w:val="21"/>
        </w:rPr>
        <w:t>畜禽出栏及检疫申报情况。</w:t>
      </w:r>
    </w:p>
    <w:p w:rsidR="00580A9F" w:rsidRPr="00580A9F" w:rsidRDefault="00580A9F" w:rsidP="00580A9F">
      <w:pPr>
        <w:pStyle w:val="a3"/>
        <w:tabs>
          <w:tab w:val="left" w:pos="971"/>
        </w:tabs>
        <w:kinsoku w:val="0"/>
        <w:overflowPunct w:val="0"/>
        <w:spacing w:before="0" w:line="280" w:lineRule="exact"/>
        <w:ind w:left="0"/>
        <w:jc w:val="both"/>
        <w:rPr>
          <w:rFonts w:hAnsiTheme="minorEastAsia"/>
          <w:sz w:val="21"/>
          <w:szCs w:val="21"/>
        </w:rPr>
      </w:pPr>
      <w:r w:rsidRPr="00580A9F">
        <w:rPr>
          <w:rFonts w:hAnsiTheme="minorEastAsia"/>
          <w:sz w:val="21"/>
          <w:szCs w:val="21"/>
        </w:rPr>
        <w:lastRenderedPageBreak/>
        <w:t>4.4.1.8</w:t>
      </w:r>
      <w:r>
        <w:rPr>
          <w:rFonts w:hAnsiTheme="minorEastAsia" w:hint="eastAsia"/>
          <w:sz w:val="21"/>
          <w:szCs w:val="21"/>
        </w:rPr>
        <w:t xml:space="preserve">  </w:t>
      </w:r>
      <w:r w:rsidRPr="00580A9F">
        <w:rPr>
          <w:rFonts w:hAnsiTheme="minorEastAsia" w:hint="eastAsia"/>
          <w:sz w:val="21"/>
          <w:szCs w:val="21"/>
        </w:rPr>
        <w:t>生物安全管理制度建立及生物安全措施落实情况。</w:t>
      </w:r>
    </w:p>
    <w:p w:rsidR="00580A9F" w:rsidRPr="00580A9F" w:rsidRDefault="00580A9F" w:rsidP="00580A9F">
      <w:pPr>
        <w:pStyle w:val="a3"/>
        <w:tabs>
          <w:tab w:val="left" w:pos="966"/>
        </w:tabs>
        <w:kinsoku w:val="0"/>
        <w:overflowPunct w:val="0"/>
        <w:spacing w:before="0" w:line="280" w:lineRule="exact"/>
        <w:ind w:left="0"/>
        <w:jc w:val="both"/>
        <w:rPr>
          <w:rFonts w:hAnsiTheme="minorEastAsia"/>
          <w:sz w:val="21"/>
          <w:szCs w:val="21"/>
        </w:rPr>
      </w:pPr>
      <w:r w:rsidRPr="00580A9F">
        <w:rPr>
          <w:rFonts w:hAnsiTheme="minorEastAsia"/>
          <w:sz w:val="21"/>
          <w:szCs w:val="21"/>
        </w:rPr>
        <w:t>4.4.1.9</w:t>
      </w:r>
      <w:r>
        <w:rPr>
          <w:rFonts w:hAnsiTheme="minorEastAsia" w:hint="eastAsia"/>
          <w:sz w:val="21"/>
          <w:szCs w:val="21"/>
        </w:rPr>
        <w:t xml:space="preserve">  </w:t>
      </w:r>
      <w:r w:rsidRPr="00580A9F">
        <w:rPr>
          <w:rFonts w:hAnsiTheme="minorEastAsia" w:hint="eastAsia"/>
          <w:sz w:val="21"/>
          <w:szCs w:val="21"/>
        </w:rPr>
        <w:t>饲养动物发病、诊疗及疫情报告情况。</w:t>
      </w:r>
    </w:p>
    <w:p w:rsidR="00580A9F" w:rsidRPr="00580A9F" w:rsidRDefault="00580A9F" w:rsidP="00580A9F">
      <w:pPr>
        <w:pStyle w:val="a3"/>
        <w:tabs>
          <w:tab w:val="left" w:pos="1076"/>
        </w:tabs>
        <w:kinsoku w:val="0"/>
        <w:overflowPunct w:val="0"/>
        <w:spacing w:before="0" w:line="280" w:lineRule="exact"/>
        <w:ind w:left="0"/>
        <w:jc w:val="both"/>
        <w:rPr>
          <w:rFonts w:hAnsiTheme="minorEastAsia"/>
          <w:sz w:val="21"/>
          <w:szCs w:val="21"/>
        </w:rPr>
      </w:pPr>
      <w:r w:rsidRPr="00580A9F">
        <w:rPr>
          <w:rFonts w:hAnsiTheme="minorEastAsia"/>
          <w:sz w:val="21"/>
          <w:szCs w:val="21"/>
        </w:rPr>
        <w:t>4.4.1.10</w:t>
      </w:r>
      <w:r>
        <w:rPr>
          <w:rFonts w:hAnsiTheme="minorEastAsia" w:hint="eastAsia"/>
          <w:sz w:val="21"/>
          <w:szCs w:val="21"/>
        </w:rPr>
        <w:t xml:space="preserve">  </w:t>
      </w:r>
      <w:r w:rsidRPr="00580A9F">
        <w:rPr>
          <w:rFonts w:hAnsiTheme="minorEastAsia" w:hint="eastAsia"/>
          <w:sz w:val="21"/>
          <w:szCs w:val="21"/>
        </w:rPr>
        <w:t>对种用、乳用动物养殖场所要重点检查种用、乳用动物符合健康标准的情况，检测不合格的处理情况和跨省调运审批情况。</w:t>
      </w:r>
    </w:p>
    <w:p w:rsidR="00580A9F" w:rsidRPr="00580A9F" w:rsidRDefault="00580A9F" w:rsidP="00580A9F">
      <w:pPr>
        <w:pStyle w:val="a3"/>
        <w:tabs>
          <w:tab w:val="left" w:pos="1061"/>
        </w:tabs>
        <w:kinsoku w:val="0"/>
        <w:overflowPunct w:val="0"/>
        <w:spacing w:before="0" w:line="280" w:lineRule="exact"/>
        <w:ind w:left="0"/>
        <w:jc w:val="both"/>
        <w:rPr>
          <w:rFonts w:hAnsiTheme="minorEastAsia"/>
          <w:sz w:val="21"/>
          <w:szCs w:val="21"/>
        </w:rPr>
      </w:pPr>
      <w:r w:rsidRPr="00580A9F">
        <w:rPr>
          <w:rFonts w:hAnsiTheme="minorEastAsia"/>
          <w:sz w:val="21"/>
          <w:szCs w:val="21"/>
        </w:rPr>
        <w:t>4.4.1.11</w:t>
      </w:r>
      <w:r>
        <w:rPr>
          <w:rFonts w:hAnsiTheme="minorEastAsia" w:hint="eastAsia"/>
          <w:sz w:val="21"/>
          <w:szCs w:val="21"/>
        </w:rPr>
        <w:t xml:space="preserve">  </w:t>
      </w:r>
      <w:r w:rsidRPr="00580A9F">
        <w:rPr>
          <w:rFonts w:hAnsiTheme="minorEastAsia" w:hint="eastAsia"/>
          <w:sz w:val="21"/>
          <w:szCs w:val="21"/>
        </w:rPr>
        <w:t>无规定动物疫病小区证书标志使用情况。</w:t>
      </w:r>
    </w:p>
    <w:p w:rsidR="00580A9F" w:rsidRPr="00580A9F" w:rsidRDefault="00580A9F" w:rsidP="00580A9F">
      <w:pPr>
        <w:pStyle w:val="a3"/>
        <w:tabs>
          <w:tab w:val="left" w:pos="1071"/>
        </w:tabs>
        <w:kinsoku w:val="0"/>
        <w:overflowPunct w:val="0"/>
        <w:spacing w:before="0" w:line="280" w:lineRule="exact"/>
        <w:ind w:left="0"/>
        <w:jc w:val="both"/>
        <w:rPr>
          <w:rFonts w:hAnsiTheme="minorEastAsia"/>
          <w:sz w:val="21"/>
          <w:szCs w:val="21"/>
        </w:rPr>
      </w:pPr>
      <w:r w:rsidRPr="00580A9F">
        <w:rPr>
          <w:rFonts w:hAnsiTheme="minorEastAsia"/>
          <w:sz w:val="21"/>
          <w:szCs w:val="21"/>
        </w:rPr>
        <w:t>4.4.1.12</w:t>
      </w:r>
      <w:r>
        <w:rPr>
          <w:rFonts w:hAnsiTheme="minorEastAsia" w:hint="eastAsia"/>
          <w:sz w:val="21"/>
          <w:szCs w:val="21"/>
        </w:rPr>
        <w:t xml:space="preserve">  </w:t>
      </w:r>
      <w:r w:rsidRPr="00580A9F">
        <w:rPr>
          <w:rFonts w:hAnsiTheme="minorEastAsia" w:hint="eastAsia"/>
          <w:sz w:val="21"/>
          <w:szCs w:val="21"/>
        </w:rPr>
        <w:t>其他需要监管的情况。</w:t>
      </w:r>
    </w:p>
    <w:p w:rsidR="00580A9F" w:rsidRPr="00580A9F" w:rsidRDefault="00580A9F" w:rsidP="00580A9F">
      <w:pPr>
        <w:pStyle w:val="a3"/>
        <w:tabs>
          <w:tab w:val="left" w:pos="814"/>
        </w:tabs>
        <w:kinsoku w:val="0"/>
        <w:overflowPunct w:val="0"/>
        <w:spacing w:before="0" w:line="280" w:lineRule="exact"/>
        <w:ind w:left="0"/>
        <w:jc w:val="both"/>
        <w:rPr>
          <w:rFonts w:hAnsiTheme="minorEastAsia"/>
          <w:sz w:val="21"/>
          <w:szCs w:val="21"/>
        </w:rPr>
      </w:pPr>
      <w:r w:rsidRPr="00580A9F">
        <w:rPr>
          <w:rFonts w:hAnsiTheme="minorEastAsia"/>
          <w:sz w:val="21"/>
          <w:szCs w:val="21"/>
        </w:rPr>
        <w:t>4.4.2</w:t>
      </w:r>
      <w:r>
        <w:rPr>
          <w:rFonts w:hAnsiTheme="minorEastAsia" w:hint="eastAsia"/>
          <w:sz w:val="21"/>
          <w:szCs w:val="21"/>
        </w:rPr>
        <w:t xml:space="preserve">  </w:t>
      </w:r>
      <w:r w:rsidRPr="00580A9F">
        <w:rPr>
          <w:rFonts w:hAnsiTheme="minorEastAsia" w:hint="eastAsia"/>
          <w:sz w:val="21"/>
          <w:szCs w:val="21"/>
        </w:rPr>
        <w:t>屠宰场（厂）监管</w:t>
      </w:r>
    </w:p>
    <w:p w:rsidR="00580A9F" w:rsidRPr="00580A9F" w:rsidRDefault="00580A9F" w:rsidP="00580A9F">
      <w:pPr>
        <w:pStyle w:val="a3"/>
        <w:tabs>
          <w:tab w:val="left" w:pos="966"/>
        </w:tabs>
        <w:kinsoku w:val="0"/>
        <w:overflowPunct w:val="0"/>
        <w:spacing w:before="0" w:line="280" w:lineRule="exact"/>
        <w:ind w:left="0"/>
        <w:jc w:val="both"/>
        <w:rPr>
          <w:rFonts w:hAnsiTheme="minorEastAsia"/>
          <w:sz w:val="21"/>
          <w:szCs w:val="21"/>
        </w:rPr>
      </w:pPr>
      <w:r w:rsidRPr="00580A9F">
        <w:rPr>
          <w:rFonts w:hAnsiTheme="minorEastAsia"/>
          <w:sz w:val="21"/>
          <w:szCs w:val="21"/>
        </w:rPr>
        <w:t>4.4.2.1</w:t>
      </w:r>
      <w:r>
        <w:rPr>
          <w:rFonts w:hAnsiTheme="minorEastAsia" w:hint="eastAsia"/>
          <w:sz w:val="21"/>
          <w:szCs w:val="21"/>
        </w:rPr>
        <w:t xml:space="preserve">  </w:t>
      </w:r>
      <w:r w:rsidRPr="00580A9F">
        <w:rPr>
          <w:rFonts w:hAnsiTheme="minorEastAsia" w:hint="eastAsia"/>
          <w:sz w:val="21"/>
          <w:szCs w:val="21"/>
        </w:rPr>
        <w:t>符合防疫条件情况，是否取得《动物防疫条件合格证》，生猪屠宰场（厂</w:t>
      </w:r>
      <w:proofErr w:type="gramStart"/>
      <w:r w:rsidRPr="00580A9F">
        <w:rPr>
          <w:rFonts w:hAnsiTheme="minorEastAsia" w:hint="eastAsia"/>
          <w:sz w:val="21"/>
          <w:szCs w:val="21"/>
        </w:rPr>
        <w:t>〉</w:t>
      </w:r>
      <w:proofErr w:type="gramEnd"/>
      <w:r w:rsidRPr="00580A9F">
        <w:rPr>
          <w:rFonts w:hAnsiTheme="minorEastAsia" w:hint="eastAsia"/>
          <w:sz w:val="21"/>
          <w:szCs w:val="21"/>
        </w:rPr>
        <w:t>是否取得《生猪定点屠宰证》。</w:t>
      </w:r>
    </w:p>
    <w:p w:rsidR="00580A9F" w:rsidRPr="00580A9F" w:rsidRDefault="00580A9F" w:rsidP="00580A9F">
      <w:pPr>
        <w:pStyle w:val="a3"/>
        <w:tabs>
          <w:tab w:val="left" w:pos="961"/>
        </w:tabs>
        <w:kinsoku w:val="0"/>
        <w:overflowPunct w:val="0"/>
        <w:spacing w:before="0" w:line="280" w:lineRule="exact"/>
        <w:ind w:left="0"/>
        <w:jc w:val="both"/>
        <w:rPr>
          <w:rFonts w:hAnsiTheme="minorEastAsia"/>
          <w:sz w:val="21"/>
          <w:szCs w:val="21"/>
        </w:rPr>
      </w:pPr>
      <w:r w:rsidRPr="00580A9F">
        <w:rPr>
          <w:rFonts w:hAnsiTheme="minorEastAsia"/>
          <w:sz w:val="21"/>
          <w:szCs w:val="21"/>
        </w:rPr>
        <w:t>4.4.2.2</w:t>
      </w:r>
      <w:r>
        <w:rPr>
          <w:rFonts w:hAnsiTheme="minorEastAsia" w:hint="eastAsia"/>
          <w:sz w:val="21"/>
          <w:szCs w:val="21"/>
        </w:rPr>
        <w:t xml:space="preserve">  </w:t>
      </w:r>
      <w:r w:rsidRPr="00580A9F">
        <w:rPr>
          <w:rFonts w:hAnsiTheme="minorEastAsia" w:hint="eastAsia"/>
          <w:sz w:val="21"/>
          <w:szCs w:val="21"/>
        </w:rPr>
        <w:t>动物凭检疫证明和畜禽标识入场情况。</w:t>
      </w:r>
    </w:p>
    <w:p w:rsidR="00580A9F" w:rsidRPr="00580A9F" w:rsidRDefault="00580A9F" w:rsidP="00580A9F">
      <w:pPr>
        <w:pStyle w:val="a3"/>
        <w:tabs>
          <w:tab w:val="left" w:pos="961"/>
        </w:tabs>
        <w:kinsoku w:val="0"/>
        <w:overflowPunct w:val="0"/>
        <w:spacing w:before="0" w:line="280" w:lineRule="exact"/>
        <w:ind w:left="0"/>
        <w:jc w:val="both"/>
        <w:rPr>
          <w:rFonts w:hAnsiTheme="minorEastAsia"/>
          <w:sz w:val="21"/>
          <w:szCs w:val="21"/>
        </w:rPr>
      </w:pPr>
      <w:r w:rsidRPr="00580A9F">
        <w:rPr>
          <w:rFonts w:hAnsiTheme="minorEastAsia"/>
          <w:sz w:val="21"/>
          <w:szCs w:val="21"/>
        </w:rPr>
        <w:t>4.4.2.3</w:t>
      </w:r>
      <w:r>
        <w:rPr>
          <w:rFonts w:hAnsiTheme="minorEastAsia" w:hint="eastAsia"/>
          <w:sz w:val="21"/>
          <w:szCs w:val="21"/>
        </w:rPr>
        <w:t xml:space="preserve">  </w:t>
      </w:r>
      <w:r w:rsidRPr="00580A9F">
        <w:rPr>
          <w:rFonts w:hAnsiTheme="minorEastAsia" w:hint="eastAsia"/>
          <w:sz w:val="21"/>
          <w:szCs w:val="21"/>
        </w:rPr>
        <w:t>无规定动物疫病小区与非无规定动物疫病小区动物的单独屠宰或错时屠宰情况。</w:t>
      </w:r>
    </w:p>
    <w:p w:rsidR="00580A9F" w:rsidRPr="00580A9F" w:rsidRDefault="00580A9F" w:rsidP="00580A9F">
      <w:pPr>
        <w:pStyle w:val="a3"/>
        <w:tabs>
          <w:tab w:val="left" w:pos="971"/>
        </w:tabs>
        <w:kinsoku w:val="0"/>
        <w:overflowPunct w:val="0"/>
        <w:spacing w:before="0" w:line="280" w:lineRule="exact"/>
        <w:ind w:left="0"/>
        <w:jc w:val="both"/>
        <w:rPr>
          <w:rFonts w:hAnsiTheme="minorEastAsia"/>
          <w:sz w:val="21"/>
          <w:szCs w:val="21"/>
        </w:rPr>
      </w:pPr>
      <w:r w:rsidRPr="00580A9F">
        <w:rPr>
          <w:rFonts w:hAnsiTheme="minorEastAsia"/>
          <w:sz w:val="21"/>
          <w:szCs w:val="21"/>
        </w:rPr>
        <w:t>4.4.2.4</w:t>
      </w:r>
      <w:r>
        <w:rPr>
          <w:rFonts w:hAnsiTheme="minorEastAsia" w:hint="eastAsia"/>
          <w:sz w:val="21"/>
          <w:szCs w:val="21"/>
        </w:rPr>
        <w:t xml:space="preserve">  </w:t>
      </w:r>
      <w:r w:rsidRPr="00580A9F">
        <w:rPr>
          <w:rFonts w:hAnsiTheme="minorEastAsia" w:hint="eastAsia"/>
          <w:sz w:val="21"/>
          <w:szCs w:val="21"/>
        </w:rPr>
        <w:t>宰前、宰后检疫实施情况。</w:t>
      </w:r>
    </w:p>
    <w:p w:rsidR="00580A9F" w:rsidRPr="00580A9F" w:rsidRDefault="00580A9F" w:rsidP="00580A9F">
      <w:pPr>
        <w:pStyle w:val="a3"/>
        <w:tabs>
          <w:tab w:val="left" w:pos="961"/>
        </w:tabs>
        <w:kinsoku w:val="0"/>
        <w:overflowPunct w:val="0"/>
        <w:spacing w:before="0" w:line="280" w:lineRule="exact"/>
        <w:ind w:left="0"/>
        <w:jc w:val="both"/>
        <w:rPr>
          <w:rFonts w:hAnsiTheme="minorEastAsia"/>
          <w:sz w:val="21"/>
          <w:szCs w:val="21"/>
        </w:rPr>
      </w:pPr>
      <w:r w:rsidRPr="00580A9F">
        <w:rPr>
          <w:rFonts w:hAnsiTheme="minorEastAsia"/>
          <w:sz w:val="21"/>
          <w:szCs w:val="21"/>
        </w:rPr>
        <w:t>4.4.2.5</w:t>
      </w:r>
      <w:r>
        <w:rPr>
          <w:rFonts w:hAnsiTheme="minorEastAsia" w:hint="eastAsia"/>
          <w:sz w:val="21"/>
          <w:szCs w:val="21"/>
        </w:rPr>
        <w:t xml:space="preserve">  </w:t>
      </w:r>
      <w:r w:rsidRPr="00580A9F">
        <w:rPr>
          <w:rFonts w:hAnsiTheme="minorEastAsia" w:hint="eastAsia"/>
          <w:sz w:val="21"/>
          <w:szCs w:val="21"/>
        </w:rPr>
        <w:t>运载车辆和场地消毒情况。</w:t>
      </w:r>
    </w:p>
    <w:p w:rsidR="00580A9F" w:rsidRPr="00580A9F" w:rsidRDefault="00580A9F" w:rsidP="00580A9F">
      <w:pPr>
        <w:pStyle w:val="a3"/>
        <w:tabs>
          <w:tab w:val="left" w:pos="957"/>
        </w:tabs>
        <w:kinsoku w:val="0"/>
        <w:overflowPunct w:val="0"/>
        <w:spacing w:before="0" w:line="280" w:lineRule="exact"/>
        <w:ind w:left="0"/>
        <w:jc w:val="both"/>
        <w:rPr>
          <w:rFonts w:hAnsiTheme="minorEastAsia"/>
          <w:sz w:val="21"/>
          <w:szCs w:val="21"/>
        </w:rPr>
      </w:pPr>
      <w:r w:rsidRPr="00580A9F">
        <w:rPr>
          <w:rFonts w:hAnsiTheme="minorEastAsia"/>
          <w:sz w:val="21"/>
          <w:szCs w:val="21"/>
        </w:rPr>
        <w:t>4.4.2.6</w:t>
      </w:r>
      <w:r>
        <w:rPr>
          <w:rFonts w:hAnsiTheme="minorEastAsia" w:hint="eastAsia"/>
          <w:sz w:val="21"/>
          <w:szCs w:val="21"/>
        </w:rPr>
        <w:t xml:space="preserve">  </w:t>
      </w:r>
      <w:r w:rsidRPr="00580A9F">
        <w:rPr>
          <w:rFonts w:hAnsiTheme="minorEastAsia" w:hint="eastAsia"/>
          <w:sz w:val="21"/>
          <w:szCs w:val="21"/>
        </w:rPr>
        <w:t>无害化处理设施设备运转状况，以及染疫动物、动物产品的无害化处理情况。</w:t>
      </w:r>
    </w:p>
    <w:p w:rsidR="00580A9F" w:rsidRPr="00580A9F" w:rsidRDefault="00580A9F" w:rsidP="00580A9F">
      <w:pPr>
        <w:pStyle w:val="a3"/>
        <w:tabs>
          <w:tab w:val="left" w:pos="957"/>
        </w:tabs>
        <w:kinsoku w:val="0"/>
        <w:overflowPunct w:val="0"/>
        <w:spacing w:before="0" w:line="280" w:lineRule="exact"/>
        <w:ind w:left="0"/>
        <w:jc w:val="both"/>
        <w:rPr>
          <w:rFonts w:hAnsiTheme="minorEastAsia"/>
          <w:sz w:val="21"/>
          <w:szCs w:val="21"/>
        </w:rPr>
      </w:pPr>
      <w:r w:rsidRPr="00580A9F">
        <w:rPr>
          <w:rFonts w:hAnsiTheme="minorEastAsia"/>
          <w:sz w:val="21"/>
          <w:szCs w:val="21"/>
        </w:rPr>
        <w:t>4.4.2.7</w:t>
      </w:r>
      <w:r>
        <w:rPr>
          <w:rFonts w:hAnsiTheme="minorEastAsia" w:hint="eastAsia"/>
          <w:sz w:val="21"/>
          <w:szCs w:val="21"/>
        </w:rPr>
        <w:t xml:space="preserve">  </w:t>
      </w:r>
      <w:r w:rsidRPr="00580A9F">
        <w:rPr>
          <w:rFonts w:hAnsiTheme="minorEastAsia" w:hint="eastAsia"/>
          <w:sz w:val="21"/>
          <w:szCs w:val="21"/>
        </w:rPr>
        <w:t>动物产品安全控制体系制度建立及落实情况。</w:t>
      </w:r>
    </w:p>
    <w:p w:rsidR="00580A9F" w:rsidRPr="00580A9F" w:rsidRDefault="00580A9F" w:rsidP="00580A9F">
      <w:pPr>
        <w:pStyle w:val="a3"/>
        <w:tabs>
          <w:tab w:val="left" w:pos="957"/>
        </w:tabs>
        <w:kinsoku w:val="0"/>
        <w:overflowPunct w:val="0"/>
        <w:spacing w:before="0" w:line="280" w:lineRule="exact"/>
        <w:ind w:left="0"/>
        <w:jc w:val="both"/>
        <w:rPr>
          <w:rFonts w:hAnsiTheme="minorEastAsia"/>
          <w:sz w:val="21"/>
          <w:szCs w:val="21"/>
        </w:rPr>
      </w:pPr>
      <w:r w:rsidRPr="00580A9F">
        <w:rPr>
          <w:rFonts w:hAnsiTheme="minorEastAsia"/>
          <w:sz w:val="21"/>
          <w:szCs w:val="21"/>
        </w:rPr>
        <w:t>4.4.2.8</w:t>
      </w:r>
      <w:r>
        <w:rPr>
          <w:rFonts w:hAnsiTheme="minorEastAsia" w:hint="eastAsia"/>
          <w:sz w:val="21"/>
          <w:szCs w:val="21"/>
        </w:rPr>
        <w:t xml:space="preserve">  </w:t>
      </w:r>
      <w:r w:rsidRPr="00580A9F">
        <w:rPr>
          <w:rFonts w:hAnsiTheme="minorEastAsia" w:hint="eastAsia"/>
          <w:sz w:val="21"/>
          <w:szCs w:val="21"/>
        </w:rPr>
        <w:t>屠宰生产、消毒、无害化处理等记录的登记和保管情况。</w:t>
      </w:r>
    </w:p>
    <w:p w:rsidR="00580A9F" w:rsidRPr="00580A9F" w:rsidRDefault="00580A9F" w:rsidP="00580A9F">
      <w:pPr>
        <w:pStyle w:val="a3"/>
        <w:tabs>
          <w:tab w:val="left" w:pos="957"/>
        </w:tabs>
        <w:kinsoku w:val="0"/>
        <w:overflowPunct w:val="0"/>
        <w:spacing w:before="0" w:line="280" w:lineRule="exact"/>
        <w:ind w:left="0"/>
        <w:jc w:val="both"/>
        <w:rPr>
          <w:rFonts w:hAnsiTheme="minorEastAsia"/>
          <w:sz w:val="21"/>
          <w:szCs w:val="21"/>
        </w:rPr>
      </w:pPr>
      <w:r w:rsidRPr="00580A9F">
        <w:rPr>
          <w:rFonts w:hAnsiTheme="minorEastAsia"/>
          <w:sz w:val="21"/>
          <w:szCs w:val="21"/>
        </w:rPr>
        <w:t>4.4.2.9</w:t>
      </w:r>
      <w:r>
        <w:rPr>
          <w:rFonts w:hAnsiTheme="minorEastAsia" w:hint="eastAsia"/>
          <w:sz w:val="21"/>
          <w:szCs w:val="21"/>
        </w:rPr>
        <w:t xml:space="preserve">  </w:t>
      </w:r>
      <w:r w:rsidRPr="00580A9F">
        <w:rPr>
          <w:rFonts w:hAnsiTheme="minorEastAsia" w:hint="eastAsia"/>
          <w:sz w:val="21"/>
          <w:szCs w:val="21"/>
        </w:rPr>
        <w:t>无规定动物疫病小区证书标志使用情况。</w:t>
      </w:r>
    </w:p>
    <w:p w:rsidR="00580A9F" w:rsidRPr="00580A9F" w:rsidRDefault="00580A9F" w:rsidP="00580A9F">
      <w:pPr>
        <w:pStyle w:val="a3"/>
        <w:tabs>
          <w:tab w:val="left" w:pos="1061"/>
        </w:tabs>
        <w:kinsoku w:val="0"/>
        <w:overflowPunct w:val="0"/>
        <w:spacing w:before="0" w:line="280" w:lineRule="exact"/>
        <w:ind w:left="0"/>
        <w:jc w:val="both"/>
        <w:rPr>
          <w:rFonts w:hAnsiTheme="minorEastAsia"/>
          <w:sz w:val="21"/>
          <w:szCs w:val="21"/>
        </w:rPr>
      </w:pPr>
      <w:r w:rsidRPr="00580A9F">
        <w:rPr>
          <w:rFonts w:hAnsiTheme="minorEastAsia"/>
          <w:sz w:val="21"/>
          <w:szCs w:val="21"/>
        </w:rPr>
        <w:t>4.4.2.10</w:t>
      </w:r>
      <w:r>
        <w:rPr>
          <w:rFonts w:hAnsiTheme="minorEastAsia" w:hint="eastAsia"/>
          <w:sz w:val="21"/>
          <w:szCs w:val="21"/>
        </w:rPr>
        <w:t xml:space="preserve">  </w:t>
      </w:r>
      <w:r w:rsidRPr="00580A9F">
        <w:rPr>
          <w:rFonts w:hAnsiTheme="minorEastAsia" w:hint="eastAsia"/>
          <w:sz w:val="21"/>
          <w:szCs w:val="21"/>
        </w:rPr>
        <w:t>其他需要监管的情况。</w:t>
      </w:r>
    </w:p>
    <w:p w:rsidR="00580A9F" w:rsidRPr="00580A9F" w:rsidRDefault="00580A9F" w:rsidP="00580A9F">
      <w:pPr>
        <w:pStyle w:val="a3"/>
        <w:tabs>
          <w:tab w:val="left" w:pos="800"/>
        </w:tabs>
        <w:kinsoku w:val="0"/>
        <w:overflowPunct w:val="0"/>
        <w:spacing w:before="0" w:line="280" w:lineRule="exact"/>
        <w:ind w:left="0"/>
        <w:jc w:val="both"/>
        <w:rPr>
          <w:rFonts w:hAnsiTheme="minorEastAsia"/>
          <w:sz w:val="21"/>
          <w:szCs w:val="21"/>
        </w:rPr>
      </w:pPr>
      <w:r w:rsidRPr="00580A9F">
        <w:rPr>
          <w:rFonts w:hAnsiTheme="minorEastAsia"/>
          <w:sz w:val="21"/>
          <w:szCs w:val="21"/>
        </w:rPr>
        <w:t>4.4.3</w:t>
      </w:r>
      <w:r>
        <w:rPr>
          <w:rFonts w:hAnsiTheme="minorEastAsia" w:hint="eastAsia"/>
          <w:sz w:val="21"/>
          <w:szCs w:val="21"/>
        </w:rPr>
        <w:t xml:space="preserve">  </w:t>
      </w:r>
      <w:r w:rsidRPr="00580A9F">
        <w:rPr>
          <w:rFonts w:hAnsiTheme="minorEastAsia" w:hint="eastAsia"/>
          <w:sz w:val="21"/>
          <w:szCs w:val="21"/>
        </w:rPr>
        <w:t>运输环节监管</w:t>
      </w:r>
    </w:p>
    <w:p w:rsidR="00580A9F" w:rsidRPr="00580A9F" w:rsidRDefault="00580A9F" w:rsidP="00580A9F">
      <w:pPr>
        <w:pStyle w:val="a3"/>
        <w:tabs>
          <w:tab w:val="left" w:pos="971"/>
        </w:tabs>
        <w:kinsoku w:val="0"/>
        <w:overflowPunct w:val="0"/>
        <w:spacing w:before="0" w:line="280" w:lineRule="exact"/>
        <w:ind w:left="0"/>
        <w:jc w:val="both"/>
        <w:rPr>
          <w:rFonts w:hAnsiTheme="minorEastAsia"/>
          <w:sz w:val="21"/>
          <w:szCs w:val="21"/>
        </w:rPr>
      </w:pPr>
      <w:r w:rsidRPr="00580A9F">
        <w:rPr>
          <w:rFonts w:hAnsiTheme="minorEastAsia"/>
          <w:sz w:val="21"/>
          <w:szCs w:val="21"/>
        </w:rPr>
        <w:t>4.4.3.l</w:t>
      </w:r>
      <w:r>
        <w:rPr>
          <w:rFonts w:hAnsiTheme="minorEastAsia" w:hint="eastAsia"/>
          <w:sz w:val="21"/>
          <w:szCs w:val="21"/>
        </w:rPr>
        <w:t xml:space="preserve">  </w:t>
      </w:r>
      <w:r w:rsidRPr="00580A9F">
        <w:rPr>
          <w:rFonts w:hAnsiTheme="minorEastAsia" w:hint="eastAsia"/>
          <w:sz w:val="21"/>
          <w:szCs w:val="21"/>
        </w:rPr>
        <w:t>引入动物隔离检疫情况。</w:t>
      </w:r>
    </w:p>
    <w:p w:rsidR="00580A9F" w:rsidRPr="00580A9F" w:rsidRDefault="00580A9F" w:rsidP="00580A9F">
      <w:pPr>
        <w:pStyle w:val="a3"/>
        <w:tabs>
          <w:tab w:val="left" w:pos="971"/>
        </w:tabs>
        <w:kinsoku w:val="0"/>
        <w:overflowPunct w:val="0"/>
        <w:spacing w:before="0" w:line="280" w:lineRule="exact"/>
        <w:ind w:left="0"/>
        <w:jc w:val="both"/>
        <w:rPr>
          <w:rFonts w:hAnsiTheme="minorEastAsia"/>
          <w:sz w:val="21"/>
          <w:szCs w:val="21"/>
        </w:rPr>
      </w:pPr>
      <w:r w:rsidRPr="00580A9F">
        <w:rPr>
          <w:rFonts w:hAnsiTheme="minorEastAsia"/>
          <w:sz w:val="21"/>
          <w:szCs w:val="21"/>
        </w:rPr>
        <w:t>4.4.3.2</w:t>
      </w:r>
      <w:r>
        <w:rPr>
          <w:rFonts w:hAnsiTheme="minorEastAsia" w:hint="eastAsia"/>
          <w:sz w:val="21"/>
          <w:szCs w:val="21"/>
        </w:rPr>
        <w:t xml:space="preserve">  </w:t>
      </w:r>
      <w:r w:rsidRPr="00580A9F">
        <w:rPr>
          <w:rFonts w:hAnsiTheme="minorEastAsia" w:hint="eastAsia"/>
          <w:sz w:val="21"/>
          <w:szCs w:val="21"/>
        </w:rPr>
        <w:t>出栏动物检疫申报及检疫证明持有情况。</w:t>
      </w:r>
    </w:p>
    <w:p w:rsidR="00580A9F" w:rsidRPr="00580A9F" w:rsidRDefault="00580A9F" w:rsidP="00580A9F">
      <w:pPr>
        <w:pStyle w:val="a3"/>
        <w:tabs>
          <w:tab w:val="left" w:pos="952"/>
        </w:tabs>
        <w:kinsoku w:val="0"/>
        <w:overflowPunct w:val="0"/>
        <w:spacing w:before="0" w:line="280" w:lineRule="exact"/>
        <w:ind w:left="0"/>
        <w:jc w:val="both"/>
        <w:rPr>
          <w:rFonts w:hAnsiTheme="minorEastAsia"/>
          <w:sz w:val="21"/>
          <w:szCs w:val="21"/>
        </w:rPr>
      </w:pPr>
      <w:r w:rsidRPr="00580A9F">
        <w:rPr>
          <w:rFonts w:hAnsiTheme="minorEastAsia"/>
          <w:sz w:val="21"/>
          <w:szCs w:val="21"/>
        </w:rPr>
        <w:t>4.4.3.3</w:t>
      </w:r>
      <w:r>
        <w:rPr>
          <w:rFonts w:hAnsiTheme="minorEastAsia" w:hint="eastAsia"/>
          <w:sz w:val="21"/>
          <w:szCs w:val="21"/>
        </w:rPr>
        <w:t xml:space="preserve">  </w:t>
      </w:r>
      <w:r w:rsidRPr="00580A9F">
        <w:rPr>
          <w:rFonts w:hAnsiTheme="minorEastAsia" w:hint="eastAsia"/>
          <w:sz w:val="21"/>
          <w:szCs w:val="21"/>
        </w:rPr>
        <w:t>运载工具、垫料、包装物、容器等符合规定要求的情况。</w:t>
      </w:r>
    </w:p>
    <w:p w:rsidR="00580A9F" w:rsidRPr="00580A9F" w:rsidRDefault="00580A9F" w:rsidP="00580A9F">
      <w:pPr>
        <w:pStyle w:val="a3"/>
        <w:tabs>
          <w:tab w:val="left" w:pos="952"/>
        </w:tabs>
        <w:kinsoku w:val="0"/>
        <w:overflowPunct w:val="0"/>
        <w:spacing w:before="0" w:line="280" w:lineRule="exact"/>
        <w:ind w:left="0"/>
        <w:jc w:val="both"/>
        <w:rPr>
          <w:rFonts w:hAnsiTheme="minorEastAsia"/>
          <w:sz w:val="21"/>
          <w:szCs w:val="21"/>
        </w:rPr>
      </w:pPr>
      <w:r w:rsidRPr="00580A9F">
        <w:rPr>
          <w:rFonts w:hAnsiTheme="minorEastAsia"/>
          <w:sz w:val="21"/>
          <w:szCs w:val="21"/>
        </w:rPr>
        <w:t>4.4.3.4</w:t>
      </w:r>
      <w:r>
        <w:rPr>
          <w:rFonts w:hAnsiTheme="minorEastAsia" w:hint="eastAsia"/>
          <w:sz w:val="21"/>
          <w:szCs w:val="21"/>
        </w:rPr>
        <w:t xml:space="preserve">  </w:t>
      </w:r>
      <w:r w:rsidRPr="00580A9F">
        <w:rPr>
          <w:rFonts w:hAnsiTheme="minorEastAsia" w:hint="eastAsia"/>
          <w:sz w:val="21"/>
          <w:szCs w:val="21"/>
        </w:rPr>
        <w:t>运载工具消毒及病害动物、动物产品无害化处理情况。</w:t>
      </w:r>
    </w:p>
    <w:p w:rsidR="00580A9F" w:rsidRPr="00580A9F" w:rsidRDefault="00580A9F" w:rsidP="00580A9F">
      <w:pPr>
        <w:pStyle w:val="a3"/>
        <w:tabs>
          <w:tab w:val="left" w:pos="800"/>
        </w:tabs>
        <w:kinsoku w:val="0"/>
        <w:overflowPunct w:val="0"/>
        <w:spacing w:before="0" w:line="280" w:lineRule="exact"/>
        <w:ind w:left="0"/>
        <w:jc w:val="both"/>
        <w:rPr>
          <w:rFonts w:hAnsiTheme="minorEastAsia"/>
          <w:sz w:val="21"/>
          <w:szCs w:val="21"/>
        </w:rPr>
      </w:pPr>
      <w:r w:rsidRPr="00580A9F">
        <w:rPr>
          <w:rFonts w:hAnsiTheme="minorEastAsia"/>
          <w:sz w:val="21"/>
          <w:szCs w:val="21"/>
        </w:rPr>
        <w:t>4.4.4</w:t>
      </w:r>
      <w:r>
        <w:rPr>
          <w:rFonts w:hAnsiTheme="minorEastAsia" w:hint="eastAsia"/>
          <w:sz w:val="21"/>
          <w:szCs w:val="21"/>
        </w:rPr>
        <w:t xml:space="preserve">  </w:t>
      </w:r>
      <w:r w:rsidRPr="00580A9F">
        <w:rPr>
          <w:rFonts w:hAnsiTheme="minorEastAsia" w:hint="eastAsia"/>
          <w:sz w:val="21"/>
          <w:szCs w:val="21"/>
        </w:rPr>
        <w:t>其他环节监管</w:t>
      </w:r>
    </w:p>
    <w:p w:rsidR="00580A9F" w:rsidRPr="00580A9F" w:rsidRDefault="00580A9F" w:rsidP="00580A9F">
      <w:pPr>
        <w:pStyle w:val="a3"/>
        <w:tabs>
          <w:tab w:val="left" w:pos="952"/>
        </w:tabs>
        <w:kinsoku w:val="0"/>
        <w:overflowPunct w:val="0"/>
        <w:spacing w:before="0" w:line="280" w:lineRule="exact"/>
        <w:ind w:left="0"/>
        <w:jc w:val="both"/>
        <w:rPr>
          <w:rFonts w:hAnsiTheme="minorEastAsia"/>
          <w:sz w:val="21"/>
          <w:szCs w:val="21"/>
        </w:rPr>
      </w:pPr>
      <w:r w:rsidRPr="00580A9F">
        <w:rPr>
          <w:rFonts w:hAnsiTheme="minorEastAsia"/>
          <w:sz w:val="21"/>
          <w:szCs w:val="21"/>
        </w:rPr>
        <w:t>4.4.4.1</w:t>
      </w:r>
      <w:r>
        <w:rPr>
          <w:rFonts w:hAnsiTheme="minorEastAsia" w:hint="eastAsia"/>
          <w:sz w:val="21"/>
          <w:szCs w:val="21"/>
        </w:rPr>
        <w:t xml:space="preserve">  </w:t>
      </w:r>
      <w:r w:rsidRPr="00580A9F">
        <w:rPr>
          <w:rFonts w:hAnsiTheme="minorEastAsia" w:hint="eastAsia"/>
          <w:sz w:val="21"/>
          <w:szCs w:val="21"/>
        </w:rPr>
        <w:t>动物防疫条件情况。</w:t>
      </w:r>
    </w:p>
    <w:p w:rsidR="00580A9F" w:rsidRPr="00580A9F" w:rsidRDefault="00580A9F" w:rsidP="00580A9F">
      <w:pPr>
        <w:pStyle w:val="a3"/>
        <w:tabs>
          <w:tab w:val="left" w:pos="952"/>
        </w:tabs>
        <w:kinsoku w:val="0"/>
        <w:overflowPunct w:val="0"/>
        <w:spacing w:before="0" w:line="280" w:lineRule="exact"/>
        <w:ind w:left="0"/>
        <w:jc w:val="both"/>
        <w:rPr>
          <w:rFonts w:hAnsiTheme="minorEastAsia"/>
          <w:sz w:val="21"/>
          <w:szCs w:val="21"/>
        </w:rPr>
      </w:pPr>
      <w:r w:rsidRPr="00580A9F">
        <w:rPr>
          <w:rFonts w:hAnsiTheme="minorEastAsia"/>
          <w:sz w:val="21"/>
          <w:szCs w:val="21"/>
        </w:rPr>
        <w:t>4.4.4.2</w:t>
      </w:r>
      <w:r>
        <w:rPr>
          <w:rFonts w:hAnsiTheme="minorEastAsia" w:hint="eastAsia"/>
          <w:sz w:val="21"/>
          <w:szCs w:val="21"/>
        </w:rPr>
        <w:t xml:space="preserve">  </w:t>
      </w:r>
      <w:r w:rsidRPr="00580A9F">
        <w:rPr>
          <w:rFonts w:hAnsiTheme="minorEastAsia" w:hint="eastAsia"/>
          <w:sz w:val="21"/>
          <w:szCs w:val="21"/>
        </w:rPr>
        <w:t>生物安全管理措施制定及落实情况。</w:t>
      </w:r>
    </w:p>
    <w:p w:rsidR="00580A9F" w:rsidRPr="00580A9F" w:rsidRDefault="00580A9F" w:rsidP="00580A9F">
      <w:pPr>
        <w:pStyle w:val="a3"/>
        <w:tabs>
          <w:tab w:val="left" w:pos="947"/>
        </w:tabs>
        <w:kinsoku w:val="0"/>
        <w:overflowPunct w:val="0"/>
        <w:spacing w:before="0" w:line="280" w:lineRule="exact"/>
        <w:ind w:left="0"/>
        <w:jc w:val="both"/>
        <w:rPr>
          <w:rFonts w:hAnsiTheme="minorEastAsia"/>
          <w:sz w:val="21"/>
          <w:szCs w:val="21"/>
        </w:rPr>
      </w:pPr>
      <w:r w:rsidRPr="00580A9F">
        <w:rPr>
          <w:rFonts w:hAnsiTheme="minorEastAsia"/>
          <w:sz w:val="21"/>
          <w:szCs w:val="21"/>
        </w:rPr>
        <w:t>4.4.4.3</w:t>
      </w:r>
      <w:r>
        <w:rPr>
          <w:rFonts w:hAnsiTheme="minorEastAsia" w:hint="eastAsia"/>
          <w:sz w:val="21"/>
          <w:szCs w:val="21"/>
        </w:rPr>
        <w:t xml:space="preserve">  </w:t>
      </w:r>
      <w:r w:rsidRPr="00580A9F">
        <w:rPr>
          <w:rFonts w:hAnsiTheme="minorEastAsia" w:hint="eastAsia"/>
          <w:sz w:val="21"/>
          <w:szCs w:val="21"/>
        </w:rPr>
        <w:t>其他。</w:t>
      </w:r>
    </w:p>
    <w:p w:rsidR="00580A9F" w:rsidRPr="00580A9F" w:rsidRDefault="00580A9F" w:rsidP="00580A9F">
      <w:pPr>
        <w:pStyle w:val="a3"/>
        <w:kinsoku w:val="0"/>
        <w:overflowPunct w:val="0"/>
        <w:spacing w:before="0" w:line="280" w:lineRule="exact"/>
        <w:ind w:left="0"/>
        <w:jc w:val="both"/>
        <w:rPr>
          <w:rFonts w:ascii="黑体" w:eastAsia="黑体" w:hAnsi="黑体"/>
          <w:sz w:val="21"/>
          <w:szCs w:val="21"/>
        </w:rPr>
      </w:pPr>
      <w:r w:rsidRPr="00580A9F">
        <w:rPr>
          <w:rFonts w:ascii="黑体" w:eastAsia="黑体" w:hAnsi="黑体"/>
          <w:sz w:val="21"/>
          <w:szCs w:val="21"/>
        </w:rPr>
        <w:t>5</w:t>
      </w:r>
      <w:r w:rsidRPr="00580A9F">
        <w:rPr>
          <w:rFonts w:ascii="黑体" w:eastAsia="黑体" w:hAnsi="黑体" w:hint="eastAsia"/>
          <w:sz w:val="21"/>
          <w:szCs w:val="21"/>
        </w:rPr>
        <w:t xml:space="preserve">  监管方式和频次</w:t>
      </w:r>
    </w:p>
    <w:p w:rsidR="00580A9F" w:rsidRPr="00580A9F" w:rsidRDefault="00580A9F" w:rsidP="00580A9F">
      <w:pPr>
        <w:pStyle w:val="a3"/>
        <w:kinsoku w:val="0"/>
        <w:overflowPunct w:val="0"/>
        <w:spacing w:before="0" w:line="280" w:lineRule="exact"/>
        <w:ind w:left="0"/>
        <w:jc w:val="both"/>
        <w:rPr>
          <w:rFonts w:hAnsiTheme="minorEastAsia"/>
          <w:sz w:val="21"/>
          <w:szCs w:val="21"/>
        </w:rPr>
      </w:pPr>
      <w:r w:rsidRPr="00580A9F">
        <w:rPr>
          <w:rFonts w:hAnsiTheme="minorEastAsia"/>
          <w:sz w:val="21"/>
          <w:szCs w:val="21"/>
        </w:rPr>
        <w:t>5.1</w:t>
      </w:r>
      <w:r>
        <w:rPr>
          <w:rFonts w:hAnsiTheme="minorEastAsia" w:hint="eastAsia"/>
          <w:sz w:val="21"/>
          <w:szCs w:val="21"/>
        </w:rPr>
        <w:t xml:space="preserve">  </w:t>
      </w:r>
      <w:r w:rsidRPr="00580A9F">
        <w:rPr>
          <w:rFonts w:hAnsiTheme="minorEastAsia" w:hint="eastAsia"/>
          <w:sz w:val="21"/>
          <w:szCs w:val="21"/>
        </w:rPr>
        <w:t>监督要以定期量化监督与不定期重点监督结合，长驻监督与巡回监督结合，生产源头的监督与流通领域的监督结合，行为监督与技术监督结合。</w:t>
      </w:r>
    </w:p>
    <w:p w:rsidR="00580A9F" w:rsidRPr="00580A9F" w:rsidRDefault="00580A9F" w:rsidP="00580A9F">
      <w:pPr>
        <w:pStyle w:val="a3"/>
        <w:kinsoku w:val="0"/>
        <w:overflowPunct w:val="0"/>
        <w:spacing w:before="0" w:line="280" w:lineRule="exact"/>
        <w:ind w:left="0"/>
        <w:jc w:val="both"/>
        <w:rPr>
          <w:rFonts w:hAnsiTheme="minorEastAsia"/>
          <w:sz w:val="21"/>
          <w:szCs w:val="21"/>
        </w:rPr>
      </w:pPr>
      <w:r w:rsidRPr="00580A9F">
        <w:rPr>
          <w:rFonts w:hAnsiTheme="minorEastAsia"/>
          <w:sz w:val="21"/>
          <w:szCs w:val="21"/>
        </w:rPr>
        <w:t>5.2</w:t>
      </w:r>
      <w:r>
        <w:rPr>
          <w:rFonts w:hAnsiTheme="minorEastAsia" w:hint="eastAsia"/>
          <w:sz w:val="21"/>
          <w:szCs w:val="21"/>
        </w:rPr>
        <w:t xml:space="preserve">  </w:t>
      </w:r>
      <w:r w:rsidRPr="00580A9F">
        <w:rPr>
          <w:rFonts w:hAnsiTheme="minorEastAsia" w:hint="eastAsia"/>
          <w:sz w:val="21"/>
          <w:szCs w:val="21"/>
        </w:rPr>
        <w:t>省级动物卫生监督机构对本行政区域内的无规定动物疫病小区监督检查工作每年不少于</w:t>
      </w:r>
      <w:r w:rsidRPr="00580A9F">
        <w:rPr>
          <w:rFonts w:hAnsiTheme="minorEastAsia"/>
          <w:sz w:val="21"/>
          <w:szCs w:val="21"/>
        </w:rPr>
        <w:t>1</w:t>
      </w:r>
      <w:r w:rsidRPr="00580A9F">
        <w:rPr>
          <w:rFonts w:hAnsiTheme="minorEastAsia" w:hint="eastAsia"/>
          <w:sz w:val="21"/>
          <w:szCs w:val="21"/>
        </w:rPr>
        <w:t>次</w:t>
      </w:r>
      <w:r>
        <w:rPr>
          <w:rFonts w:hAnsiTheme="minorEastAsia" w:hint="eastAsia"/>
          <w:sz w:val="21"/>
          <w:szCs w:val="21"/>
        </w:rPr>
        <w:t>；</w:t>
      </w:r>
      <w:r w:rsidRPr="00580A9F">
        <w:rPr>
          <w:rFonts w:hAnsiTheme="minorEastAsia" w:hint="eastAsia"/>
          <w:sz w:val="21"/>
          <w:szCs w:val="21"/>
        </w:rPr>
        <w:t>地市级监管每年不少于</w:t>
      </w:r>
      <w:r w:rsidRPr="00580A9F">
        <w:rPr>
          <w:rFonts w:hAnsiTheme="minorEastAsia"/>
          <w:sz w:val="21"/>
          <w:szCs w:val="21"/>
        </w:rPr>
        <w:t>2</w:t>
      </w:r>
      <w:r w:rsidRPr="00580A9F">
        <w:rPr>
          <w:rFonts w:hAnsiTheme="minorEastAsia" w:hint="eastAsia"/>
          <w:sz w:val="21"/>
          <w:szCs w:val="21"/>
        </w:rPr>
        <w:t>次</w:t>
      </w:r>
      <w:r>
        <w:rPr>
          <w:rFonts w:hAnsiTheme="minorEastAsia" w:hint="eastAsia"/>
          <w:sz w:val="21"/>
          <w:szCs w:val="21"/>
        </w:rPr>
        <w:t>；</w:t>
      </w:r>
      <w:r w:rsidRPr="00580A9F">
        <w:rPr>
          <w:rFonts w:hAnsiTheme="minorEastAsia" w:hint="eastAsia"/>
          <w:sz w:val="21"/>
          <w:szCs w:val="21"/>
        </w:rPr>
        <w:t>县级日常监管应当对养殖场、屠宰加工厂至少每月</w:t>
      </w:r>
      <w:r w:rsidRPr="00580A9F">
        <w:rPr>
          <w:rFonts w:hAnsiTheme="minorEastAsia"/>
          <w:sz w:val="21"/>
          <w:szCs w:val="21"/>
        </w:rPr>
        <w:t>1</w:t>
      </w:r>
      <w:r w:rsidRPr="00580A9F">
        <w:rPr>
          <w:rFonts w:hAnsiTheme="minorEastAsia" w:hint="eastAsia"/>
          <w:sz w:val="21"/>
          <w:szCs w:val="21"/>
        </w:rPr>
        <w:t>次，对其他生产单元至少每季度</w:t>
      </w:r>
      <w:r w:rsidRPr="00580A9F">
        <w:rPr>
          <w:rFonts w:hAnsiTheme="minorEastAsia"/>
          <w:sz w:val="21"/>
          <w:szCs w:val="21"/>
        </w:rPr>
        <w:t>1</w:t>
      </w:r>
      <w:r w:rsidRPr="00580A9F">
        <w:rPr>
          <w:rFonts w:hAnsiTheme="minorEastAsia" w:hint="eastAsia"/>
          <w:sz w:val="21"/>
          <w:szCs w:val="21"/>
        </w:rPr>
        <w:t>次。</w:t>
      </w:r>
    </w:p>
    <w:p w:rsidR="00580A9F" w:rsidRPr="00580A9F" w:rsidRDefault="00580A9F" w:rsidP="00580A9F">
      <w:pPr>
        <w:pStyle w:val="a3"/>
        <w:kinsoku w:val="0"/>
        <w:overflowPunct w:val="0"/>
        <w:spacing w:before="0" w:line="280" w:lineRule="exact"/>
        <w:ind w:left="0"/>
        <w:jc w:val="both"/>
        <w:rPr>
          <w:rFonts w:ascii="黑体" w:eastAsia="黑体" w:hAnsi="黑体"/>
          <w:sz w:val="21"/>
          <w:szCs w:val="21"/>
        </w:rPr>
      </w:pPr>
      <w:r w:rsidRPr="00580A9F">
        <w:rPr>
          <w:rFonts w:ascii="黑体" w:eastAsia="黑体" w:hAnsi="黑体"/>
          <w:sz w:val="21"/>
          <w:szCs w:val="21"/>
        </w:rPr>
        <w:t>6</w:t>
      </w:r>
      <w:r w:rsidRPr="00580A9F">
        <w:rPr>
          <w:rFonts w:ascii="黑体" w:eastAsia="黑体" w:hAnsi="黑体" w:hint="eastAsia"/>
          <w:sz w:val="21"/>
          <w:szCs w:val="21"/>
        </w:rPr>
        <w:t xml:space="preserve">  结果处理</w:t>
      </w:r>
    </w:p>
    <w:p w:rsidR="00580A9F" w:rsidRPr="00580A9F" w:rsidRDefault="00580A9F" w:rsidP="00580A9F">
      <w:pPr>
        <w:pStyle w:val="a3"/>
        <w:kinsoku w:val="0"/>
        <w:overflowPunct w:val="0"/>
        <w:spacing w:before="0" w:line="280" w:lineRule="exact"/>
        <w:ind w:left="0"/>
        <w:jc w:val="both"/>
        <w:rPr>
          <w:rFonts w:hAnsiTheme="minorEastAsia"/>
          <w:sz w:val="21"/>
          <w:szCs w:val="21"/>
        </w:rPr>
      </w:pPr>
      <w:r w:rsidRPr="00580A9F">
        <w:rPr>
          <w:rFonts w:hAnsiTheme="minorEastAsia"/>
          <w:sz w:val="21"/>
          <w:szCs w:val="21"/>
        </w:rPr>
        <w:t>6.1</w:t>
      </w:r>
      <w:r>
        <w:rPr>
          <w:rFonts w:hAnsiTheme="minorEastAsia" w:hint="eastAsia"/>
          <w:sz w:val="21"/>
          <w:szCs w:val="21"/>
        </w:rPr>
        <w:t xml:space="preserve">  </w:t>
      </w:r>
      <w:r w:rsidRPr="00580A9F">
        <w:rPr>
          <w:rFonts w:hAnsiTheme="minorEastAsia" w:hint="eastAsia"/>
          <w:sz w:val="21"/>
          <w:szCs w:val="21"/>
        </w:rPr>
        <w:t>监督管理发现问题的，提出整改意见并责令限期整改。</w:t>
      </w:r>
    </w:p>
    <w:p w:rsidR="00580A9F" w:rsidRPr="00580A9F" w:rsidRDefault="00580A9F" w:rsidP="00580A9F">
      <w:pPr>
        <w:pStyle w:val="a3"/>
        <w:tabs>
          <w:tab w:val="left" w:pos="638"/>
        </w:tabs>
        <w:kinsoku w:val="0"/>
        <w:overflowPunct w:val="0"/>
        <w:spacing w:before="0" w:line="280" w:lineRule="exact"/>
        <w:ind w:left="0"/>
        <w:jc w:val="both"/>
        <w:rPr>
          <w:rFonts w:hAnsiTheme="minorEastAsia"/>
          <w:sz w:val="21"/>
          <w:szCs w:val="21"/>
        </w:rPr>
      </w:pPr>
      <w:r w:rsidRPr="00580A9F">
        <w:rPr>
          <w:rFonts w:hAnsiTheme="minorEastAsia"/>
          <w:sz w:val="21"/>
          <w:szCs w:val="21"/>
        </w:rPr>
        <w:t>6.2</w:t>
      </w:r>
      <w:r>
        <w:rPr>
          <w:rFonts w:hAnsiTheme="minorEastAsia" w:hint="eastAsia"/>
          <w:sz w:val="21"/>
          <w:szCs w:val="21"/>
        </w:rPr>
        <w:t xml:space="preserve">  </w:t>
      </w:r>
      <w:r w:rsidRPr="00580A9F">
        <w:rPr>
          <w:rFonts w:hAnsiTheme="minorEastAsia" w:hint="eastAsia"/>
          <w:sz w:val="21"/>
          <w:szCs w:val="21"/>
        </w:rPr>
        <w:t>对影响到无规定动物疫病小区规定动物疫病状态的情况，应当及时报同级和上级兽医主管部门。</w:t>
      </w:r>
    </w:p>
    <w:p w:rsidR="00580A9F" w:rsidRPr="00580A9F" w:rsidRDefault="00580A9F" w:rsidP="00580A9F">
      <w:pPr>
        <w:pStyle w:val="a3"/>
        <w:kinsoku w:val="0"/>
        <w:overflowPunct w:val="0"/>
        <w:spacing w:before="0" w:line="280" w:lineRule="exact"/>
        <w:ind w:left="0"/>
        <w:jc w:val="both"/>
        <w:rPr>
          <w:rFonts w:hAnsiTheme="minorEastAsia"/>
          <w:sz w:val="21"/>
          <w:szCs w:val="21"/>
        </w:rPr>
      </w:pPr>
      <w:r w:rsidRPr="00580A9F">
        <w:rPr>
          <w:rFonts w:hAnsiTheme="minorEastAsia"/>
          <w:sz w:val="21"/>
          <w:szCs w:val="21"/>
        </w:rPr>
        <w:t>6.3</w:t>
      </w:r>
      <w:r>
        <w:rPr>
          <w:rFonts w:hAnsiTheme="minorEastAsia" w:hint="eastAsia"/>
          <w:sz w:val="21"/>
          <w:szCs w:val="21"/>
        </w:rPr>
        <w:t xml:space="preserve">  </w:t>
      </w:r>
      <w:r w:rsidRPr="00580A9F">
        <w:rPr>
          <w:rFonts w:hAnsiTheme="minorEastAsia" w:hint="eastAsia"/>
          <w:sz w:val="21"/>
          <w:szCs w:val="21"/>
        </w:rPr>
        <w:t>对出现《无规定动物疫病小区评估管理办法》第三十二条、第三十四条中规定的情形，需要暂停或撤销无规定动物疫病小区资格的，应当经省级兽医主管部门</w:t>
      </w:r>
      <w:proofErr w:type="gramStart"/>
      <w:r w:rsidRPr="00580A9F">
        <w:rPr>
          <w:rFonts w:hAnsiTheme="minorEastAsia" w:hint="eastAsia"/>
          <w:sz w:val="21"/>
          <w:szCs w:val="21"/>
        </w:rPr>
        <w:t>报农业</w:t>
      </w:r>
      <w:proofErr w:type="gramEnd"/>
      <w:r w:rsidRPr="00580A9F">
        <w:rPr>
          <w:rFonts w:hAnsiTheme="minorEastAsia" w:hint="eastAsia"/>
          <w:sz w:val="21"/>
          <w:szCs w:val="21"/>
        </w:rPr>
        <w:t>农村部暂停或撤销其资格。</w:t>
      </w:r>
    </w:p>
    <w:p w:rsidR="00580A9F" w:rsidRPr="00580A9F" w:rsidRDefault="00580A9F" w:rsidP="00580A9F">
      <w:pPr>
        <w:pStyle w:val="a3"/>
        <w:kinsoku w:val="0"/>
        <w:overflowPunct w:val="0"/>
        <w:spacing w:before="0" w:line="280" w:lineRule="exact"/>
        <w:ind w:left="0"/>
        <w:jc w:val="both"/>
        <w:rPr>
          <w:rFonts w:ascii="黑体" w:eastAsia="黑体" w:hAnsi="黑体"/>
          <w:sz w:val="21"/>
          <w:szCs w:val="21"/>
        </w:rPr>
      </w:pPr>
      <w:r w:rsidRPr="00580A9F">
        <w:rPr>
          <w:rFonts w:ascii="黑体" w:eastAsia="黑体" w:hAnsi="黑体"/>
          <w:sz w:val="21"/>
          <w:szCs w:val="21"/>
        </w:rPr>
        <w:t>7</w:t>
      </w:r>
      <w:r>
        <w:rPr>
          <w:rFonts w:ascii="黑体" w:eastAsia="黑体" w:hAnsi="黑体" w:hint="eastAsia"/>
          <w:sz w:val="21"/>
          <w:szCs w:val="21"/>
        </w:rPr>
        <w:t xml:space="preserve">  </w:t>
      </w:r>
      <w:r w:rsidRPr="00580A9F">
        <w:rPr>
          <w:rFonts w:ascii="黑体" w:eastAsia="黑体" w:hAnsi="黑体" w:hint="eastAsia"/>
          <w:sz w:val="21"/>
          <w:szCs w:val="21"/>
        </w:rPr>
        <w:t>记录</w:t>
      </w:r>
    </w:p>
    <w:p w:rsidR="00580A9F" w:rsidRPr="00580A9F" w:rsidRDefault="00580A9F" w:rsidP="00580A9F">
      <w:pPr>
        <w:pStyle w:val="a3"/>
        <w:tabs>
          <w:tab w:val="left" w:pos="647"/>
        </w:tabs>
        <w:kinsoku w:val="0"/>
        <w:overflowPunct w:val="0"/>
        <w:spacing w:before="0" w:line="280" w:lineRule="exact"/>
        <w:ind w:left="0"/>
        <w:jc w:val="both"/>
        <w:rPr>
          <w:rFonts w:hAnsiTheme="minorEastAsia"/>
          <w:sz w:val="21"/>
          <w:szCs w:val="21"/>
        </w:rPr>
      </w:pPr>
      <w:r w:rsidRPr="00580A9F">
        <w:rPr>
          <w:rFonts w:hAnsiTheme="minorEastAsia"/>
          <w:sz w:val="21"/>
          <w:szCs w:val="21"/>
        </w:rPr>
        <w:t>7.1</w:t>
      </w:r>
      <w:r>
        <w:rPr>
          <w:rFonts w:hAnsiTheme="minorEastAsia" w:hint="eastAsia"/>
          <w:sz w:val="21"/>
          <w:szCs w:val="21"/>
        </w:rPr>
        <w:t xml:space="preserve">  </w:t>
      </w:r>
      <w:r w:rsidRPr="00580A9F">
        <w:rPr>
          <w:rFonts w:hAnsiTheme="minorEastAsia" w:hint="eastAsia"/>
          <w:sz w:val="21"/>
          <w:szCs w:val="21"/>
        </w:rPr>
        <w:t>官方兽医执行动物卫生监督任务时，应当填写检查记录，如实记录监督检查、调查取证、依法处理等工作情况；对行政相对人的违法行为情况予以记录并公布。</w:t>
      </w:r>
    </w:p>
    <w:p w:rsidR="001974CD" w:rsidRDefault="00580A9F" w:rsidP="00CC1452">
      <w:pPr>
        <w:pStyle w:val="7"/>
        <w:kinsoku w:val="0"/>
        <w:overflowPunct w:val="0"/>
        <w:spacing w:line="280" w:lineRule="exact"/>
        <w:jc w:val="both"/>
        <w:rPr>
          <w:rFonts w:asciiTheme="minorEastAsia" w:eastAsiaTheme="minorEastAsia" w:hAnsiTheme="minorEastAsia"/>
          <w:sz w:val="21"/>
          <w:szCs w:val="21"/>
        </w:rPr>
      </w:pPr>
      <w:r w:rsidRPr="00580A9F">
        <w:rPr>
          <w:rFonts w:asciiTheme="minorEastAsia" w:eastAsiaTheme="minorEastAsia" w:hAnsiTheme="minorEastAsia"/>
          <w:sz w:val="21"/>
          <w:szCs w:val="21"/>
        </w:rPr>
        <w:t>7.2</w:t>
      </w:r>
      <w:r>
        <w:rPr>
          <w:rFonts w:hAnsiTheme="minorEastAsia" w:hint="eastAsia"/>
          <w:sz w:val="21"/>
          <w:szCs w:val="21"/>
        </w:rPr>
        <w:t xml:space="preserve">  </w:t>
      </w:r>
      <w:r w:rsidRPr="00580A9F">
        <w:rPr>
          <w:rFonts w:asciiTheme="minorEastAsia" w:eastAsiaTheme="minorEastAsia" w:hAnsiTheme="minorEastAsia" w:hint="eastAsia"/>
          <w:sz w:val="21"/>
          <w:szCs w:val="21"/>
        </w:rPr>
        <w:t>动物卫生监督检查记录、资料和执法文书等由专人负责，汇总归档，妥善保管。</w:t>
      </w:r>
    </w:p>
    <w:p w:rsidR="00CC1452" w:rsidRDefault="00CC1452" w:rsidP="00CC1452">
      <w:pPr>
        <w:pStyle w:val="7"/>
        <w:kinsoku w:val="0"/>
        <w:overflowPunct w:val="0"/>
        <w:spacing w:line="280" w:lineRule="exact"/>
        <w:jc w:val="both"/>
        <w:rPr>
          <w:rFonts w:asciiTheme="minorEastAsia" w:eastAsiaTheme="minorEastAsia" w:hAnsiTheme="minorEastAsia"/>
          <w:sz w:val="21"/>
          <w:szCs w:val="21"/>
        </w:rPr>
      </w:pPr>
    </w:p>
    <w:p w:rsidR="00CC1452" w:rsidRPr="00293196" w:rsidRDefault="00CC1452" w:rsidP="00CC1452">
      <w:pPr>
        <w:pStyle w:val="7"/>
        <w:kinsoku w:val="0"/>
        <w:overflowPunct w:val="0"/>
        <w:spacing w:line="280" w:lineRule="exact"/>
        <w:jc w:val="both"/>
        <w:rPr>
          <w:rFonts w:asciiTheme="minorEastAsia" w:eastAsiaTheme="minorEastAsia" w:hAnsiTheme="minorEastAsia"/>
          <w:sz w:val="21"/>
          <w:szCs w:val="21"/>
        </w:rPr>
        <w:sectPr w:rsidR="00CC1452" w:rsidRPr="00293196" w:rsidSect="00404D3E">
          <w:type w:val="nextColumn"/>
          <w:pgSz w:w="11920" w:h="16820" w:code="9"/>
          <w:pgMar w:top="2098" w:right="1531" w:bottom="1985" w:left="1531" w:header="720" w:footer="720" w:gutter="0"/>
          <w:pgNumType w:fmt="numberInDash"/>
          <w:cols w:space="720"/>
          <w:docGrid w:type="linesAndChars" w:linePitch="326"/>
        </w:sectPr>
      </w:pPr>
    </w:p>
    <w:p w:rsidR="000C0213" w:rsidRDefault="000C0213" w:rsidP="00CC1452">
      <w:pPr>
        <w:widowControl/>
        <w:autoSpaceDE/>
        <w:autoSpaceDN/>
        <w:adjustRightInd/>
        <w:rPr>
          <w:rFonts w:ascii="仿宋_GB2312" w:eastAsia="仿宋_GB2312" w:hAnsi="宋体"/>
          <w:sz w:val="31"/>
          <w:szCs w:val="32"/>
        </w:rPr>
      </w:pPr>
    </w:p>
    <w:p w:rsidR="00CC1452" w:rsidRDefault="00CC1452" w:rsidP="00CC1452">
      <w:pPr>
        <w:widowControl/>
        <w:autoSpaceDE/>
        <w:autoSpaceDN/>
        <w:adjustRightInd/>
        <w:rPr>
          <w:rFonts w:ascii="仿宋_GB2312" w:eastAsia="仿宋_GB2312" w:hAnsi="宋体"/>
          <w:sz w:val="31"/>
          <w:szCs w:val="32"/>
        </w:rPr>
      </w:pPr>
    </w:p>
    <w:p w:rsidR="00CC1452" w:rsidRDefault="00CC1452" w:rsidP="00CC1452">
      <w:pPr>
        <w:widowControl/>
        <w:autoSpaceDE/>
        <w:autoSpaceDN/>
        <w:adjustRightInd/>
        <w:rPr>
          <w:rFonts w:ascii="仿宋_GB2312" w:eastAsia="仿宋_GB2312" w:hAnsi="宋体"/>
          <w:sz w:val="31"/>
          <w:szCs w:val="32"/>
        </w:rPr>
      </w:pPr>
    </w:p>
    <w:p w:rsidR="00CC1452" w:rsidRDefault="00CC1452" w:rsidP="00CC1452">
      <w:pPr>
        <w:widowControl/>
        <w:autoSpaceDE/>
        <w:autoSpaceDN/>
        <w:adjustRightInd/>
        <w:rPr>
          <w:rFonts w:ascii="仿宋_GB2312" w:eastAsia="仿宋_GB2312" w:hAnsi="宋体"/>
          <w:sz w:val="31"/>
          <w:szCs w:val="32"/>
        </w:rPr>
      </w:pPr>
    </w:p>
    <w:p w:rsidR="00CC1452" w:rsidRDefault="00CC1452" w:rsidP="00CC1452">
      <w:pPr>
        <w:widowControl/>
        <w:autoSpaceDE/>
        <w:autoSpaceDN/>
        <w:adjustRightInd/>
        <w:rPr>
          <w:rFonts w:ascii="仿宋_GB2312" w:eastAsia="仿宋_GB2312" w:hAnsi="宋体"/>
          <w:sz w:val="31"/>
          <w:szCs w:val="32"/>
        </w:rPr>
      </w:pPr>
    </w:p>
    <w:p w:rsidR="00CC1452" w:rsidRDefault="00CC1452" w:rsidP="00CC1452">
      <w:pPr>
        <w:widowControl/>
        <w:autoSpaceDE/>
        <w:autoSpaceDN/>
        <w:adjustRightInd/>
        <w:rPr>
          <w:rFonts w:ascii="仿宋_GB2312" w:eastAsia="仿宋_GB2312" w:hAnsi="宋体"/>
          <w:sz w:val="31"/>
          <w:szCs w:val="32"/>
        </w:rPr>
      </w:pPr>
    </w:p>
    <w:p w:rsidR="00CC1452" w:rsidRDefault="00CC1452" w:rsidP="00CC1452">
      <w:pPr>
        <w:widowControl/>
        <w:autoSpaceDE/>
        <w:autoSpaceDN/>
        <w:adjustRightInd/>
        <w:rPr>
          <w:rFonts w:ascii="仿宋_GB2312" w:eastAsia="仿宋_GB2312" w:hAnsi="宋体"/>
          <w:sz w:val="31"/>
          <w:szCs w:val="32"/>
        </w:rPr>
      </w:pPr>
    </w:p>
    <w:p w:rsidR="00CC1452" w:rsidRDefault="00CC1452" w:rsidP="00CC1452">
      <w:pPr>
        <w:widowControl/>
        <w:autoSpaceDE/>
        <w:autoSpaceDN/>
        <w:adjustRightInd/>
        <w:rPr>
          <w:rFonts w:ascii="仿宋_GB2312" w:eastAsia="仿宋_GB2312" w:hAnsi="宋体"/>
          <w:sz w:val="31"/>
          <w:szCs w:val="32"/>
        </w:rPr>
      </w:pPr>
    </w:p>
    <w:p w:rsidR="00CC1452" w:rsidRDefault="00CC1452" w:rsidP="00CC1452">
      <w:pPr>
        <w:widowControl/>
        <w:autoSpaceDE/>
        <w:autoSpaceDN/>
        <w:adjustRightInd/>
        <w:rPr>
          <w:rFonts w:ascii="仿宋_GB2312" w:eastAsia="仿宋_GB2312" w:hAnsi="宋体"/>
          <w:sz w:val="31"/>
          <w:szCs w:val="32"/>
        </w:rPr>
      </w:pPr>
    </w:p>
    <w:p w:rsidR="00CC1452" w:rsidRDefault="00CC1452" w:rsidP="00CC1452">
      <w:pPr>
        <w:widowControl/>
        <w:autoSpaceDE/>
        <w:autoSpaceDN/>
        <w:adjustRightInd/>
        <w:rPr>
          <w:rFonts w:ascii="仿宋_GB2312" w:eastAsia="仿宋_GB2312" w:hAnsi="宋体"/>
          <w:sz w:val="31"/>
          <w:szCs w:val="32"/>
        </w:rPr>
      </w:pPr>
    </w:p>
    <w:p w:rsidR="00CC1452" w:rsidRDefault="00CC1452" w:rsidP="00CC1452">
      <w:pPr>
        <w:widowControl/>
        <w:autoSpaceDE/>
        <w:autoSpaceDN/>
        <w:adjustRightInd/>
        <w:rPr>
          <w:rFonts w:ascii="仿宋_GB2312" w:eastAsia="仿宋_GB2312" w:hAnsi="宋体"/>
          <w:sz w:val="31"/>
          <w:szCs w:val="32"/>
        </w:rPr>
      </w:pPr>
    </w:p>
    <w:p w:rsidR="00CC1452" w:rsidRDefault="00CC1452" w:rsidP="00CC1452">
      <w:pPr>
        <w:widowControl/>
        <w:autoSpaceDE/>
        <w:autoSpaceDN/>
        <w:adjustRightInd/>
        <w:rPr>
          <w:rFonts w:ascii="仿宋_GB2312" w:eastAsia="仿宋_GB2312" w:hAnsi="宋体"/>
          <w:sz w:val="31"/>
          <w:szCs w:val="32"/>
        </w:rPr>
      </w:pPr>
    </w:p>
    <w:p w:rsidR="00CC1452" w:rsidRDefault="00CC1452" w:rsidP="00CC1452">
      <w:pPr>
        <w:widowControl/>
        <w:autoSpaceDE/>
        <w:autoSpaceDN/>
        <w:adjustRightInd/>
        <w:rPr>
          <w:rFonts w:ascii="仿宋_GB2312" w:eastAsia="仿宋_GB2312" w:hAnsi="宋体"/>
          <w:sz w:val="31"/>
          <w:szCs w:val="32"/>
        </w:rPr>
      </w:pPr>
    </w:p>
    <w:p w:rsidR="00CC1452" w:rsidRDefault="00CC1452" w:rsidP="00CC1452">
      <w:pPr>
        <w:widowControl/>
        <w:autoSpaceDE/>
        <w:autoSpaceDN/>
        <w:adjustRightInd/>
        <w:rPr>
          <w:rFonts w:ascii="仿宋_GB2312" w:eastAsia="仿宋_GB2312" w:hAnsi="宋体"/>
          <w:sz w:val="31"/>
          <w:szCs w:val="32"/>
        </w:rPr>
      </w:pPr>
    </w:p>
    <w:p w:rsidR="00CC1452" w:rsidRDefault="00CC1452" w:rsidP="00CC1452">
      <w:pPr>
        <w:widowControl/>
        <w:autoSpaceDE/>
        <w:autoSpaceDN/>
        <w:adjustRightInd/>
        <w:rPr>
          <w:rFonts w:ascii="仿宋_GB2312" w:eastAsia="仿宋_GB2312" w:hAnsi="宋体"/>
          <w:sz w:val="31"/>
          <w:szCs w:val="32"/>
        </w:rPr>
      </w:pPr>
    </w:p>
    <w:p w:rsidR="00F148EB" w:rsidRDefault="00F148EB" w:rsidP="00CC1452">
      <w:pPr>
        <w:widowControl/>
        <w:autoSpaceDE/>
        <w:autoSpaceDN/>
        <w:adjustRightInd/>
        <w:rPr>
          <w:rFonts w:ascii="仿宋_GB2312" w:eastAsia="仿宋_GB2312" w:hAnsi="宋体"/>
          <w:sz w:val="31"/>
          <w:szCs w:val="32"/>
        </w:rPr>
      </w:pPr>
    </w:p>
    <w:p w:rsidR="00F148EB" w:rsidRDefault="00F148EB" w:rsidP="00CC1452">
      <w:pPr>
        <w:widowControl/>
        <w:autoSpaceDE/>
        <w:autoSpaceDN/>
        <w:adjustRightInd/>
        <w:rPr>
          <w:rFonts w:ascii="仿宋_GB2312" w:eastAsia="仿宋_GB2312" w:hAnsi="宋体"/>
          <w:sz w:val="31"/>
          <w:szCs w:val="32"/>
        </w:rPr>
      </w:pPr>
    </w:p>
    <w:p w:rsidR="00CC1452" w:rsidRDefault="00BE29A6" w:rsidP="00CC1452">
      <w:pPr>
        <w:widowControl/>
        <w:autoSpaceDE/>
        <w:autoSpaceDN/>
        <w:adjustRightInd/>
        <w:rPr>
          <w:rFonts w:ascii="仿宋_GB2312" w:eastAsia="仿宋_GB2312" w:hAnsi="宋体"/>
          <w:sz w:val="31"/>
          <w:szCs w:val="32"/>
        </w:rPr>
      </w:pPr>
      <w:r>
        <w:rPr>
          <w:rFonts w:ascii="仿宋_GB2312" w:eastAsia="仿宋_GB2312" w:hAnsi="宋体"/>
          <w:noProof/>
          <w:sz w:val="31"/>
          <w:szCs w:val="32"/>
        </w:rPr>
        <w:pict>
          <v:group id="_x0000_s1048" style="position:absolute;margin-left:1.5pt;margin-top:30.1pt;width:437.2pt;height:1.1pt;z-index:251663360;mso-position-horizontal-relative:char;mso-position-vertical-relative:line" coordorigin="10,10" coordsize="8722,20">
            <v:shape id="任意多边形 13" o:spid="_x0000_s1049" style="position:absolute;left:10;top:10;width:8722;height:20;mso-wrap-style:square" coordsize="8722,20" o:allowincell="f" path="m,l8721,e" filled="f" strokeweight=".37889mm">
              <v:path arrowok="t"/>
            </v:shape>
          </v:group>
        </w:pict>
      </w:r>
    </w:p>
    <w:p w:rsidR="00CC1452" w:rsidRPr="00040AF8" w:rsidRDefault="00BE29A6" w:rsidP="00CC1452">
      <w:pPr>
        <w:widowControl/>
        <w:autoSpaceDE/>
        <w:autoSpaceDN/>
        <w:adjustRightInd/>
        <w:jc w:val="center"/>
        <w:rPr>
          <w:rFonts w:ascii="仿宋_GB2312" w:eastAsia="仿宋_GB2312" w:hAnsi="宋体"/>
          <w:sz w:val="32"/>
          <w:szCs w:val="32"/>
        </w:rPr>
      </w:pPr>
      <w:r>
        <w:rPr>
          <w:rFonts w:ascii="仿宋_GB2312" w:eastAsia="仿宋_GB2312" w:hAnsi="宋体"/>
          <w:noProof/>
          <w:sz w:val="32"/>
          <w:szCs w:val="32"/>
        </w:rPr>
        <w:pict>
          <v:group id="组合 12" o:spid="_x0000_s1046" style="position:absolute;margin-left:-1.2pt;margin-top:34.25pt;width:437.2pt;height:1.1pt;z-index:251662336;mso-position-horizontal-relative:char;mso-position-vertical-relative:line" coordorigin="10,10" coordsize="8722,20">
            <v:shape id="任意多边形 13" o:spid="_x0000_s1047" style="position:absolute;left:10;top:10;width:8722;height:20;mso-wrap-style:square" coordsize="8722,20" o:allowincell="f" path="m,l8721,e" filled="f" strokeweight=".37889mm">
              <v:path arrowok="t"/>
            </v:shape>
          </v:group>
        </w:pict>
      </w:r>
      <w:r w:rsidR="00CC1452" w:rsidRPr="00040AF8">
        <w:rPr>
          <w:rFonts w:ascii="仿宋_GB2312" w:eastAsia="仿宋_GB2312" w:hAnsi="宋体" w:hint="eastAsia"/>
          <w:sz w:val="32"/>
          <w:szCs w:val="32"/>
        </w:rPr>
        <w:t>农业农村部办公厅                 2019年12月20日印发</w:t>
      </w:r>
    </w:p>
    <w:sectPr w:rsidR="00CC1452" w:rsidRPr="00040AF8" w:rsidSect="00404D3E">
      <w:type w:val="nextColumn"/>
      <w:pgSz w:w="11920" w:h="16820" w:code="9"/>
      <w:pgMar w:top="2098" w:right="1531" w:bottom="1985" w:left="1531" w:header="720" w:footer="720" w:gutter="0"/>
      <w:pgNumType w:fmt="numberInDash"/>
      <w:cols w:space="720"/>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6A8" w:rsidRDefault="00D046A8">
      <w:r>
        <w:separator/>
      </w:r>
    </w:p>
  </w:endnote>
  <w:endnote w:type="continuationSeparator" w:id="0">
    <w:p w:rsidR="00D046A8" w:rsidRDefault="00D04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36"/>
      <w:docPartObj>
        <w:docPartGallery w:val="Page Numbers (Bottom of Page)"/>
        <w:docPartUnique/>
      </w:docPartObj>
    </w:sdtPr>
    <w:sdtEndPr>
      <w:rPr>
        <w:rFonts w:asciiTheme="minorEastAsia" w:eastAsiaTheme="minorEastAsia" w:hAnsiTheme="minorEastAsia"/>
        <w:sz w:val="28"/>
        <w:szCs w:val="28"/>
      </w:rPr>
    </w:sdtEndPr>
    <w:sdtContent>
      <w:p w:rsidR="00606832" w:rsidRPr="00606832" w:rsidRDefault="00BE29A6">
        <w:pPr>
          <w:pStyle w:val="a7"/>
          <w:rPr>
            <w:rFonts w:asciiTheme="minorEastAsia" w:eastAsiaTheme="minorEastAsia" w:hAnsiTheme="minorEastAsia"/>
            <w:sz w:val="28"/>
            <w:szCs w:val="28"/>
          </w:rPr>
        </w:pPr>
        <w:r w:rsidRPr="00606832">
          <w:rPr>
            <w:rFonts w:asciiTheme="minorEastAsia" w:eastAsiaTheme="minorEastAsia" w:hAnsiTheme="minorEastAsia"/>
            <w:sz w:val="28"/>
            <w:szCs w:val="28"/>
          </w:rPr>
          <w:fldChar w:fldCharType="begin"/>
        </w:r>
        <w:r w:rsidR="00606832" w:rsidRPr="00606832">
          <w:rPr>
            <w:rFonts w:asciiTheme="minorEastAsia" w:eastAsiaTheme="minorEastAsia" w:hAnsiTheme="minorEastAsia"/>
            <w:sz w:val="28"/>
            <w:szCs w:val="28"/>
          </w:rPr>
          <w:instrText xml:space="preserve"> PAGE   \* MERGEFORMAT </w:instrText>
        </w:r>
        <w:r w:rsidRPr="00606832">
          <w:rPr>
            <w:rFonts w:asciiTheme="minorEastAsia" w:eastAsiaTheme="minorEastAsia" w:hAnsiTheme="minorEastAsia"/>
            <w:sz w:val="28"/>
            <w:szCs w:val="28"/>
          </w:rPr>
          <w:fldChar w:fldCharType="separate"/>
        </w:r>
        <w:r w:rsidR="00F10094" w:rsidRPr="00F10094">
          <w:rPr>
            <w:rFonts w:asciiTheme="minorEastAsia" w:eastAsiaTheme="minorEastAsia" w:hAnsiTheme="minorEastAsia"/>
            <w:noProof/>
            <w:sz w:val="28"/>
            <w:szCs w:val="28"/>
            <w:lang w:val="zh-CN"/>
          </w:rPr>
          <w:t>-</w:t>
        </w:r>
        <w:r w:rsidR="00F10094">
          <w:rPr>
            <w:rFonts w:asciiTheme="minorEastAsia" w:eastAsiaTheme="minorEastAsia" w:hAnsiTheme="minorEastAsia"/>
            <w:noProof/>
            <w:sz w:val="28"/>
            <w:szCs w:val="28"/>
          </w:rPr>
          <w:t xml:space="preserve"> 2 -</w:t>
        </w:r>
        <w:r w:rsidRPr="00606832">
          <w:rPr>
            <w:rFonts w:asciiTheme="minorEastAsia" w:eastAsiaTheme="minorEastAsia" w:hAnsiTheme="minorEastAsia"/>
            <w:sz w:val="28"/>
            <w:szCs w:val="28"/>
          </w:rPr>
          <w:fldChar w:fldCharType="end"/>
        </w:r>
      </w:p>
    </w:sdtContent>
  </w:sdt>
  <w:p w:rsidR="00713983" w:rsidRDefault="007139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34"/>
      <w:docPartObj>
        <w:docPartGallery w:val="Page Numbers (Bottom of Page)"/>
        <w:docPartUnique/>
      </w:docPartObj>
    </w:sdtPr>
    <w:sdtEndPr>
      <w:rPr>
        <w:rFonts w:asciiTheme="minorEastAsia" w:eastAsiaTheme="minorEastAsia" w:hAnsiTheme="minorEastAsia"/>
        <w:sz w:val="28"/>
        <w:szCs w:val="28"/>
      </w:rPr>
    </w:sdtEndPr>
    <w:sdtContent>
      <w:p w:rsidR="00713983" w:rsidRDefault="00BE29A6">
        <w:pPr>
          <w:pStyle w:val="a7"/>
          <w:jc w:val="right"/>
        </w:pPr>
        <w:r w:rsidRPr="00713983">
          <w:rPr>
            <w:rFonts w:asciiTheme="minorEastAsia" w:eastAsiaTheme="minorEastAsia" w:hAnsiTheme="minorEastAsia"/>
            <w:sz w:val="28"/>
            <w:szCs w:val="28"/>
          </w:rPr>
          <w:fldChar w:fldCharType="begin"/>
        </w:r>
        <w:r w:rsidR="00713983" w:rsidRPr="00713983">
          <w:rPr>
            <w:rFonts w:asciiTheme="minorEastAsia" w:eastAsiaTheme="minorEastAsia" w:hAnsiTheme="minorEastAsia"/>
            <w:sz w:val="28"/>
            <w:szCs w:val="28"/>
          </w:rPr>
          <w:instrText xml:space="preserve"> PAGE   \* MERGEFORMAT </w:instrText>
        </w:r>
        <w:r w:rsidRPr="00713983">
          <w:rPr>
            <w:rFonts w:asciiTheme="minorEastAsia" w:eastAsiaTheme="minorEastAsia" w:hAnsiTheme="minorEastAsia"/>
            <w:sz w:val="28"/>
            <w:szCs w:val="28"/>
          </w:rPr>
          <w:fldChar w:fldCharType="separate"/>
        </w:r>
        <w:r w:rsidR="00F10094" w:rsidRPr="00F10094">
          <w:rPr>
            <w:rFonts w:asciiTheme="minorEastAsia" w:eastAsiaTheme="minorEastAsia" w:hAnsiTheme="minorEastAsia"/>
            <w:noProof/>
            <w:sz w:val="28"/>
            <w:szCs w:val="28"/>
            <w:lang w:val="zh-CN"/>
          </w:rPr>
          <w:t>-</w:t>
        </w:r>
        <w:r w:rsidR="00F10094">
          <w:rPr>
            <w:rFonts w:asciiTheme="minorEastAsia" w:eastAsiaTheme="minorEastAsia" w:hAnsiTheme="minorEastAsia"/>
            <w:noProof/>
            <w:sz w:val="28"/>
            <w:szCs w:val="28"/>
          </w:rPr>
          <w:t xml:space="preserve"> 3 -</w:t>
        </w:r>
        <w:r w:rsidRPr="00713983">
          <w:rPr>
            <w:rFonts w:asciiTheme="minorEastAsia" w:eastAsiaTheme="minorEastAsia" w:hAnsiTheme="minorEastAsia"/>
            <w:sz w:val="28"/>
            <w:szCs w:val="28"/>
          </w:rPr>
          <w:fldChar w:fldCharType="end"/>
        </w:r>
      </w:p>
    </w:sdtContent>
  </w:sdt>
  <w:p w:rsidR="00713983" w:rsidRDefault="0071398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94" w:rsidRDefault="00F1009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6A8" w:rsidRDefault="00D046A8">
      <w:r>
        <w:separator/>
      </w:r>
    </w:p>
  </w:footnote>
  <w:footnote w:type="continuationSeparator" w:id="0">
    <w:p w:rsidR="00D046A8" w:rsidRDefault="00D04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94" w:rsidRDefault="00F1009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23" w:rsidRDefault="00C21E23" w:rsidP="00F10094">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94" w:rsidRDefault="00F100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DE134A"/>
    <w:multiLevelType w:val="singleLevel"/>
    <w:tmpl w:val="81DE134A"/>
    <w:lvl w:ilvl="0">
      <w:start w:val="1"/>
      <w:numFmt w:val="decimal"/>
      <w:lvlText w:val="%1."/>
      <w:lvlJc w:val="left"/>
      <w:pPr>
        <w:tabs>
          <w:tab w:val="num" w:pos="360"/>
        </w:tabs>
        <w:ind w:left="360" w:hanging="360"/>
      </w:pPr>
      <w:rPr>
        <w:rFonts w:cs="Times New Roman"/>
      </w:rPr>
    </w:lvl>
  </w:abstractNum>
  <w:abstractNum w:abstractNumId="1">
    <w:nsid w:val="8F60AE78"/>
    <w:multiLevelType w:val="singleLevel"/>
    <w:tmpl w:val="8F60AE78"/>
    <w:lvl w:ilvl="0">
      <w:start w:val="1"/>
      <w:numFmt w:val="bullet"/>
      <w:lvlText w:val=""/>
      <w:lvlJc w:val="left"/>
      <w:pPr>
        <w:tabs>
          <w:tab w:val="num" w:pos="780"/>
        </w:tabs>
        <w:ind w:left="780" w:hanging="360"/>
      </w:pPr>
      <w:rPr>
        <w:rFonts w:ascii="Wingdings" w:eastAsia="宋体" w:hAnsi="Wingdings"/>
      </w:rPr>
    </w:lvl>
  </w:abstractNum>
  <w:abstractNum w:abstractNumId="2">
    <w:nsid w:val="90B521CC"/>
    <w:multiLevelType w:val="singleLevel"/>
    <w:tmpl w:val="90B521CC"/>
    <w:lvl w:ilvl="0">
      <w:start w:val="1"/>
      <w:numFmt w:val="decimal"/>
      <w:lvlText w:val="%1."/>
      <w:lvlJc w:val="left"/>
      <w:pPr>
        <w:tabs>
          <w:tab w:val="num" w:pos="2040"/>
        </w:tabs>
        <w:ind w:left="2040" w:hanging="360"/>
      </w:pPr>
      <w:rPr>
        <w:rFonts w:cs="Times New Roman"/>
      </w:rPr>
    </w:lvl>
  </w:abstractNum>
  <w:abstractNum w:abstractNumId="3">
    <w:nsid w:val="967B7FEF"/>
    <w:multiLevelType w:val="singleLevel"/>
    <w:tmpl w:val="967B7FEF"/>
    <w:lvl w:ilvl="0">
      <w:start w:val="1"/>
      <w:numFmt w:val="bullet"/>
      <w:lvlText w:val=""/>
      <w:lvlJc w:val="left"/>
      <w:pPr>
        <w:tabs>
          <w:tab w:val="num" w:pos="1200"/>
        </w:tabs>
        <w:ind w:left="1200" w:hanging="360"/>
      </w:pPr>
      <w:rPr>
        <w:rFonts w:ascii="Wingdings" w:eastAsia="宋体" w:hAnsi="Wingdings"/>
      </w:rPr>
    </w:lvl>
  </w:abstractNum>
  <w:abstractNum w:abstractNumId="4">
    <w:nsid w:val="E35AAD4F"/>
    <w:multiLevelType w:val="singleLevel"/>
    <w:tmpl w:val="E35AAD4F"/>
    <w:lvl w:ilvl="0">
      <w:start w:val="1"/>
      <w:numFmt w:val="bullet"/>
      <w:lvlText w:val=""/>
      <w:lvlJc w:val="left"/>
      <w:pPr>
        <w:tabs>
          <w:tab w:val="num" w:pos="2040"/>
        </w:tabs>
        <w:ind w:left="2040" w:hanging="360"/>
      </w:pPr>
      <w:rPr>
        <w:rFonts w:ascii="Wingdings" w:eastAsia="宋体" w:hAnsi="Wingdings"/>
      </w:rPr>
    </w:lvl>
  </w:abstractNum>
  <w:abstractNum w:abstractNumId="5">
    <w:nsid w:val="ED909D96"/>
    <w:multiLevelType w:val="hybridMultilevel"/>
    <w:tmpl w:val="ED909D96"/>
    <w:lvl w:ilvl="0" w:tplc="FFFFFFFF">
      <w:start w:val="2"/>
      <w:numFmt w:val="decimal"/>
      <w:lvlText w:val="%1"/>
      <w:lvlJc w:val="left"/>
      <w:rPr>
        <w:rFonts w:cs="Times New Roman"/>
      </w:rPr>
    </w:lvl>
    <w:lvl w:ilvl="1" w:tplc="FFFFFFFF">
      <w:start w:val="1"/>
      <w:numFmt w:val="decimal"/>
      <w:lvlText w:null="1"/>
      <w:lvlJc w:val="left"/>
      <w:rPr>
        <w:rFonts w:cs="Times New Roman"/>
      </w:rPr>
    </w:lvl>
    <w:lvl w:ilvl="2" w:tplc="FFFFFFFF">
      <w:start w:val="1"/>
      <w:numFmt w:val="decimal"/>
      <w:lvlText w:null="1"/>
      <w:lvlJc w:val="left"/>
      <w:rPr>
        <w:rFonts w:cs="Times New Roman"/>
      </w:rPr>
    </w:lvl>
    <w:lvl w:ilvl="3" w:tplc="FFFFFFFF">
      <w:start w:val="1"/>
      <w:numFmt w:val="decimal"/>
      <w:lvlText w:null="1"/>
      <w:lvlJc w:val="left"/>
      <w:rPr>
        <w:rFonts w:cs="Times New Roman"/>
      </w:rPr>
    </w:lvl>
    <w:lvl w:ilvl="4" w:tplc="FFFFFFFF">
      <w:start w:val="1"/>
      <w:numFmt w:val="decimal"/>
      <w:lvlText w:null="1"/>
      <w:lvlJc w:val="left"/>
      <w:rPr>
        <w:rFonts w:cs="Times New Roman"/>
      </w:rPr>
    </w:lvl>
    <w:lvl w:ilvl="5" w:tplc="FFFFFFFF">
      <w:start w:val="1"/>
      <w:numFmt w:val="decimal"/>
      <w:lvlText w:null="1"/>
      <w:lvlJc w:val="left"/>
      <w:rPr>
        <w:rFonts w:cs="Times New Roman"/>
      </w:rPr>
    </w:lvl>
    <w:lvl w:ilvl="6" w:tplc="FFFFFFFF">
      <w:start w:val="1"/>
      <w:numFmt w:val="decimal"/>
      <w:lvlText w:null="1"/>
      <w:lvlJc w:val="left"/>
      <w:rPr>
        <w:rFonts w:cs="Times New Roman"/>
      </w:rPr>
    </w:lvl>
    <w:lvl w:ilvl="7" w:tplc="FFFFFFFF">
      <w:start w:val="1"/>
      <w:numFmt w:val="decimal"/>
      <w:lvlText w:null="1"/>
      <w:lvlJc w:val="left"/>
      <w:rPr>
        <w:rFonts w:cs="Times New Roman"/>
      </w:rPr>
    </w:lvl>
    <w:lvl w:ilvl="8" w:tplc="FFFFFFFF">
      <w:start w:val="1"/>
      <w:numFmt w:val="decimal"/>
      <w:lvlText w:null="1"/>
      <w:lvlJc w:val="left"/>
      <w:rPr>
        <w:rFonts w:cs="Times New Roman"/>
      </w:rPr>
    </w:lvl>
  </w:abstractNum>
  <w:abstractNum w:abstractNumId="6">
    <w:nsid w:val="F7356F62"/>
    <w:multiLevelType w:val="singleLevel"/>
    <w:tmpl w:val="F7356F62"/>
    <w:lvl w:ilvl="0">
      <w:start w:val="1"/>
      <w:numFmt w:val="decimal"/>
      <w:lvlText w:val="%1."/>
      <w:lvlJc w:val="left"/>
      <w:pPr>
        <w:tabs>
          <w:tab w:val="num" w:pos="780"/>
        </w:tabs>
        <w:ind w:left="780" w:hanging="360"/>
      </w:pPr>
      <w:rPr>
        <w:rFonts w:cs="Times New Roman"/>
      </w:rPr>
    </w:lvl>
  </w:abstractNum>
  <w:abstractNum w:abstractNumId="7">
    <w:nsid w:val="F9315782"/>
    <w:multiLevelType w:val="hybridMultilevel"/>
    <w:tmpl w:val="F9315782"/>
    <w:lvl w:ilvl="0" w:tplc="FFFFFFFF">
      <w:start w:val="2"/>
      <w:numFmt w:val="decimal"/>
      <w:lvlText w:val="%1"/>
      <w:lvlJc w:val="left"/>
      <w:rPr>
        <w:rFonts w:cs="Times New Roman"/>
      </w:rPr>
    </w:lvl>
    <w:lvl w:ilvl="1" w:tplc="FFFFFFFF">
      <w:start w:val="1"/>
      <w:numFmt w:val="decimal"/>
      <w:lvlText w:null="1"/>
      <w:lvlJc w:val="left"/>
      <w:rPr>
        <w:rFonts w:cs="Times New Roman"/>
      </w:rPr>
    </w:lvl>
    <w:lvl w:ilvl="2" w:tplc="FFFFFFFF">
      <w:start w:val="1"/>
      <w:numFmt w:val="decimal"/>
      <w:lvlText w:null="1"/>
      <w:lvlJc w:val="left"/>
      <w:rPr>
        <w:rFonts w:cs="Times New Roman"/>
      </w:rPr>
    </w:lvl>
    <w:lvl w:ilvl="3" w:tplc="FFFFFFFF">
      <w:start w:val="1"/>
      <w:numFmt w:val="decimal"/>
      <w:lvlText w:null="1"/>
      <w:lvlJc w:val="left"/>
      <w:rPr>
        <w:rFonts w:cs="Times New Roman"/>
      </w:rPr>
    </w:lvl>
    <w:lvl w:ilvl="4" w:tplc="FFFFFFFF">
      <w:start w:val="1"/>
      <w:numFmt w:val="decimal"/>
      <w:lvlText w:null="1"/>
      <w:lvlJc w:val="left"/>
      <w:rPr>
        <w:rFonts w:cs="Times New Roman"/>
      </w:rPr>
    </w:lvl>
    <w:lvl w:ilvl="5" w:tplc="FFFFFFFF">
      <w:start w:val="1"/>
      <w:numFmt w:val="decimal"/>
      <w:lvlText w:null="1"/>
      <w:lvlJc w:val="left"/>
      <w:rPr>
        <w:rFonts w:cs="Times New Roman"/>
      </w:rPr>
    </w:lvl>
    <w:lvl w:ilvl="6" w:tplc="FFFFFFFF">
      <w:start w:val="1"/>
      <w:numFmt w:val="decimal"/>
      <w:lvlText w:null="1"/>
      <w:lvlJc w:val="left"/>
      <w:rPr>
        <w:rFonts w:cs="Times New Roman"/>
      </w:rPr>
    </w:lvl>
    <w:lvl w:ilvl="7" w:tplc="FFFFFFFF">
      <w:start w:val="1"/>
      <w:numFmt w:val="decimal"/>
      <w:lvlText w:null="1"/>
      <w:lvlJc w:val="left"/>
      <w:rPr>
        <w:rFonts w:cs="Times New Roman"/>
      </w:rPr>
    </w:lvl>
    <w:lvl w:ilvl="8" w:tplc="FFFFFFFF">
      <w:start w:val="1"/>
      <w:numFmt w:val="decimal"/>
      <w:lvlText w:null="1"/>
      <w:lvlJc w:val="left"/>
      <w:rPr>
        <w:rFonts w:cs="Times New Roman"/>
      </w:rPr>
    </w:lvl>
  </w:abstractNum>
  <w:abstractNum w:abstractNumId="8">
    <w:nsid w:val="0197A7A0"/>
    <w:multiLevelType w:val="singleLevel"/>
    <w:tmpl w:val="0197A7A0"/>
    <w:lvl w:ilvl="0">
      <w:start w:val="1"/>
      <w:numFmt w:val="bullet"/>
      <w:lvlText w:val=""/>
      <w:lvlJc w:val="left"/>
      <w:pPr>
        <w:tabs>
          <w:tab w:val="num" w:pos="1620"/>
        </w:tabs>
        <w:ind w:left="1620" w:hanging="360"/>
      </w:pPr>
      <w:rPr>
        <w:rFonts w:ascii="Wingdings" w:eastAsia="宋体" w:hAnsi="Wingdings"/>
      </w:rPr>
    </w:lvl>
  </w:abstractNum>
  <w:abstractNum w:abstractNumId="9">
    <w:nsid w:val="1D96D72F"/>
    <w:multiLevelType w:val="singleLevel"/>
    <w:tmpl w:val="1D96D72F"/>
    <w:lvl w:ilvl="0">
      <w:start w:val="1"/>
      <w:numFmt w:val="decimal"/>
      <w:lvlText w:val="%1."/>
      <w:lvlJc w:val="left"/>
      <w:pPr>
        <w:tabs>
          <w:tab w:val="num" w:pos="1620"/>
        </w:tabs>
        <w:ind w:left="1620" w:hanging="360"/>
      </w:pPr>
      <w:rPr>
        <w:rFonts w:cs="Times New Roman"/>
      </w:rPr>
    </w:lvl>
  </w:abstractNum>
  <w:abstractNum w:abstractNumId="10">
    <w:nsid w:val="40EB4430"/>
    <w:multiLevelType w:val="hybridMultilevel"/>
    <w:tmpl w:val="40EB4430"/>
    <w:lvl w:ilvl="0" w:tplc="FFFFFFFF">
      <w:start w:val="2"/>
      <w:numFmt w:val="decimal"/>
      <w:lvlText w:val="%1"/>
      <w:lvlJc w:val="left"/>
      <w:rPr>
        <w:rFonts w:cs="Times New Roman"/>
      </w:rPr>
    </w:lvl>
    <w:lvl w:ilvl="1" w:tplc="FFFFFFFF">
      <w:start w:val="1"/>
      <w:numFmt w:val="decimal"/>
      <w:lvlText w:null="1"/>
      <w:lvlJc w:val="left"/>
      <w:rPr>
        <w:rFonts w:cs="Times New Roman"/>
      </w:rPr>
    </w:lvl>
    <w:lvl w:ilvl="2" w:tplc="FFFFFFFF">
      <w:start w:val="1"/>
      <w:numFmt w:val="decimal"/>
      <w:lvlText w:null="1"/>
      <w:lvlJc w:val="left"/>
      <w:rPr>
        <w:rFonts w:cs="Times New Roman"/>
      </w:rPr>
    </w:lvl>
    <w:lvl w:ilvl="3" w:tplc="FFFFFFFF">
      <w:start w:val="1"/>
      <w:numFmt w:val="decimal"/>
      <w:lvlText w:null="1"/>
      <w:lvlJc w:val="left"/>
      <w:rPr>
        <w:rFonts w:cs="Times New Roman"/>
      </w:rPr>
    </w:lvl>
    <w:lvl w:ilvl="4" w:tplc="FFFFFFFF">
      <w:start w:val="1"/>
      <w:numFmt w:val="decimal"/>
      <w:lvlText w:null="1"/>
      <w:lvlJc w:val="left"/>
      <w:rPr>
        <w:rFonts w:cs="Times New Roman"/>
      </w:rPr>
    </w:lvl>
    <w:lvl w:ilvl="5" w:tplc="FFFFFFFF">
      <w:start w:val="1"/>
      <w:numFmt w:val="decimal"/>
      <w:lvlText w:null="1"/>
      <w:lvlJc w:val="left"/>
      <w:rPr>
        <w:rFonts w:cs="Times New Roman"/>
      </w:rPr>
    </w:lvl>
    <w:lvl w:ilvl="6" w:tplc="FFFFFFFF">
      <w:start w:val="1"/>
      <w:numFmt w:val="decimal"/>
      <w:lvlText w:null="1"/>
      <w:lvlJc w:val="left"/>
      <w:rPr>
        <w:rFonts w:cs="Times New Roman"/>
      </w:rPr>
    </w:lvl>
    <w:lvl w:ilvl="7" w:tplc="FFFFFFFF">
      <w:start w:val="1"/>
      <w:numFmt w:val="decimal"/>
      <w:lvlText w:null="1"/>
      <w:lvlJc w:val="left"/>
      <w:rPr>
        <w:rFonts w:cs="Times New Roman"/>
      </w:rPr>
    </w:lvl>
    <w:lvl w:ilvl="8" w:tplc="FFFFFFFF">
      <w:start w:val="1"/>
      <w:numFmt w:val="decimal"/>
      <w:lvlText w:null="1"/>
      <w:lvlJc w:val="left"/>
      <w:rPr>
        <w:rFonts w:cs="Times New Roman"/>
      </w:rPr>
    </w:lvl>
  </w:abstractNum>
  <w:abstractNum w:abstractNumId="11">
    <w:nsid w:val="4C606E51"/>
    <w:multiLevelType w:val="singleLevel"/>
    <w:tmpl w:val="4C606E51"/>
    <w:lvl w:ilvl="0">
      <w:start w:val="1"/>
      <w:numFmt w:val="decimal"/>
      <w:lvlText w:val="%1."/>
      <w:lvlJc w:val="left"/>
      <w:pPr>
        <w:tabs>
          <w:tab w:val="num" w:pos="1200"/>
        </w:tabs>
        <w:ind w:left="1200" w:hanging="360"/>
      </w:pPr>
      <w:rPr>
        <w:rFonts w:cs="Times New Roman"/>
      </w:rPr>
    </w:lvl>
  </w:abstractNum>
  <w:abstractNum w:abstractNumId="12">
    <w:nsid w:val="6C92F6B8"/>
    <w:multiLevelType w:val="singleLevel"/>
    <w:tmpl w:val="6C92F6B8"/>
    <w:lvl w:ilvl="0">
      <w:start w:val="1"/>
      <w:numFmt w:val="bullet"/>
      <w:lvlText w:val=""/>
      <w:lvlJc w:val="left"/>
      <w:pPr>
        <w:tabs>
          <w:tab w:val="num" w:pos="360"/>
        </w:tabs>
        <w:ind w:left="360" w:hanging="360"/>
      </w:pPr>
      <w:rPr>
        <w:rFonts w:ascii="Wingdings" w:eastAsia="宋体" w:hAnsi="Wingdings"/>
      </w:rPr>
    </w:lvl>
  </w:abstractNum>
  <w:num w:numId="1">
    <w:abstractNumId w:val="5"/>
  </w:num>
  <w:num w:numId="2">
    <w:abstractNumId w:val="7"/>
  </w:num>
  <w:num w:numId="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efaultTabStop w:val="720"/>
  <w:evenAndOddHeaders/>
  <w:drawingGridHorizontalSpacing w:val="158"/>
  <w:drawingGridVerticalSpacing w:val="289"/>
  <w:displayHorizontalDrawingGridEvery w:val="2"/>
  <w:displayVerticalDrawingGridEvery w:val="2"/>
  <w:doNotShadeFormData/>
  <w:characterSpacingControl w:val="doNotCompress"/>
  <w:noLineBreaksAfter w:lang="zh-CN" w:val="([{·‘“〈《「『【〔〖（．［｛￡￥"/>
  <w:noLineBreaksBefore w:lang="zh-CN" w:val="!),.:;?]}¨·ˇˉ―‖’”…∶、。〃々〉》」』】〕〗！＂＇），．：；？］｀｜｝～￠"/>
  <w:doNotValidateAgainstSchema/>
  <w:doNotDemarcateInvalidXml/>
  <w:hdrShapeDefaults>
    <o:shapedefaults v:ext="edit" spidmax="15362"/>
  </w:hdrShapeDefaults>
  <w:footnotePr>
    <w:footnote w:id="-1"/>
    <w:footnote w:id="0"/>
  </w:footnotePr>
  <w:endnotePr>
    <w:endnote w:id="-1"/>
    <w:endnote w:id="0"/>
  </w:endnotePr>
  <w:compat>
    <w:spaceForUL/>
    <w:doNotLeaveBackslashAlone/>
    <w:ulTrailSpace/>
    <w:doNotExpandShiftReturn/>
    <w:adjustLineHeightInTable/>
    <w:useFELayout/>
  </w:compat>
  <w:rsids>
    <w:rsidRoot w:val="000C0213"/>
    <w:rsid w:val="0001216B"/>
    <w:rsid w:val="00040AF8"/>
    <w:rsid w:val="000945EA"/>
    <w:rsid w:val="000C0213"/>
    <w:rsid w:val="000D2991"/>
    <w:rsid w:val="000F278A"/>
    <w:rsid w:val="00141EA2"/>
    <w:rsid w:val="00155293"/>
    <w:rsid w:val="00155C2C"/>
    <w:rsid w:val="00194335"/>
    <w:rsid w:val="001974CD"/>
    <w:rsid w:val="00197C29"/>
    <w:rsid w:val="001A03F3"/>
    <w:rsid w:val="001C182C"/>
    <w:rsid w:val="001F3716"/>
    <w:rsid w:val="002414C3"/>
    <w:rsid w:val="0025396E"/>
    <w:rsid w:val="00281B52"/>
    <w:rsid w:val="00293196"/>
    <w:rsid w:val="002D42C5"/>
    <w:rsid w:val="002D5D18"/>
    <w:rsid w:val="002E1F05"/>
    <w:rsid w:val="002E6270"/>
    <w:rsid w:val="003145BD"/>
    <w:rsid w:val="00332E04"/>
    <w:rsid w:val="00376983"/>
    <w:rsid w:val="00386406"/>
    <w:rsid w:val="003C2F65"/>
    <w:rsid w:val="003E5373"/>
    <w:rsid w:val="00404D3E"/>
    <w:rsid w:val="00410D17"/>
    <w:rsid w:val="00496C1E"/>
    <w:rsid w:val="004E1F27"/>
    <w:rsid w:val="00502408"/>
    <w:rsid w:val="00580A9F"/>
    <w:rsid w:val="005902B3"/>
    <w:rsid w:val="005C17EF"/>
    <w:rsid w:val="00606832"/>
    <w:rsid w:val="006A0A63"/>
    <w:rsid w:val="006A67B6"/>
    <w:rsid w:val="00713983"/>
    <w:rsid w:val="007473A5"/>
    <w:rsid w:val="00771071"/>
    <w:rsid w:val="00790517"/>
    <w:rsid w:val="00796ABE"/>
    <w:rsid w:val="007B6EC4"/>
    <w:rsid w:val="00804E7F"/>
    <w:rsid w:val="00835962"/>
    <w:rsid w:val="00871871"/>
    <w:rsid w:val="00885905"/>
    <w:rsid w:val="00981CE1"/>
    <w:rsid w:val="009863AB"/>
    <w:rsid w:val="009C77C4"/>
    <w:rsid w:val="009D3030"/>
    <w:rsid w:val="009E1A47"/>
    <w:rsid w:val="009E76E8"/>
    <w:rsid w:val="009F1281"/>
    <w:rsid w:val="00A01946"/>
    <w:rsid w:val="00A3311E"/>
    <w:rsid w:val="00A628D5"/>
    <w:rsid w:val="00AF7A28"/>
    <w:rsid w:val="00BA16FE"/>
    <w:rsid w:val="00BA201C"/>
    <w:rsid w:val="00BA7C60"/>
    <w:rsid w:val="00BE29A6"/>
    <w:rsid w:val="00C166CE"/>
    <w:rsid w:val="00C21E23"/>
    <w:rsid w:val="00CA4727"/>
    <w:rsid w:val="00CB16A1"/>
    <w:rsid w:val="00CC1452"/>
    <w:rsid w:val="00CD5740"/>
    <w:rsid w:val="00CE5964"/>
    <w:rsid w:val="00D046A8"/>
    <w:rsid w:val="00D13BC2"/>
    <w:rsid w:val="00D41CD4"/>
    <w:rsid w:val="00D60C4F"/>
    <w:rsid w:val="00D636FB"/>
    <w:rsid w:val="00DA7B5C"/>
    <w:rsid w:val="00DB4A5D"/>
    <w:rsid w:val="00DE0765"/>
    <w:rsid w:val="00DF00B3"/>
    <w:rsid w:val="00E4008B"/>
    <w:rsid w:val="00E43A67"/>
    <w:rsid w:val="00E57CAF"/>
    <w:rsid w:val="00E57D8E"/>
    <w:rsid w:val="00E632B2"/>
    <w:rsid w:val="00E755D0"/>
    <w:rsid w:val="00EB130D"/>
    <w:rsid w:val="00EB2C6F"/>
    <w:rsid w:val="00EE00FB"/>
    <w:rsid w:val="00EE6D40"/>
    <w:rsid w:val="00EF548A"/>
    <w:rsid w:val="00F10094"/>
    <w:rsid w:val="00F109AB"/>
    <w:rsid w:val="00F148EB"/>
    <w:rsid w:val="00F401CB"/>
    <w:rsid w:val="00F43852"/>
    <w:rsid w:val="00F4493B"/>
    <w:rsid w:val="00F82478"/>
    <w:rsid w:val="00FF1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267">
    <w:lsdException w:name="Normal" w:uiPriority="1"/>
    <w:lsdException w:name="heading 1" w:uiPriority="1"/>
    <w:lsdException w:name="heading 2" w:uiPriority="1"/>
    <w:lsdException w:name="heading 3" w:uiPriority="1"/>
    <w:lsdException w:name="heading 4" w:uiPriority="1"/>
    <w:lsdException w:name="heading 5" w:uiPriority="1"/>
    <w:lsdException w:name="heading 6" w:uiPriority="1"/>
    <w:lsdException w:name="heading 7" w:uiPriority="1"/>
    <w:lsdException w:name="heading 8" w:uiPriority="1"/>
    <w:lsdException w:name="heading 9" w:uiPriority="1"/>
    <w:lsdException w:name="caption" w:semiHidden="1" w:unhideWhenUsed="1"/>
    <w:lsdException w:name="Default Paragraph Font" w:unhideWhenUsed="1" w:qFormat="0"/>
    <w:lsdException w:name="Body Text" w:uiPriority="1" w:unhideWhenUsed="1"/>
    <w:lsdException w:name="HTML Top of Form" w:semiHidden="1" w:unhideWhenUsed="1" w:qFormat="0"/>
    <w:lsdException w:name="HTML Bottom of Form" w:semiHidden="1" w:unhideWhenUsed="1" w:qFormat="0"/>
    <w:lsdException w:name="Normal (Web)"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Revision" w:semiHidden="1" w:unhideWhenUsed="1" w:qFormat="0"/>
    <w:lsdException w:name="List Paragraph" w:uiPriority="1"/>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uiPriority w:val="1"/>
    <w:qFormat/>
    <w:rsid w:val="003145BD"/>
    <w:pPr>
      <w:widowControl w:val="0"/>
      <w:autoSpaceDE w:val="0"/>
      <w:autoSpaceDN w:val="0"/>
      <w:adjustRightInd w:val="0"/>
    </w:pPr>
    <w:rPr>
      <w:kern w:val="0"/>
      <w:sz w:val="24"/>
      <w:szCs w:val="24"/>
    </w:rPr>
  </w:style>
  <w:style w:type="paragraph" w:styleId="1">
    <w:name w:val="heading 1"/>
    <w:basedOn w:val="a"/>
    <w:link w:val="1Char"/>
    <w:uiPriority w:val="1"/>
    <w:qFormat/>
    <w:rsid w:val="003145BD"/>
    <w:pPr>
      <w:ind w:left="814"/>
      <w:outlineLvl w:val="0"/>
    </w:pPr>
    <w:rPr>
      <w:rFonts w:ascii="宋体" w:hAnsi="宋体"/>
      <w:sz w:val="34"/>
    </w:rPr>
  </w:style>
  <w:style w:type="paragraph" w:styleId="2">
    <w:name w:val="heading 2"/>
    <w:basedOn w:val="a"/>
    <w:link w:val="2Char"/>
    <w:uiPriority w:val="1"/>
    <w:qFormat/>
    <w:rsid w:val="003145BD"/>
    <w:pPr>
      <w:ind w:left="143"/>
      <w:outlineLvl w:val="1"/>
    </w:pPr>
    <w:rPr>
      <w:rFonts w:ascii="宋体" w:hAnsi="宋体"/>
      <w:sz w:val="33"/>
    </w:rPr>
  </w:style>
  <w:style w:type="paragraph" w:styleId="3">
    <w:name w:val="heading 3"/>
    <w:basedOn w:val="a"/>
    <w:link w:val="3Char"/>
    <w:uiPriority w:val="1"/>
    <w:qFormat/>
    <w:rsid w:val="003145BD"/>
    <w:pPr>
      <w:ind w:left="2747"/>
      <w:outlineLvl w:val="2"/>
    </w:pPr>
    <w:rPr>
      <w:rFonts w:ascii="宋体" w:hAnsi="宋体"/>
      <w:sz w:val="31"/>
    </w:rPr>
  </w:style>
  <w:style w:type="paragraph" w:styleId="4">
    <w:name w:val="heading 4"/>
    <w:basedOn w:val="a"/>
    <w:link w:val="4Char"/>
    <w:uiPriority w:val="1"/>
    <w:qFormat/>
    <w:rsid w:val="003145BD"/>
    <w:pPr>
      <w:ind w:left="134"/>
      <w:outlineLvl w:val="3"/>
    </w:pPr>
    <w:rPr>
      <w:rFonts w:ascii="宋体" w:hAnsi="宋体"/>
      <w:sz w:val="30"/>
    </w:rPr>
  </w:style>
  <w:style w:type="paragraph" w:styleId="5">
    <w:name w:val="heading 5"/>
    <w:basedOn w:val="a"/>
    <w:link w:val="5Char"/>
    <w:uiPriority w:val="1"/>
    <w:qFormat/>
    <w:rsid w:val="003145BD"/>
    <w:pPr>
      <w:outlineLvl w:val="4"/>
    </w:pPr>
    <w:rPr>
      <w:sz w:val="28"/>
    </w:rPr>
  </w:style>
  <w:style w:type="paragraph" w:styleId="6">
    <w:name w:val="heading 6"/>
    <w:basedOn w:val="a"/>
    <w:link w:val="6Char"/>
    <w:uiPriority w:val="1"/>
    <w:qFormat/>
    <w:rsid w:val="003145BD"/>
    <w:pPr>
      <w:outlineLvl w:val="5"/>
    </w:pPr>
    <w:rPr>
      <w:sz w:val="27"/>
    </w:rPr>
  </w:style>
  <w:style w:type="paragraph" w:styleId="7">
    <w:name w:val="heading 7"/>
    <w:basedOn w:val="a"/>
    <w:link w:val="7Char"/>
    <w:uiPriority w:val="1"/>
    <w:qFormat/>
    <w:rsid w:val="003145BD"/>
    <w:pPr>
      <w:outlineLvl w:val="6"/>
    </w:pPr>
    <w:rPr>
      <w:sz w:val="26"/>
    </w:rPr>
  </w:style>
  <w:style w:type="paragraph" w:styleId="8">
    <w:name w:val="heading 8"/>
    <w:basedOn w:val="a"/>
    <w:link w:val="8Char"/>
    <w:uiPriority w:val="1"/>
    <w:qFormat/>
    <w:rsid w:val="003145BD"/>
    <w:pPr>
      <w:outlineLvl w:val="7"/>
    </w:pPr>
    <w:rPr>
      <w:rFonts w:ascii="Arial" w:hAnsi="Arial"/>
      <w:sz w:val="25"/>
    </w:rPr>
  </w:style>
  <w:style w:type="paragraph" w:styleId="9">
    <w:name w:val="heading 9"/>
    <w:basedOn w:val="a"/>
    <w:link w:val="9Char"/>
    <w:uiPriority w:val="1"/>
    <w:qFormat/>
    <w:rsid w:val="003145BD"/>
    <w:pPr>
      <w:spacing w:before="11"/>
      <w:ind w:left="167"/>
      <w:outlineLvl w:val="8"/>
    </w:pPr>
    <w:rPr>
      <w:rFonts w:ascii="宋体" w:hAnsi="宋体"/>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3145BD"/>
    <w:rPr>
      <w:rFonts w:cs="Times New Roman"/>
      <w:b/>
      <w:bCs/>
      <w:kern w:val="44"/>
      <w:sz w:val="44"/>
      <w:szCs w:val="44"/>
    </w:rPr>
  </w:style>
  <w:style w:type="character" w:customStyle="1" w:styleId="2Char">
    <w:name w:val="标题 2 Char"/>
    <w:basedOn w:val="a0"/>
    <w:link w:val="2"/>
    <w:uiPriority w:val="9"/>
    <w:semiHidden/>
    <w:locked/>
    <w:rsid w:val="003145B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semiHidden/>
    <w:locked/>
    <w:rsid w:val="003145BD"/>
    <w:rPr>
      <w:rFonts w:cs="Times New Roman"/>
      <w:b/>
      <w:bCs/>
      <w:kern w:val="0"/>
      <w:sz w:val="32"/>
      <w:szCs w:val="32"/>
    </w:rPr>
  </w:style>
  <w:style w:type="character" w:customStyle="1" w:styleId="4Char">
    <w:name w:val="标题 4 Char"/>
    <w:basedOn w:val="a0"/>
    <w:link w:val="4"/>
    <w:uiPriority w:val="9"/>
    <w:semiHidden/>
    <w:locked/>
    <w:rsid w:val="003145BD"/>
    <w:rPr>
      <w:rFonts w:asciiTheme="majorHAnsi" w:eastAsiaTheme="majorEastAsia" w:hAnsiTheme="majorHAnsi" w:cstheme="majorBidi"/>
      <w:b/>
      <w:bCs/>
      <w:kern w:val="0"/>
      <w:sz w:val="28"/>
      <w:szCs w:val="28"/>
    </w:rPr>
  </w:style>
  <w:style w:type="character" w:customStyle="1" w:styleId="5Char">
    <w:name w:val="标题 5 Char"/>
    <w:basedOn w:val="a0"/>
    <w:link w:val="5"/>
    <w:uiPriority w:val="9"/>
    <w:semiHidden/>
    <w:locked/>
    <w:rsid w:val="003145BD"/>
    <w:rPr>
      <w:rFonts w:cs="Times New Roman"/>
      <w:b/>
      <w:bCs/>
      <w:kern w:val="0"/>
      <w:sz w:val="28"/>
      <w:szCs w:val="28"/>
    </w:rPr>
  </w:style>
  <w:style w:type="character" w:customStyle="1" w:styleId="6Char">
    <w:name w:val="标题 6 Char"/>
    <w:basedOn w:val="a0"/>
    <w:link w:val="6"/>
    <w:uiPriority w:val="9"/>
    <w:semiHidden/>
    <w:locked/>
    <w:rsid w:val="003145BD"/>
    <w:rPr>
      <w:rFonts w:asciiTheme="majorHAnsi" w:eastAsiaTheme="majorEastAsia" w:hAnsiTheme="majorHAnsi" w:cstheme="majorBidi"/>
      <w:b/>
      <w:bCs/>
      <w:kern w:val="0"/>
      <w:sz w:val="24"/>
      <w:szCs w:val="24"/>
    </w:rPr>
  </w:style>
  <w:style w:type="character" w:customStyle="1" w:styleId="7Char">
    <w:name w:val="标题 7 Char"/>
    <w:basedOn w:val="a0"/>
    <w:link w:val="7"/>
    <w:uiPriority w:val="9"/>
    <w:semiHidden/>
    <w:locked/>
    <w:rsid w:val="003145BD"/>
    <w:rPr>
      <w:rFonts w:cs="Times New Roman"/>
      <w:b/>
      <w:bCs/>
      <w:kern w:val="0"/>
      <w:sz w:val="24"/>
      <w:szCs w:val="24"/>
    </w:rPr>
  </w:style>
  <w:style w:type="character" w:customStyle="1" w:styleId="8Char">
    <w:name w:val="标题 8 Char"/>
    <w:basedOn w:val="a0"/>
    <w:link w:val="8"/>
    <w:uiPriority w:val="9"/>
    <w:semiHidden/>
    <w:locked/>
    <w:rsid w:val="003145BD"/>
    <w:rPr>
      <w:rFonts w:asciiTheme="majorHAnsi" w:eastAsiaTheme="majorEastAsia" w:hAnsiTheme="majorHAnsi" w:cstheme="majorBidi"/>
      <w:kern w:val="0"/>
      <w:sz w:val="24"/>
      <w:szCs w:val="24"/>
    </w:rPr>
  </w:style>
  <w:style w:type="character" w:customStyle="1" w:styleId="9Char">
    <w:name w:val="标题 9 Char"/>
    <w:basedOn w:val="a0"/>
    <w:link w:val="9"/>
    <w:uiPriority w:val="9"/>
    <w:semiHidden/>
    <w:locked/>
    <w:rsid w:val="003145BD"/>
    <w:rPr>
      <w:rFonts w:asciiTheme="majorHAnsi" w:eastAsiaTheme="majorEastAsia" w:hAnsiTheme="majorHAnsi" w:cstheme="majorBidi"/>
      <w:kern w:val="0"/>
      <w:sz w:val="21"/>
      <w:szCs w:val="21"/>
    </w:rPr>
  </w:style>
  <w:style w:type="paragraph" w:styleId="a3">
    <w:name w:val="Body Text"/>
    <w:basedOn w:val="a"/>
    <w:link w:val="Char"/>
    <w:uiPriority w:val="1"/>
    <w:unhideWhenUsed/>
    <w:qFormat/>
    <w:rsid w:val="00496C1E"/>
    <w:pPr>
      <w:spacing w:before="35"/>
      <w:ind w:left="167"/>
    </w:pPr>
    <w:rPr>
      <w:rFonts w:asciiTheme="minorEastAsia" w:eastAsiaTheme="minorEastAsia" w:hAnsi="宋体"/>
      <w:sz w:val="32"/>
    </w:rPr>
  </w:style>
  <w:style w:type="character" w:customStyle="1" w:styleId="Char">
    <w:name w:val="正文文本 Char"/>
    <w:basedOn w:val="a0"/>
    <w:link w:val="a3"/>
    <w:uiPriority w:val="1"/>
    <w:locked/>
    <w:rsid w:val="00496C1E"/>
    <w:rPr>
      <w:rFonts w:asciiTheme="minorEastAsia" w:eastAsiaTheme="minorEastAsia" w:hAnsi="宋体" w:cs="Times New Roman"/>
      <w:snapToGrid w:val="0"/>
      <w:kern w:val="0"/>
      <w:sz w:val="24"/>
      <w:szCs w:val="24"/>
    </w:rPr>
  </w:style>
  <w:style w:type="paragraph" w:styleId="a4">
    <w:name w:val="List Paragraph"/>
    <w:basedOn w:val="a"/>
    <w:uiPriority w:val="1"/>
    <w:qFormat/>
    <w:rsid w:val="003145BD"/>
  </w:style>
  <w:style w:type="paragraph" w:styleId="a5">
    <w:name w:val="Normal (Web)"/>
    <w:basedOn w:val="a"/>
    <w:uiPriority w:val="99"/>
    <w:unhideWhenUsed/>
    <w:qFormat/>
    <w:rsid w:val="003145BD"/>
    <w:pPr>
      <w:spacing w:before="100" w:beforeAutospacing="1" w:after="100" w:afterAutospacing="1"/>
    </w:pPr>
  </w:style>
  <w:style w:type="paragraph" w:customStyle="1" w:styleId="TableParagraph">
    <w:name w:val="Table Paragraph"/>
    <w:basedOn w:val="a"/>
    <w:uiPriority w:val="1"/>
    <w:unhideWhenUsed/>
    <w:qFormat/>
    <w:rsid w:val="003145BD"/>
  </w:style>
  <w:style w:type="paragraph" w:styleId="a6">
    <w:name w:val="header"/>
    <w:basedOn w:val="a"/>
    <w:link w:val="Char0"/>
    <w:uiPriority w:val="99"/>
    <w:qFormat/>
    <w:rsid w:val="000C02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0C0213"/>
    <w:rPr>
      <w:rFonts w:cs="Times New Roman"/>
      <w:kern w:val="0"/>
      <w:sz w:val="18"/>
      <w:szCs w:val="18"/>
    </w:rPr>
  </w:style>
  <w:style w:type="paragraph" w:styleId="a7">
    <w:name w:val="footer"/>
    <w:basedOn w:val="a"/>
    <w:link w:val="Char1"/>
    <w:uiPriority w:val="99"/>
    <w:qFormat/>
    <w:rsid w:val="000C0213"/>
    <w:pPr>
      <w:tabs>
        <w:tab w:val="center" w:pos="4153"/>
        <w:tab w:val="right" w:pos="8306"/>
      </w:tabs>
      <w:snapToGrid w:val="0"/>
    </w:pPr>
    <w:rPr>
      <w:sz w:val="18"/>
      <w:szCs w:val="18"/>
    </w:rPr>
  </w:style>
  <w:style w:type="character" w:customStyle="1" w:styleId="Char1">
    <w:name w:val="页脚 Char"/>
    <w:basedOn w:val="a0"/>
    <w:link w:val="a7"/>
    <w:uiPriority w:val="99"/>
    <w:locked/>
    <w:rsid w:val="000C0213"/>
    <w:rPr>
      <w:rFonts w:cs="Times New Roman"/>
      <w:kern w:val="0"/>
      <w:sz w:val="18"/>
      <w:szCs w:val="18"/>
    </w:rPr>
  </w:style>
  <w:style w:type="table" w:styleId="a8">
    <w:name w:val="Table Grid"/>
    <w:basedOn w:val="a1"/>
    <w:uiPriority w:val="99"/>
    <w:qFormat/>
    <w:rsid w:val="002D42C5"/>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unhideWhenUsed/>
    <w:rsid w:val="00796ABE"/>
    <w:rPr>
      <w:color w:val="808080"/>
    </w:rPr>
  </w:style>
  <w:style w:type="paragraph" w:styleId="aa">
    <w:name w:val="Balloon Text"/>
    <w:basedOn w:val="a"/>
    <w:link w:val="Char2"/>
    <w:uiPriority w:val="99"/>
    <w:qFormat/>
    <w:rsid w:val="00796ABE"/>
    <w:rPr>
      <w:sz w:val="18"/>
      <w:szCs w:val="18"/>
    </w:rPr>
  </w:style>
  <w:style w:type="character" w:customStyle="1" w:styleId="Char2">
    <w:name w:val="批注框文本 Char"/>
    <w:basedOn w:val="a0"/>
    <w:link w:val="aa"/>
    <w:uiPriority w:val="99"/>
    <w:rsid w:val="00796ABE"/>
    <w:rPr>
      <w:kern w:val="0"/>
      <w:sz w:val="18"/>
      <w:szCs w:val="18"/>
    </w:rPr>
  </w:style>
</w:styles>
</file>

<file path=word/webSettings.xml><?xml version="1.0" encoding="utf-8"?>
<w:webSettings xmlns:r="http://schemas.openxmlformats.org/officeDocument/2006/relationships" xmlns:w="http://schemas.openxmlformats.org/wordprocessingml/2006/main">
  <w:divs>
    <w:div w:id="4695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D59C2-8C77-4489-B0E4-79E1ABC0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4438</Words>
  <Characters>25301</Characters>
  <Application>Microsoft Office Word</Application>
  <DocSecurity>0</DocSecurity>
  <Lines>210</Lines>
  <Paragraphs>59</Paragraphs>
  <ScaleCrop>false</ScaleCrop>
  <Company>Microsoft</Company>
  <LinksUpToDate>false</LinksUpToDate>
  <CharactersWithSpaces>29680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2020-07-07T08:41:00Z</dcterms:created>
  <dcterms:modified xsi:type="dcterms:W3CDTF">2020-07-07T08:41:00Z</dcterms:modified>
</cp:coreProperties>
</file>